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0C" w:rsidRDefault="00E45B0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45B0C" w:rsidRDefault="00E17174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="008849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</w:t>
      </w:r>
    </w:p>
    <w:p w:rsidR="00FE3F0A" w:rsidRDefault="002F214E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„Slobodan pristup informacijama“</w:t>
      </w:r>
    </w:p>
    <w:p w:rsidR="00E17174" w:rsidRDefault="00FE3F0A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</w:t>
      </w:r>
      <w:r w:rsidR="002F214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pština Tivat</w:t>
      </w:r>
      <w:r w:rsidR="00E171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="002F214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02</w:t>
      </w:r>
      <w:r w:rsidR="00E171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="002F214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03</w:t>
      </w:r>
      <w:r w:rsidR="00E171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.2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018. godine.</w:t>
      </w:r>
    </w:p>
    <w:p w:rsidR="00E45B0C" w:rsidRDefault="00E45B0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963CA" w:rsidRDefault="002119BF" w:rsidP="00CD1726">
      <w:pPr>
        <w:jc w:val="both"/>
        <w:rPr>
          <w:rFonts w:ascii="Arial" w:hAnsi="Arial" w:cs="Arial"/>
          <w:sz w:val="28"/>
          <w:szCs w:val="28"/>
        </w:rPr>
      </w:pPr>
      <w:r w:rsidRPr="00A33BB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organizaciji Uprave za kadrove</w:t>
      </w:r>
      <w:r w:rsidRPr="00A33B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 xml:space="preserve">dana </w:t>
      </w:r>
      <w:r w:rsidR="002F214E">
        <w:rPr>
          <w:rFonts w:ascii="Arial" w:hAnsi="Arial" w:cs="Arial"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>.</w:t>
      </w:r>
      <w:r w:rsidR="002F214E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>.2018</w:t>
      </w:r>
      <w:r w:rsidRPr="00A33BB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 xml:space="preserve">godine  u </w:t>
      </w:r>
      <w:r w:rsidR="00FE3F0A">
        <w:rPr>
          <w:rFonts w:ascii="Arial" w:hAnsi="Arial" w:cs="Arial"/>
          <w:sz w:val="28"/>
          <w:szCs w:val="28"/>
        </w:rPr>
        <w:t>M</w:t>
      </w:r>
      <w:r w:rsidR="009E7FC7">
        <w:rPr>
          <w:rFonts w:ascii="Arial" w:hAnsi="Arial" w:cs="Arial"/>
          <w:sz w:val="28"/>
          <w:szCs w:val="28"/>
        </w:rPr>
        <w:t>ultimedijalnoj Sali opštine Tivat</w:t>
      </w:r>
      <w:r w:rsidRPr="00A33BB3">
        <w:rPr>
          <w:rFonts w:ascii="Arial" w:hAnsi="Arial" w:cs="Arial"/>
          <w:sz w:val="28"/>
          <w:szCs w:val="28"/>
        </w:rPr>
        <w:t xml:space="preserve">  održan je seminar  pod nazivom “</w:t>
      </w:r>
      <w:r w:rsidR="002F214E">
        <w:rPr>
          <w:rFonts w:ascii="Arial" w:hAnsi="Arial" w:cs="Arial"/>
          <w:sz w:val="28"/>
          <w:szCs w:val="28"/>
        </w:rPr>
        <w:t>Slobodan pristup informacijama</w:t>
      </w:r>
      <w:r w:rsidRPr="00A33BB3">
        <w:rPr>
          <w:rFonts w:ascii="Arial" w:hAnsi="Arial" w:cs="Arial"/>
          <w:sz w:val="28"/>
          <w:szCs w:val="28"/>
        </w:rPr>
        <w:t>“.</w:t>
      </w:r>
    </w:p>
    <w:p w:rsidR="00CD1726" w:rsidRDefault="00CD1726" w:rsidP="003963CA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E3F0A" w:rsidRDefault="00FE3F0A" w:rsidP="003963CA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sr-Latn-ME"/>
        </w:rPr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0A" w:rsidRDefault="00FE3F0A" w:rsidP="003963CA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E3F0A" w:rsidRDefault="00FE3F0A" w:rsidP="003963CA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E3F0A" w:rsidRDefault="00FE3F0A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963CA" w:rsidRPr="00CD1726" w:rsidRDefault="005F60E6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Cilj seminara bio je </w:t>
      </w:r>
      <w:r w:rsidR="002F214E">
        <w:rPr>
          <w:rFonts w:ascii="Arial" w:hAnsi="Arial" w:cs="Arial"/>
          <w:sz w:val="28"/>
          <w:szCs w:val="28"/>
          <w:shd w:val="clear" w:color="auto" w:fill="FFFFFF"/>
        </w:rPr>
        <w:t xml:space="preserve">upoznavanje polaznika seminara sa praktičnom primjenom </w:t>
      </w:r>
      <w:r w:rsidR="00C23399">
        <w:rPr>
          <w:rFonts w:ascii="Arial" w:hAnsi="Arial" w:cs="Arial"/>
          <w:sz w:val="28"/>
          <w:szCs w:val="28"/>
          <w:shd w:val="clear" w:color="auto" w:fill="FFFFFF"/>
        </w:rPr>
        <w:t>Zakona o slobodnom pristupu informacija te korelacija sa Zak</w:t>
      </w:r>
      <w:r w:rsidR="00FE3F0A">
        <w:rPr>
          <w:rFonts w:ascii="Arial" w:hAnsi="Arial" w:cs="Arial"/>
          <w:sz w:val="28"/>
          <w:szCs w:val="28"/>
          <w:shd w:val="clear" w:color="auto" w:fill="FFFFFF"/>
        </w:rPr>
        <w:t>onom o ličnim i tajnim podacima</w:t>
      </w:r>
      <w:r w:rsidR="00C23399">
        <w:rPr>
          <w:rFonts w:ascii="Arial" w:hAnsi="Arial" w:cs="Arial"/>
          <w:sz w:val="28"/>
          <w:szCs w:val="28"/>
          <w:shd w:val="clear" w:color="auto" w:fill="FFFFFF"/>
        </w:rPr>
        <w:t xml:space="preserve">, kao i ograničenja pristupa traženih informacija. </w:t>
      </w:r>
      <w:r w:rsidR="00FE3F0A">
        <w:rPr>
          <w:rFonts w:ascii="Arial" w:hAnsi="Arial" w:cs="Arial"/>
          <w:sz w:val="28"/>
          <w:szCs w:val="28"/>
          <w:shd w:val="clear" w:color="auto" w:fill="FFFFFF"/>
        </w:rPr>
        <w:t>Poseban</w:t>
      </w:r>
      <w:r w:rsidR="000D085D">
        <w:rPr>
          <w:rFonts w:ascii="Arial" w:hAnsi="Arial" w:cs="Arial"/>
          <w:sz w:val="28"/>
          <w:szCs w:val="28"/>
          <w:shd w:val="clear" w:color="auto" w:fill="FFFFFF"/>
        </w:rPr>
        <w:t xml:space="preserve"> osvrt dat je na postupak po žalbi na rješenja o slobodnom pristupu informacijama i nadležnosti Agencije za zaštiti ličnih podataka i slobodan pristup informacijama.</w:t>
      </w:r>
      <w:r w:rsidR="00C233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963CA" w:rsidRDefault="009E7FC7" w:rsidP="003963CA">
      <w:pPr>
        <w:pStyle w:val="Bezrazmak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Predavač</w:t>
      </w:r>
      <w:r w:rsidR="000D085D">
        <w:rPr>
          <w:rFonts w:ascii="Arial" w:hAnsi="Arial" w:cs="Arial"/>
          <w:sz w:val="28"/>
          <w:szCs w:val="28"/>
        </w:rPr>
        <w:t>i</w:t>
      </w:r>
      <w:proofErr w:type="spellEnd"/>
      <w:r w:rsid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63CA">
        <w:rPr>
          <w:rFonts w:ascii="Arial" w:hAnsi="Arial" w:cs="Arial"/>
          <w:sz w:val="28"/>
          <w:szCs w:val="28"/>
        </w:rPr>
        <w:t>na</w:t>
      </w:r>
      <w:proofErr w:type="spellEnd"/>
      <w:r w:rsid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63CA">
        <w:rPr>
          <w:rFonts w:ascii="Arial" w:hAnsi="Arial" w:cs="Arial"/>
          <w:sz w:val="28"/>
          <w:szCs w:val="28"/>
        </w:rPr>
        <w:t>seminaru</w:t>
      </w:r>
      <w:proofErr w:type="spellEnd"/>
      <w:r w:rsid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bili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su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D085D">
        <w:rPr>
          <w:rFonts w:ascii="Arial" w:hAnsi="Arial" w:cs="Arial"/>
          <w:sz w:val="28"/>
          <w:szCs w:val="28"/>
        </w:rPr>
        <w:t xml:space="preserve">Biljana </w:t>
      </w:r>
      <w:proofErr w:type="spellStart"/>
      <w:r w:rsidR="000D085D">
        <w:rPr>
          <w:rFonts w:ascii="Arial" w:hAnsi="Arial" w:cs="Arial"/>
          <w:sz w:val="28"/>
          <w:szCs w:val="28"/>
        </w:rPr>
        <w:t>Božić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085D">
        <w:rPr>
          <w:rFonts w:ascii="Arial" w:hAnsi="Arial" w:cs="Arial"/>
          <w:sz w:val="28"/>
          <w:szCs w:val="28"/>
        </w:rPr>
        <w:t>šefica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Odjeljenja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za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pristup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informacijama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D085D">
        <w:rPr>
          <w:rFonts w:ascii="Arial" w:hAnsi="Arial" w:cs="Arial"/>
          <w:sz w:val="28"/>
          <w:szCs w:val="28"/>
        </w:rPr>
        <w:t>Agenciji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za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zaštitu</w:t>
      </w:r>
      <w:proofErr w:type="spellEnd"/>
      <w:r w:rsidR="000D0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085D">
        <w:rPr>
          <w:rFonts w:ascii="Arial" w:hAnsi="Arial" w:cs="Arial"/>
          <w:sz w:val="28"/>
          <w:szCs w:val="28"/>
        </w:rPr>
        <w:t>ličnih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podataka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4B5B19">
        <w:rPr>
          <w:rFonts w:ascii="Arial" w:hAnsi="Arial" w:cs="Arial"/>
          <w:sz w:val="28"/>
          <w:szCs w:val="28"/>
        </w:rPr>
        <w:t>slobodan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pristup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informacijama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4B5B19">
        <w:rPr>
          <w:rFonts w:ascii="Arial" w:hAnsi="Arial" w:cs="Arial"/>
          <w:sz w:val="28"/>
          <w:szCs w:val="28"/>
        </w:rPr>
        <w:t>Mirsada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Suljević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B5B19">
        <w:rPr>
          <w:rFonts w:ascii="Arial" w:hAnsi="Arial" w:cs="Arial"/>
          <w:sz w:val="28"/>
          <w:szCs w:val="28"/>
        </w:rPr>
        <w:t>savjetnica-kontrolorka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4B5B19">
        <w:rPr>
          <w:rFonts w:ascii="Arial" w:hAnsi="Arial" w:cs="Arial"/>
          <w:sz w:val="28"/>
          <w:szCs w:val="28"/>
        </w:rPr>
        <w:t>Odsjeku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za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pristup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informacijama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4B5B19">
        <w:rPr>
          <w:rFonts w:ascii="Arial" w:hAnsi="Arial" w:cs="Arial"/>
          <w:sz w:val="28"/>
          <w:szCs w:val="28"/>
        </w:rPr>
        <w:t>Agenciji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za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zaštitu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ličnih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podataka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4B5B19">
        <w:rPr>
          <w:rFonts w:ascii="Arial" w:hAnsi="Arial" w:cs="Arial"/>
          <w:sz w:val="28"/>
          <w:szCs w:val="28"/>
        </w:rPr>
        <w:t>slobodan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pristup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B19">
        <w:rPr>
          <w:rFonts w:ascii="Arial" w:hAnsi="Arial" w:cs="Arial"/>
          <w:sz w:val="28"/>
          <w:szCs w:val="28"/>
        </w:rPr>
        <w:t>informacijama</w:t>
      </w:r>
      <w:proofErr w:type="spellEnd"/>
      <w:r w:rsidR="004B5B19">
        <w:rPr>
          <w:rFonts w:ascii="Arial" w:hAnsi="Arial" w:cs="Arial"/>
          <w:sz w:val="28"/>
          <w:szCs w:val="28"/>
        </w:rPr>
        <w:t xml:space="preserve">. </w:t>
      </w:r>
    </w:p>
    <w:p w:rsidR="00CD1726" w:rsidRDefault="00CD1726" w:rsidP="003963CA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3963CA" w:rsidRPr="00CD1726" w:rsidRDefault="003963CA" w:rsidP="00CD1726">
      <w:pPr>
        <w:pStyle w:val="Bezrazmak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Seminaru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9E7FC7">
        <w:rPr>
          <w:rFonts w:ascii="Arial" w:hAnsi="Arial" w:cs="Arial"/>
          <w:sz w:val="28"/>
          <w:szCs w:val="28"/>
        </w:rPr>
        <w:t>risustvovali</w:t>
      </w:r>
      <w:proofErr w:type="spellEnd"/>
      <w:r w:rsidR="009E7F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C7">
        <w:rPr>
          <w:rFonts w:ascii="Arial" w:hAnsi="Arial" w:cs="Arial"/>
          <w:sz w:val="28"/>
          <w:szCs w:val="28"/>
        </w:rPr>
        <w:t>službenici</w:t>
      </w:r>
      <w:proofErr w:type="spellEnd"/>
      <w:r w:rsidR="009E7F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C7">
        <w:rPr>
          <w:rFonts w:ascii="Arial" w:hAnsi="Arial" w:cs="Arial"/>
          <w:sz w:val="28"/>
          <w:szCs w:val="28"/>
        </w:rPr>
        <w:t>opštine</w:t>
      </w:r>
      <w:proofErr w:type="spellEnd"/>
      <w:r w:rsidR="009E7FC7">
        <w:rPr>
          <w:rFonts w:ascii="Arial" w:hAnsi="Arial" w:cs="Arial"/>
          <w:sz w:val="28"/>
          <w:szCs w:val="28"/>
        </w:rPr>
        <w:t xml:space="preserve"> Tivat</w:t>
      </w:r>
      <w:r w:rsidR="000D085D">
        <w:rPr>
          <w:rFonts w:ascii="Arial" w:hAnsi="Arial" w:cs="Arial"/>
          <w:sz w:val="28"/>
          <w:szCs w:val="28"/>
        </w:rPr>
        <w:t xml:space="preserve"> i Kotor</w:t>
      </w:r>
      <w:r w:rsidR="009E7FC7">
        <w:rPr>
          <w:rFonts w:ascii="Arial" w:hAnsi="Arial" w:cs="Arial"/>
          <w:sz w:val="28"/>
          <w:szCs w:val="28"/>
        </w:rPr>
        <w:t>.</w:t>
      </w:r>
    </w:p>
    <w:sectPr w:rsidR="003963CA" w:rsidRPr="00CD1726" w:rsidSect="00CD17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C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D085D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119BF"/>
    <w:rsid w:val="002A4F89"/>
    <w:rsid w:val="002D5C56"/>
    <w:rsid w:val="002F214E"/>
    <w:rsid w:val="00342FB2"/>
    <w:rsid w:val="0036077E"/>
    <w:rsid w:val="00375E4B"/>
    <w:rsid w:val="0038697D"/>
    <w:rsid w:val="003963CA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B5B19"/>
    <w:rsid w:val="00554218"/>
    <w:rsid w:val="005817F2"/>
    <w:rsid w:val="005821ED"/>
    <w:rsid w:val="005E6868"/>
    <w:rsid w:val="005F2195"/>
    <w:rsid w:val="005F392A"/>
    <w:rsid w:val="005F60E6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4983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9E7FC7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76A5B"/>
    <w:rsid w:val="00BB53FE"/>
    <w:rsid w:val="00BC17F3"/>
    <w:rsid w:val="00BC1918"/>
    <w:rsid w:val="00BC4AA0"/>
    <w:rsid w:val="00BE3085"/>
    <w:rsid w:val="00C116FD"/>
    <w:rsid w:val="00C22845"/>
    <w:rsid w:val="00C23399"/>
    <w:rsid w:val="00C40430"/>
    <w:rsid w:val="00C77305"/>
    <w:rsid w:val="00CB33D6"/>
    <w:rsid w:val="00CD172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17174"/>
    <w:rsid w:val="00E45B0C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96621"/>
    <w:rsid w:val="00FA1D59"/>
    <w:rsid w:val="00FA3838"/>
    <w:rsid w:val="00FB56D9"/>
    <w:rsid w:val="00FC2ABE"/>
    <w:rsid w:val="00FC572A"/>
    <w:rsid w:val="00FE2C54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CDD"/>
  <w15:docId w15:val="{F0850E47-1DA6-48DE-8FC2-F27022B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3963C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3</cp:revision>
  <dcterms:created xsi:type="dcterms:W3CDTF">2018-03-06T09:40:00Z</dcterms:created>
  <dcterms:modified xsi:type="dcterms:W3CDTF">2018-03-06T09:43:00Z</dcterms:modified>
</cp:coreProperties>
</file>