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852493" w:rsidRDefault="00802B93" w:rsidP="00802B93">
      <w:pPr>
        <w:spacing w:after="0" w:line="240" w:lineRule="auto"/>
        <w:rPr>
          <w:rFonts w:ascii="Times New Roman" w:hAnsi="Times New Roman" w:cs="Times New Roman"/>
          <w:color w:val="000000"/>
          <w:lang w:val="it-IT"/>
        </w:rPr>
      </w:pPr>
    </w:p>
    <w:p w:rsidR="00802B93" w:rsidRPr="00AB23B2" w:rsidRDefault="00802B93" w:rsidP="00802B93">
      <w:pPr>
        <w:tabs>
          <w:tab w:val="left" w:pos="1701"/>
          <w:tab w:val="left" w:pos="4820"/>
        </w:tabs>
        <w:spacing w:after="0" w:line="240" w:lineRule="auto"/>
        <w:jc w:val="both"/>
        <w:rPr>
          <w:rFonts w:ascii="Times New Roman" w:hAnsi="Times New Roman" w:cs="Times New Roman"/>
          <w:color w:val="000000"/>
          <w:sz w:val="24"/>
          <w:szCs w:val="24"/>
          <w:lang w:val="pl-PL"/>
        </w:rPr>
      </w:pPr>
      <w:r w:rsidRPr="00AB23B2">
        <w:rPr>
          <w:rFonts w:ascii="Times New Roman" w:hAnsi="Times New Roman" w:cs="Times New Roman"/>
          <w:color w:val="000000"/>
          <w:sz w:val="24"/>
          <w:szCs w:val="24"/>
          <w:lang w:val="pl-PL"/>
        </w:rPr>
        <w:t>Opština Tivat</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Broj iz evidencije postupaka javnih nabavki</w:t>
      </w:r>
      <w:r>
        <w:rPr>
          <w:rFonts w:ascii="Times New Roman" w:hAnsi="Times New Roman" w:cs="Times New Roman"/>
          <w:color w:val="000000"/>
          <w:sz w:val="24"/>
          <w:szCs w:val="24"/>
          <w:lang w:val="it-IT"/>
        </w:rPr>
        <w:t>:1902-404-</w:t>
      </w:r>
      <w:r w:rsidR="009103BF">
        <w:rPr>
          <w:rFonts w:ascii="Times New Roman" w:hAnsi="Times New Roman" w:cs="Times New Roman"/>
          <w:color w:val="000000"/>
          <w:sz w:val="24"/>
          <w:szCs w:val="24"/>
          <w:lang w:val="it-IT"/>
        </w:rPr>
        <w:t>34</w:t>
      </w:r>
    </w:p>
    <w:p w:rsidR="00802B93" w:rsidRPr="0057162A" w:rsidRDefault="00802B93" w:rsidP="00802B93">
      <w:pPr>
        <w:jc w:val="both"/>
        <w:rPr>
          <w:rFonts w:ascii="Times New Roman" w:hAnsi="Times New Roman" w:cs="Times New Roman"/>
          <w:sz w:val="24"/>
          <w:szCs w:val="24"/>
          <w:lang w:val="it-IT"/>
        </w:rPr>
      </w:pPr>
      <w:r w:rsidRPr="00852493">
        <w:rPr>
          <w:rFonts w:ascii="Times New Roman" w:hAnsi="Times New Roman" w:cs="Times New Roman"/>
          <w:color w:val="000000"/>
          <w:sz w:val="24"/>
          <w:szCs w:val="24"/>
          <w:lang w:val="it-IT"/>
        </w:rPr>
        <w:t xml:space="preserve">Redni broj iz Plana javnih nabavki : </w:t>
      </w:r>
      <w:r w:rsidR="0057162A" w:rsidRPr="0057162A">
        <w:rPr>
          <w:rFonts w:ascii="Times New Roman" w:hAnsi="Times New Roman" w:cs="Times New Roman"/>
          <w:sz w:val="24"/>
          <w:szCs w:val="24"/>
          <w:lang w:val="it-IT"/>
        </w:rPr>
        <w:t>25</w:t>
      </w:r>
    </w:p>
    <w:p w:rsidR="00802B93" w:rsidRPr="0057162A" w:rsidRDefault="00802B93" w:rsidP="00802B93">
      <w:pPr>
        <w:jc w:val="both"/>
        <w:rPr>
          <w:rFonts w:ascii="Times New Roman" w:hAnsi="Times New Roman" w:cs="Times New Roman"/>
          <w:b/>
          <w:bCs/>
          <w:sz w:val="24"/>
          <w:szCs w:val="24"/>
          <w:lang w:val="it-IT"/>
        </w:rPr>
      </w:pPr>
      <w:r w:rsidRPr="0057162A">
        <w:rPr>
          <w:rFonts w:ascii="Times New Roman" w:hAnsi="Times New Roman" w:cs="Times New Roman"/>
          <w:sz w:val="24"/>
          <w:szCs w:val="24"/>
          <w:lang w:val="it-IT"/>
        </w:rPr>
        <w:t xml:space="preserve">Mjesto i datum: </w:t>
      </w:r>
      <w:r w:rsidR="00DC2A56" w:rsidRPr="0057162A">
        <w:rPr>
          <w:rFonts w:ascii="Times New Roman" w:hAnsi="Times New Roman" w:cs="Times New Roman"/>
          <w:sz w:val="24"/>
          <w:szCs w:val="24"/>
          <w:lang w:val="it-IT"/>
        </w:rPr>
        <w:t xml:space="preserve">Tivat, </w:t>
      </w:r>
      <w:r w:rsidR="0057162A" w:rsidRPr="0057162A">
        <w:rPr>
          <w:rFonts w:ascii="Times New Roman" w:hAnsi="Times New Roman" w:cs="Times New Roman"/>
          <w:sz w:val="24"/>
          <w:szCs w:val="24"/>
          <w:lang w:val="it-IT"/>
        </w:rPr>
        <w:t>28</w:t>
      </w:r>
      <w:r w:rsidR="00852C74" w:rsidRPr="0057162A">
        <w:rPr>
          <w:rFonts w:ascii="Times New Roman" w:hAnsi="Times New Roman" w:cs="Times New Roman"/>
          <w:sz w:val="24"/>
          <w:szCs w:val="24"/>
          <w:lang w:val="it-IT"/>
        </w:rPr>
        <w:t>.09</w:t>
      </w:r>
      <w:r w:rsidR="001352BC" w:rsidRPr="0057162A">
        <w:rPr>
          <w:rFonts w:ascii="Times New Roman" w:hAnsi="Times New Roman" w:cs="Times New Roman"/>
          <w:sz w:val="24"/>
          <w:szCs w:val="24"/>
          <w:lang w:val="it-IT"/>
        </w:rPr>
        <w:t>.2018</w:t>
      </w:r>
      <w:r w:rsidRPr="0057162A">
        <w:rPr>
          <w:rFonts w:ascii="Times New Roman" w:hAnsi="Times New Roman" w:cs="Times New Roman"/>
          <w:sz w:val="24"/>
          <w:szCs w:val="24"/>
          <w:lang w:val="it-IT"/>
        </w:rPr>
        <w:t>.godine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Na o</w:t>
      </w:r>
      <w:r w:rsidR="00626AD3">
        <w:rPr>
          <w:rFonts w:ascii="Times New Roman" w:hAnsi="Times New Roman" w:cs="Times New Roman"/>
          <w:sz w:val="24"/>
          <w:szCs w:val="24"/>
          <w:lang w:val="it-IT"/>
        </w:rPr>
        <w:t>s</w:t>
      </w:r>
      <w:r w:rsidRPr="00852493">
        <w:rPr>
          <w:rFonts w:ascii="Times New Roman" w:hAnsi="Times New Roman" w:cs="Times New Roman"/>
          <w:sz w:val="24"/>
          <w:szCs w:val="24"/>
          <w:lang w:val="it-IT"/>
        </w:rPr>
        <w:t xml:space="preserve">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3F0198" w:rsidRDefault="001352BC" w:rsidP="009103BF">
      <w:pPr>
        <w:jc w:val="center"/>
        <w:rPr>
          <w:sz w:val="28"/>
          <w:szCs w:val="28"/>
          <w:lang w:val="it-IT"/>
        </w:rPr>
      </w:pPr>
      <w:r w:rsidRPr="001352BC">
        <w:rPr>
          <w:rFonts w:ascii="Times New Roman" w:hAnsi="Times New Roman"/>
          <w:b/>
          <w:bCs/>
          <w:color w:val="000000"/>
          <w:sz w:val="28"/>
          <w:szCs w:val="28"/>
          <w:lang w:val="it-IT"/>
        </w:rPr>
        <w:t xml:space="preserve">Nabavku izvođenja radova na </w:t>
      </w:r>
      <w:r w:rsidR="009103BF">
        <w:rPr>
          <w:rFonts w:ascii="Times New Roman" w:hAnsi="Times New Roman"/>
          <w:b/>
          <w:bCs/>
          <w:color w:val="000000"/>
          <w:sz w:val="28"/>
          <w:szCs w:val="28"/>
          <w:lang w:val="it-IT"/>
        </w:rPr>
        <w:t xml:space="preserve">adaptaciji objekta </w:t>
      </w:r>
      <w:r w:rsidR="00EA0BBE">
        <w:rPr>
          <w:rFonts w:ascii="Times New Roman" w:hAnsi="Times New Roman"/>
          <w:b/>
          <w:bCs/>
          <w:color w:val="000000"/>
          <w:sz w:val="28"/>
          <w:szCs w:val="28"/>
          <w:lang w:val="it-IT"/>
        </w:rPr>
        <w:t xml:space="preserve">JU </w:t>
      </w:r>
      <w:r w:rsidR="009103BF">
        <w:rPr>
          <w:rFonts w:ascii="Times New Roman" w:hAnsi="Times New Roman"/>
          <w:b/>
          <w:bCs/>
          <w:color w:val="000000"/>
          <w:sz w:val="28"/>
          <w:szCs w:val="28"/>
          <w:lang w:val="it-IT"/>
        </w:rPr>
        <w:t xml:space="preserve">Muzej i </w:t>
      </w:r>
      <w:r w:rsidR="00EA0BBE">
        <w:rPr>
          <w:rFonts w:ascii="Times New Roman" w:hAnsi="Times New Roman"/>
          <w:b/>
          <w:bCs/>
          <w:color w:val="000000"/>
          <w:sz w:val="28"/>
          <w:szCs w:val="28"/>
          <w:lang w:val="it-IT"/>
        </w:rPr>
        <w:t>g</w:t>
      </w:r>
      <w:r w:rsidR="009103BF">
        <w:rPr>
          <w:rFonts w:ascii="Times New Roman" w:hAnsi="Times New Roman"/>
          <w:b/>
          <w:bCs/>
          <w:color w:val="000000"/>
          <w:sz w:val="28"/>
          <w:szCs w:val="28"/>
          <w:lang w:val="it-IT"/>
        </w:rPr>
        <w:t>alerij</w:t>
      </w:r>
      <w:r w:rsidR="003F0198">
        <w:rPr>
          <w:rFonts w:ascii="Times New Roman" w:hAnsi="Times New Roman"/>
          <w:b/>
          <w:bCs/>
          <w:color w:val="000000"/>
          <w:sz w:val="28"/>
          <w:szCs w:val="28"/>
          <w:lang w:val="it-IT"/>
        </w:rPr>
        <w:t>a</w:t>
      </w:r>
      <w:r w:rsidR="009103BF">
        <w:rPr>
          <w:rFonts w:ascii="Times New Roman" w:hAnsi="Times New Roman"/>
          <w:b/>
          <w:bCs/>
          <w:color w:val="000000"/>
          <w:sz w:val="28"/>
          <w:szCs w:val="28"/>
          <w:lang w:val="it-IT"/>
        </w:rPr>
        <w:t xml:space="preserve">                        Ljetnjikov</w:t>
      </w:r>
      <w:r w:rsidR="003F0198">
        <w:rPr>
          <w:rFonts w:ascii="Times New Roman" w:hAnsi="Times New Roman"/>
          <w:b/>
          <w:bCs/>
          <w:color w:val="000000"/>
          <w:sz w:val="28"/>
          <w:szCs w:val="28"/>
          <w:lang w:val="it-IT"/>
        </w:rPr>
        <w:t>ac</w:t>
      </w:r>
      <w:r w:rsidR="0057162A">
        <w:rPr>
          <w:rFonts w:ascii="Times New Roman" w:hAnsi="Times New Roman"/>
          <w:b/>
          <w:bCs/>
          <w:color w:val="000000"/>
          <w:sz w:val="28"/>
          <w:szCs w:val="28"/>
          <w:lang w:val="it-IT"/>
        </w:rPr>
        <w:t xml:space="preserve"> Buća-Luković</w:t>
      </w:r>
    </w:p>
    <w:p w:rsidR="00802B93" w:rsidRPr="003F0198" w:rsidRDefault="00802B93">
      <w:pPr>
        <w:rPr>
          <w:lang w:val="it-IT"/>
        </w:rPr>
      </w:pPr>
    </w:p>
    <w:p w:rsidR="00802B93" w:rsidRPr="003F0198" w:rsidRDefault="00802B93">
      <w:pPr>
        <w:rPr>
          <w:lang w:val="it-IT"/>
        </w:rPr>
      </w:pPr>
    </w:p>
    <w:p w:rsidR="00802B93" w:rsidRPr="003F0198" w:rsidRDefault="00802B93">
      <w:pPr>
        <w:rPr>
          <w:lang w:val="it-IT"/>
        </w:rPr>
      </w:pPr>
    </w:p>
    <w:p w:rsidR="00802B93" w:rsidRPr="003F0198" w:rsidRDefault="00802B93">
      <w:pPr>
        <w:rPr>
          <w:lang w:val="it-IT"/>
        </w:rPr>
      </w:pPr>
    </w:p>
    <w:p w:rsidR="00802B93" w:rsidRPr="003F0198" w:rsidRDefault="00802B93">
      <w:pPr>
        <w:rPr>
          <w:lang w:val="it-IT"/>
        </w:rPr>
      </w:pPr>
    </w:p>
    <w:p w:rsidR="00802B93" w:rsidRPr="003F0198" w:rsidRDefault="00802B93">
      <w:pPr>
        <w:rPr>
          <w:lang w:val="it-IT"/>
        </w:rPr>
      </w:pPr>
    </w:p>
    <w:p w:rsidR="00802B93" w:rsidRPr="003F0198" w:rsidRDefault="00802B93">
      <w:pPr>
        <w:rPr>
          <w:lang w:val="it-IT"/>
        </w:rPr>
      </w:pPr>
    </w:p>
    <w:p w:rsidR="00802B93" w:rsidRPr="003F0198" w:rsidRDefault="00802B93">
      <w:pPr>
        <w:rPr>
          <w:lang w:val="it-IT"/>
        </w:rPr>
      </w:pPr>
    </w:p>
    <w:p w:rsidR="00802B93" w:rsidRPr="003F0198" w:rsidRDefault="00802B93">
      <w:pPr>
        <w:rPr>
          <w:lang w:val="it-IT"/>
        </w:rPr>
      </w:pPr>
    </w:p>
    <w:p w:rsidR="001352BC" w:rsidRPr="003F0198" w:rsidRDefault="001352BC">
      <w:pPr>
        <w:rPr>
          <w:lang w:val="it-IT"/>
        </w:rPr>
      </w:pPr>
    </w:p>
    <w:p w:rsidR="001352BC" w:rsidRPr="003F0198" w:rsidRDefault="001352BC">
      <w:pPr>
        <w:rPr>
          <w:lang w:val="it-IT"/>
        </w:rPr>
      </w:pPr>
    </w:p>
    <w:p w:rsidR="00802B93" w:rsidRPr="003F0198" w:rsidRDefault="00802B93">
      <w:pPr>
        <w:rPr>
          <w:lang w:val="it-IT"/>
        </w:rPr>
      </w:pPr>
    </w:p>
    <w:p w:rsidR="00802B93" w:rsidRPr="00852493" w:rsidRDefault="00802B93" w:rsidP="00802B9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t>SADR</w:t>
      </w:r>
      <w:r w:rsidRPr="00852493">
        <w:rPr>
          <w:rFonts w:ascii="Times New Roman" w:hAnsi="Times New Roman" w:cs="Times New Roman"/>
          <w:b/>
          <w:bCs/>
          <w:color w:val="000000"/>
          <w:lang w:val="sr-Latn-CS"/>
        </w:rPr>
        <w:t>ŽAJ TENDERSKE DOKUMENTACIJE</w:t>
      </w:r>
    </w:p>
    <w:p w:rsidR="00802B93" w:rsidRPr="00852493" w:rsidRDefault="00802B93" w:rsidP="00802B93">
      <w:pPr>
        <w:rPr>
          <w:rFonts w:ascii="Times New Roman" w:hAnsi="Times New Roman" w:cs="Times New Roman"/>
          <w:color w:val="000000"/>
          <w:lang w:val="sr-Latn-CS"/>
        </w:rPr>
      </w:pPr>
    </w:p>
    <w:p w:rsidR="00802B93" w:rsidRPr="002839C6" w:rsidRDefault="00802B93" w:rsidP="00802B93">
      <w:pPr>
        <w:pStyle w:val="TOC1"/>
        <w:tabs>
          <w:tab w:val="left" w:pos="0"/>
          <w:tab w:val="right" w:leader="dot" w:pos="9061"/>
        </w:tabs>
        <w:rPr>
          <w:rFonts w:ascii="Times New Roman" w:hAnsi="Times New Roman" w:cs="Times New Roman"/>
          <w:noProof/>
          <w:lang w:val="it-IT"/>
        </w:rPr>
      </w:pPr>
      <w:r w:rsidRPr="00852493">
        <w:rPr>
          <w:rFonts w:ascii="Times New Roman" w:hAnsi="Times New Roman" w:cs="Times New Roman"/>
          <w:color w:val="000000"/>
        </w:rPr>
        <w:fldChar w:fldCharType="begin"/>
      </w:r>
      <w:r w:rsidRPr="002839C6">
        <w:rPr>
          <w:rFonts w:ascii="Times New Roman" w:hAnsi="Times New Roman" w:cs="Times New Roman"/>
          <w:color w:val="000000"/>
          <w:lang w:val="it-IT"/>
        </w:rPr>
        <w:instrText xml:space="preserve"> TOC \o "1-3" \h \z \u </w:instrText>
      </w:r>
      <w:r w:rsidRPr="00852493">
        <w:rPr>
          <w:rFonts w:ascii="Times New Roman" w:hAnsi="Times New Roman" w:cs="Times New Roman"/>
          <w:color w:val="000000"/>
        </w:rPr>
        <w:fldChar w:fldCharType="separate"/>
      </w:r>
      <w:hyperlink w:anchor="_Toc417218192" w:history="1">
        <w:r w:rsidRPr="002839C6">
          <w:rPr>
            <w:rStyle w:val="Hyperlink"/>
            <w:rFonts w:ascii="Times New Roman" w:hAnsi="Times New Roman" w:cs="Times New Roman"/>
            <w:noProof/>
            <w:lang w:val="it-IT"/>
          </w:rPr>
          <w:t xml:space="preserve">POZIV ZA JAVNO NADMETANJE U OTVORENOM POSTUPKU JAVNE NABAVKE </w:t>
        </w:r>
        <w:r w:rsidRPr="002839C6">
          <w:rPr>
            <w:rFonts w:ascii="Times New Roman" w:hAnsi="Times New Roman" w:cs="Times New Roman"/>
            <w:noProof/>
            <w:webHidden/>
            <w:lang w:val="it-IT"/>
          </w:rPr>
          <w:tab/>
        </w:r>
      </w:hyperlink>
      <w:r w:rsidRPr="002839C6">
        <w:rPr>
          <w:rFonts w:ascii="Times New Roman" w:hAnsi="Times New Roman" w:cs="Times New Roman"/>
          <w:noProof/>
          <w:lang w:val="it-IT"/>
        </w:rPr>
        <w:t>3</w:t>
      </w:r>
    </w:p>
    <w:p w:rsidR="00802B93" w:rsidRPr="002839C6" w:rsidRDefault="00A819AB" w:rsidP="00802B93">
      <w:pPr>
        <w:pStyle w:val="TOC1"/>
        <w:tabs>
          <w:tab w:val="right" w:leader="dot" w:pos="9061"/>
        </w:tabs>
        <w:rPr>
          <w:rFonts w:ascii="Times New Roman" w:hAnsi="Times New Roman" w:cs="Times New Roman"/>
          <w:noProof/>
          <w:lang w:val="it-IT"/>
        </w:rPr>
      </w:pPr>
      <w:hyperlink w:anchor="_Toc417218193" w:history="1">
        <w:r w:rsidR="00802B93" w:rsidRPr="002839C6">
          <w:rPr>
            <w:rStyle w:val="Hyperlink"/>
            <w:rFonts w:ascii="Times New Roman" w:hAnsi="Times New Roman" w:cs="Times New Roman"/>
            <w:noProof/>
            <w:lang w:val="it-IT"/>
          </w:rPr>
          <w:t>TEHNIČKE KARAKTERISTIKE ILI SPECIFIKACIJE PREDMETA JAVNE NABAVKE, ODNOSNO PREDMJER RADOVA</w:t>
        </w:r>
        <w:r w:rsidR="00802B93" w:rsidRPr="002839C6">
          <w:rPr>
            <w:rFonts w:ascii="Times New Roman" w:hAnsi="Times New Roman" w:cs="Times New Roman"/>
            <w:noProof/>
            <w:webHidden/>
            <w:lang w:val="it-IT"/>
          </w:rPr>
          <w:tab/>
        </w:r>
      </w:hyperlink>
      <w:r w:rsidR="00C6449B">
        <w:rPr>
          <w:rFonts w:ascii="Times New Roman" w:hAnsi="Times New Roman" w:cs="Times New Roman"/>
          <w:noProof/>
          <w:lang w:val="it-IT"/>
        </w:rPr>
        <w:t>7</w:t>
      </w:r>
    </w:p>
    <w:p w:rsidR="00802B93" w:rsidRPr="002839C6" w:rsidRDefault="00A819AB" w:rsidP="00802B93">
      <w:pPr>
        <w:pStyle w:val="TOC1"/>
        <w:tabs>
          <w:tab w:val="right" w:leader="dot" w:pos="9061"/>
        </w:tabs>
        <w:rPr>
          <w:rFonts w:ascii="Times New Roman" w:hAnsi="Times New Roman" w:cs="Times New Roman"/>
          <w:noProof/>
          <w:lang w:val="it-IT"/>
        </w:rPr>
      </w:pPr>
      <w:hyperlink w:anchor="_Toc417218194" w:history="1">
        <w:r w:rsidR="00802B93" w:rsidRPr="002839C6">
          <w:rPr>
            <w:rStyle w:val="Hyperlink"/>
            <w:rFonts w:ascii="Times New Roman" w:hAnsi="Times New Roman" w:cs="Times New Roman"/>
            <w:noProof/>
            <w:lang w:val="it-IT"/>
          </w:rPr>
          <w:t>IZJAVA NARUČIOCA DA ĆE UREDNO IZMIRIVATI OBAVEZE PREMA IZABRANOM PONUĐAČU</w:t>
        </w:r>
        <w:r w:rsidR="00802B93" w:rsidRPr="002839C6">
          <w:rPr>
            <w:rFonts w:ascii="Times New Roman" w:hAnsi="Times New Roman" w:cs="Times New Roman"/>
            <w:noProof/>
            <w:webHidden/>
            <w:lang w:val="it-IT"/>
          </w:rPr>
          <w:tab/>
        </w:r>
      </w:hyperlink>
      <w:r w:rsidR="008900AE">
        <w:rPr>
          <w:rFonts w:ascii="Times New Roman" w:hAnsi="Times New Roman" w:cs="Times New Roman"/>
          <w:noProof/>
          <w:lang w:val="it-IT"/>
        </w:rPr>
        <w:t>35</w:t>
      </w:r>
    </w:p>
    <w:p w:rsidR="00802B93" w:rsidRPr="002839C6" w:rsidRDefault="00A819AB" w:rsidP="00802B93">
      <w:pPr>
        <w:pStyle w:val="TOC1"/>
        <w:tabs>
          <w:tab w:val="right" w:leader="dot" w:pos="9061"/>
        </w:tabs>
        <w:rPr>
          <w:rFonts w:ascii="Times New Roman" w:hAnsi="Times New Roman" w:cs="Times New Roman"/>
          <w:noProof/>
          <w:lang w:val="it-IT"/>
        </w:rPr>
      </w:pPr>
      <w:hyperlink w:anchor="_Toc417218195" w:history="1">
        <w:r w:rsidR="00802B93" w:rsidRPr="002839C6">
          <w:rPr>
            <w:rStyle w:val="Hyperlink"/>
            <w:rFonts w:ascii="Times New Roman" w:hAnsi="Times New Roman" w:cs="Times New Roman"/>
            <w:noProof/>
            <w:lang w:val="it-IT"/>
          </w:rPr>
          <w:t xml:space="preserve">IZJAVA NARUČIOCA (OVLAŠĆENO LICE, SLUŽBENIK ZA JAVNE NABAVKE I LICA KOJA SU UČESTVOVALA U PLANIRANJU JAVNE NABAVKE) O NEPOSTOJANJU SUKOBA INTERESA </w:t>
        </w:r>
        <w:r w:rsidR="00802B93" w:rsidRPr="002839C6">
          <w:rPr>
            <w:rFonts w:ascii="Times New Roman" w:hAnsi="Times New Roman" w:cs="Times New Roman"/>
            <w:noProof/>
            <w:webHidden/>
            <w:lang w:val="it-IT"/>
          </w:rPr>
          <w:tab/>
        </w:r>
      </w:hyperlink>
      <w:r w:rsidR="008900AE">
        <w:rPr>
          <w:rFonts w:ascii="Times New Roman" w:hAnsi="Times New Roman" w:cs="Times New Roman"/>
          <w:noProof/>
          <w:lang w:val="it-IT"/>
        </w:rPr>
        <w:t>36</w:t>
      </w:r>
    </w:p>
    <w:p w:rsidR="00802B93" w:rsidRPr="002839C6" w:rsidRDefault="00802B93" w:rsidP="00802B93">
      <w:pPr>
        <w:rPr>
          <w:rFonts w:ascii="Times New Roman" w:hAnsi="Times New Roman" w:cs="Times New Roman"/>
          <w:bCs/>
          <w:lang w:val="it-IT" w:eastAsia="zh-TW"/>
        </w:rPr>
      </w:pPr>
      <w:r w:rsidRPr="002839C6">
        <w:rPr>
          <w:rFonts w:ascii="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8B2586">
        <w:rPr>
          <w:rFonts w:ascii="Times New Roman" w:hAnsi="Times New Roman" w:cs="Times New Roman"/>
          <w:bCs/>
          <w:lang w:val="it-IT" w:eastAsia="zh-TW"/>
        </w:rPr>
        <w:t>……………………………....</w:t>
      </w:r>
      <w:r w:rsidR="008900AE">
        <w:rPr>
          <w:rFonts w:ascii="Times New Roman" w:hAnsi="Times New Roman" w:cs="Times New Roman"/>
          <w:bCs/>
          <w:lang w:val="it-IT" w:eastAsia="zh-TW"/>
        </w:rPr>
        <w:t>37</w:t>
      </w:r>
    </w:p>
    <w:p w:rsidR="00802B93" w:rsidRPr="002839C6" w:rsidRDefault="00A819AB" w:rsidP="00802B93">
      <w:pPr>
        <w:pStyle w:val="TOC1"/>
        <w:tabs>
          <w:tab w:val="right" w:leader="dot" w:pos="9061"/>
        </w:tabs>
        <w:rPr>
          <w:rFonts w:ascii="Times New Roman" w:hAnsi="Times New Roman" w:cs="Times New Roman"/>
          <w:noProof/>
          <w:lang w:val="it-IT"/>
        </w:rPr>
      </w:pPr>
      <w:hyperlink w:anchor="_Toc417218197" w:history="1">
        <w:r w:rsidR="00802B93" w:rsidRPr="002839C6">
          <w:rPr>
            <w:rStyle w:val="Hyperlink"/>
            <w:rFonts w:ascii="Times New Roman" w:hAnsi="Times New Roman" w:cs="Times New Roman"/>
            <w:noProof/>
            <w:lang w:val="it-IT"/>
          </w:rPr>
          <w:t>METODOLOGIJA NAČINA VREDNOVANJA PONUDA PO KRITERIJUMU I PODKRITERIJUMIMA</w:t>
        </w:r>
        <w:r w:rsidR="00802B93" w:rsidRPr="002839C6">
          <w:rPr>
            <w:rFonts w:ascii="Times New Roman" w:hAnsi="Times New Roman" w:cs="Times New Roman"/>
            <w:noProof/>
            <w:webHidden/>
            <w:lang w:val="it-IT"/>
          </w:rPr>
          <w:tab/>
        </w:r>
      </w:hyperlink>
      <w:r w:rsidR="008900AE">
        <w:rPr>
          <w:rFonts w:ascii="Times New Roman" w:hAnsi="Times New Roman" w:cs="Times New Roman"/>
          <w:noProof/>
          <w:lang w:val="it-IT"/>
        </w:rPr>
        <w:t>38</w:t>
      </w:r>
    </w:p>
    <w:p w:rsidR="00802B93" w:rsidRPr="002839C6" w:rsidRDefault="00A819AB" w:rsidP="00802B93">
      <w:pPr>
        <w:pStyle w:val="TOC1"/>
        <w:tabs>
          <w:tab w:val="right" w:leader="dot" w:pos="9061"/>
        </w:tabs>
        <w:rPr>
          <w:rFonts w:ascii="Times New Roman" w:hAnsi="Times New Roman" w:cs="Times New Roman"/>
          <w:noProof/>
          <w:lang w:val="it-IT"/>
        </w:rPr>
      </w:pPr>
      <w:hyperlink w:anchor="_Toc417218200" w:history="1">
        <w:r w:rsidR="00802B93" w:rsidRPr="002839C6">
          <w:rPr>
            <w:rStyle w:val="Hyperlink"/>
            <w:rFonts w:ascii="Times New Roman" w:hAnsi="Times New Roman" w:cs="Times New Roman"/>
            <w:noProof/>
            <w:lang w:val="it-IT"/>
          </w:rPr>
          <w:t>OBRAZAC PONUDE SA OBRASCIMA KOJE PRIPREMA PONUĐAČ</w:t>
        </w:r>
        <w:r w:rsidR="00802B93" w:rsidRPr="002839C6">
          <w:rPr>
            <w:rFonts w:ascii="Times New Roman" w:hAnsi="Times New Roman" w:cs="Times New Roman"/>
            <w:noProof/>
            <w:webHidden/>
            <w:lang w:val="it-IT"/>
          </w:rPr>
          <w:tab/>
        </w:r>
      </w:hyperlink>
      <w:r w:rsidR="008900AE">
        <w:rPr>
          <w:rFonts w:ascii="Times New Roman" w:hAnsi="Times New Roman" w:cs="Times New Roman"/>
          <w:noProof/>
          <w:lang w:val="it-IT"/>
        </w:rPr>
        <w:t>39</w:t>
      </w:r>
    </w:p>
    <w:p w:rsidR="00802B93" w:rsidRDefault="00A819AB" w:rsidP="00802B93">
      <w:pPr>
        <w:pStyle w:val="TOC2"/>
        <w:tabs>
          <w:tab w:val="right" w:leader="dot" w:pos="9061"/>
        </w:tabs>
        <w:ind w:left="0"/>
        <w:rPr>
          <w:rFonts w:ascii="Times New Roman" w:hAnsi="Times New Roman" w:cs="Times New Roman"/>
          <w:noProof/>
          <w:lang w:val="it-IT"/>
        </w:rPr>
      </w:pPr>
      <w:hyperlink w:anchor="_Toc417218201" w:history="1">
        <w:r w:rsidR="00802B93" w:rsidRPr="002839C6">
          <w:rPr>
            <w:rStyle w:val="Hyperlink"/>
            <w:rFonts w:ascii="Times New Roman" w:hAnsi="Times New Roman" w:cs="Times New Roman"/>
            <w:noProof/>
            <w:lang w:val="it-IT"/>
          </w:rPr>
          <w:t>NASLOVNA STRANA PONUDE</w:t>
        </w:r>
        <w:r w:rsidR="00802B93" w:rsidRPr="002839C6">
          <w:rPr>
            <w:rFonts w:ascii="Times New Roman" w:hAnsi="Times New Roman" w:cs="Times New Roman"/>
            <w:noProof/>
            <w:webHidden/>
            <w:lang w:val="it-IT"/>
          </w:rPr>
          <w:tab/>
        </w:r>
      </w:hyperlink>
      <w:r w:rsidR="008900AE">
        <w:rPr>
          <w:rFonts w:ascii="Times New Roman" w:hAnsi="Times New Roman" w:cs="Times New Roman"/>
          <w:noProof/>
          <w:lang w:val="it-IT"/>
        </w:rPr>
        <w:t>40</w:t>
      </w:r>
    </w:p>
    <w:p w:rsidR="008B2586" w:rsidRPr="008B2586" w:rsidRDefault="008B2586" w:rsidP="008B2586">
      <w:pPr>
        <w:rPr>
          <w:lang w:val="it-IT" w:eastAsia="zh-TW"/>
        </w:rPr>
      </w:pPr>
      <w:r w:rsidRPr="008B2586">
        <w:rPr>
          <w:rFonts w:ascii="Times New Roman" w:hAnsi="Times New Roman" w:cs="Times New Roman"/>
          <w:lang w:val="it-IT" w:eastAsia="zh-TW"/>
        </w:rPr>
        <w:t>SADRŽAJ PONUDE.</w:t>
      </w:r>
      <w:r>
        <w:rPr>
          <w:lang w:val="it-IT" w:eastAsia="zh-TW"/>
        </w:rPr>
        <w:t>.............................................................................................</w:t>
      </w:r>
      <w:r w:rsidR="00884D0D">
        <w:rPr>
          <w:lang w:val="it-IT" w:eastAsia="zh-TW"/>
        </w:rPr>
        <w:t>..............................</w:t>
      </w:r>
      <w:r w:rsidR="008900AE">
        <w:rPr>
          <w:lang w:val="it-IT" w:eastAsia="zh-TW"/>
        </w:rPr>
        <w:t>41</w:t>
      </w:r>
    </w:p>
    <w:p w:rsidR="00802B93" w:rsidRPr="002839C6" w:rsidRDefault="00A819AB" w:rsidP="00802B93">
      <w:pPr>
        <w:pStyle w:val="TOC2"/>
        <w:tabs>
          <w:tab w:val="right" w:leader="dot" w:pos="9061"/>
        </w:tabs>
        <w:ind w:left="0"/>
        <w:rPr>
          <w:rFonts w:ascii="Times New Roman" w:hAnsi="Times New Roman" w:cs="Times New Roman"/>
          <w:noProof/>
          <w:lang w:val="it-IT"/>
        </w:rPr>
      </w:pPr>
      <w:hyperlink w:anchor="_Toc417218202" w:history="1">
        <w:r w:rsidR="00802B93" w:rsidRPr="002839C6">
          <w:rPr>
            <w:rStyle w:val="Hyperlink"/>
            <w:rFonts w:ascii="Times New Roman" w:hAnsi="Times New Roman" w:cs="Times New Roman"/>
            <w:noProof/>
            <w:lang w:val="it-IT"/>
          </w:rPr>
          <w:t>PODACI O PONUDI I PONUĐAČU</w:t>
        </w:r>
        <w:r w:rsidR="00802B93" w:rsidRPr="002839C6">
          <w:rPr>
            <w:rFonts w:ascii="Times New Roman" w:hAnsi="Times New Roman" w:cs="Times New Roman"/>
            <w:noProof/>
            <w:webHidden/>
            <w:lang w:val="it-IT"/>
          </w:rPr>
          <w:tab/>
        </w:r>
      </w:hyperlink>
      <w:r w:rsidR="008900AE">
        <w:rPr>
          <w:rFonts w:ascii="Times New Roman" w:hAnsi="Times New Roman" w:cs="Times New Roman"/>
          <w:noProof/>
          <w:lang w:val="it-IT"/>
        </w:rPr>
        <w:t>42</w:t>
      </w:r>
    </w:p>
    <w:p w:rsidR="00802B93" w:rsidRPr="002839C6" w:rsidRDefault="00A819AB" w:rsidP="00802B93">
      <w:pPr>
        <w:pStyle w:val="TOC2"/>
        <w:tabs>
          <w:tab w:val="right" w:leader="dot" w:pos="9061"/>
        </w:tabs>
        <w:ind w:left="0"/>
        <w:rPr>
          <w:rFonts w:ascii="Times New Roman" w:hAnsi="Times New Roman" w:cs="Times New Roman"/>
          <w:noProof/>
          <w:lang w:val="it-IT"/>
        </w:rPr>
      </w:pPr>
      <w:hyperlink w:anchor="_Toc417218203" w:history="1">
        <w:r w:rsidR="00802B93" w:rsidRPr="002839C6">
          <w:rPr>
            <w:rStyle w:val="Hyperlink"/>
            <w:rFonts w:ascii="Times New Roman" w:hAnsi="Times New Roman" w:cs="Times New Roman"/>
            <w:noProof/>
            <w:lang w:val="it-IT"/>
          </w:rPr>
          <w:t>FINANSIJSKI DIO PONUDE</w:t>
        </w:r>
        <w:r w:rsidR="00802B93" w:rsidRPr="002839C6">
          <w:rPr>
            <w:rFonts w:ascii="Times New Roman" w:hAnsi="Times New Roman" w:cs="Times New Roman"/>
            <w:noProof/>
            <w:webHidden/>
            <w:lang w:val="it-IT"/>
          </w:rPr>
          <w:tab/>
        </w:r>
      </w:hyperlink>
      <w:r w:rsidR="008900AE">
        <w:rPr>
          <w:rFonts w:ascii="Times New Roman" w:hAnsi="Times New Roman" w:cs="Times New Roman"/>
          <w:noProof/>
          <w:lang w:val="it-IT"/>
        </w:rPr>
        <w:t>48</w:t>
      </w:r>
    </w:p>
    <w:p w:rsidR="00802B93" w:rsidRPr="002839C6" w:rsidRDefault="00A819AB" w:rsidP="00802B93">
      <w:pPr>
        <w:pStyle w:val="TOC2"/>
        <w:tabs>
          <w:tab w:val="right" w:leader="dot" w:pos="9061"/>
        </w:tabs>
        <w:ind w:left="0"/>
        <w:rPr>
          <w:rFonts w:ascii="Times New Roman" w:hAnsi="Times New Roman" w:cs="Times New Roman"/>
          <w:noProof/>
          <w:lang w:val="it-IT"/>
        </w:rPr>
      </w:pPr>
      <w:hyperlink w:anchor="_Toc417218204" w:history="1">
        <w:r w:rsidR="00802B93" w:rsidRPr="002839C6">
          <w:rPr>
            <w:rStyle w:val="Hyperlink"/>
            <w:rFonts w:ascii="Times New Roman" w:hAnsi="Times New Roman" w:cs="Times New Roman"/>
            <w:noProof/>
            <w:lang w:val="it-IT"/>
          </w:rPr>
          <w:t>IZJAVA O NEPOSTOJANJU SUKOBA INTERESA NA STRANI PONUĐAČA,PODNOSIOCA ZAJEDNIČKE PONUDE, PODIZVOĐAČA /PODUGOVARAČA</w:t>
        </w:r>
        <w:r w:rsidR="00802B93" w:rsidRPr="002839C6">
          <w:rPr>
            <w:rFonts w:ascii="Times New Roman" w:hAnsi="Times New Roman" w:cs="Times New Roman"/>
            <w:noProof/>
            <w:webHidden/>
            <w:lang w:val="it-IT"/>
          </w:rPr>
          <w:tab/>
        </w:r>
      </w:hyperlink>
      <w:r w:rsidR="008900AE">
        <w:rPr>
          <w:rFonts w:ascii="Times New Roman" w:hAnsi="Times New Roman" w:cs="Times New Roman"/>
          <w:noProof/>
          <w:lang w:val="it-IT"/>
        </w:rPr>
        <w:t>49</w:t>
      </w:r>
    </w:p>
    <w:p w:rsidR="00802B93" w:rsidRDefault="00A819AB" w:rsidP="00802B93">
      <w:pPr>
        <w:pStyle w:val="TOC2"/>
        <w:tabs>
          <w:tab w:val="right" w:leader="dot" w:pos="9061"/>
        </w:tabs>
        <w:ind w:left="0"/>
        <w:rPr>
          <w:rFonts w:ascii="Times New Roman" w:hAnsi="Times New Roman" w:cs="Times New Roman"/>
          <w:noProof/>
          <w:lang w:val="it-IT"/>
        </w:rPr>
      </w:pPr>
      <w:hyperlink w:anchor="_Toc417218205" w:history="1">
        <w:r w:rsidR="00802B93" w:rsidRPr="00852493">
          <w:rPr>
            <w:rStyle w:val="Hyperlink"/>
            <w:rFonts w:ascii="Times New Roman" w:hAnsi="Times New Roman" w:cs="Times New Roman"/>
            <w:noProof/>
            <w:lang w:val="sr-Latn-CS"/>
          </w:rPr>
          <w:t xml:space="preserve">DOKAZI </w:t>
        </w:r>
        <w:r w:rsidR="008B2586">
          <w:rPr>
            <w:rStyle w:val="Hyperlink"/>
            <w:rFonts w:ascii="Times New Roman" w:hAnsi="Times New Roman" w:cs="Times New Roman"/>
            <w:noProof/>
            <w:lang w:val="sr-Latn-CS"/>
          </w:rPr>
          <w:t xml:space="preserve">O </w:t>
        </w:r>
        <w:r w:rsidR="00802B93" w:rsidRPr="00852493">
          <w:rPr>
            <w:rStyle w:val="Hyperlink"/>
            <w:rFonts w:ascii="Times New Roman" w:hAnsi="Times New Roman" w:cs="Times New Roman"/>
            <w:noProof/>
            <w:lang w:val="sr-Latn-CS"/>
          </w:rPr>
          <w:t xml:space="preserve"> ISPUNJENOSTI OBAVEZNIH USLOVA ZA UČEŠĆE U POSTUPKU JAVNOG NADMETANJA</w:t>
        </w:r>
        <w:r w:rsidR="00802B93" w:rsidRPr="002839C6">
          <w:rPr>
            <w:rFonts w:ascii="Times New Roman" w:hAnsi="Times New Roman" w:cs="Times New Roman"/>
            <w:noProof/>
            <w:webHidden/>
            <w:lang w:val="it-IT"/>
          </w:rPr>
          <w:tab/>
        </w:r>
      </w:hyperlink>
      <w:r w:rsidR="008900AE">
        <w:rPr>
          <w:rFonts w:ascii="Times New Roman" w:hAnsi="Times New Roman" w:cs="Times New Roman"/>
          <w:noProof/>
          <w:lang w:val="it-IT"/>
        </w:rPr>
        <w:t>50</w:t>
      </w:r>
    </w:p>
    <w:p w:rsidR="00C6449B" w:rsidRDefault="00C6449B" w:rsidP="00802B93">
      <w:pPr>
        <w:rPr>
          <w:rFonts w:ascii="Times New Roman" w:hAnsi="Times New Roman" w:cs="Times New Roman"/>
          <w:lang w:val="it-IT" w:eastAsia="zh-TW"/>
        </w:rPr>
      </w:pPr>
      <w:r>
        <w:rPr>
          <w:rFonts w:ascii="Times New Roman" w:hAnsi="Times New Roman" w:cs="Times New Roman"/>
          <w:lang w:val="it-IT" w:eastAsia="zh-TW"/>
        </w:rPr>
        <w:t>DOKAZI O ISPUNJAVANJU USLOVA EKONOMSKO-FINANSIJSKE SPOSOBNOSTI............</w:t>
      </w:r>
      <w:r w:rsidR="008900AE">
        <w:rPr>
          <w:rFonts w:ascii="Times New Roman" w:hAnsi="Times New Roman" w:cs="Times New Roman"/>
          <w:lang w:val="it-IT" w:eastAsia="zh-TW"/>
        </w:rPr>
        <w:t>51</w:t>
      </w:r>
    </w:p>
    <w:p w:rsidR="00802B93" w:rsidRDefault="00802B93" w:rsidP="00802B93">
      <w:pPr>
        <w:rPr>
          <w:rFonts w:ascii="Times New Roman" w:hAnsi="Times New Roman" w:cs="Times New Roman"/>
          <w:lang w:val="it-IT" w:eastAsia="zh-TW"/>
        </w:rPr>
      </w:pPr>
      <w:r w:rsidRPr="002839C6">
        <w:rPr>
          <w:rFonts w:ascii="Times New Roman" w:hAnsi="Times New Roman" w:cs="Times New Roman"/>
          <w:lang w:val="it-IT" w:eastAsia="zh-TW"/>
        </w:rPr>
        <w:t xml:space="preserve">DOKAZI </w:t>
      </w:r>
      <w:r w:rsidR="008B2586">
        <w:rPr>
          <w:rFonts w:ascii="Times New Roman" w:hAnsi="Times New Roman" w:cs="Times New Roman"/>
          <w:lang w:val="it-IT" w:eastAsia="zh-TW"/>
        </w:rPr>
        <w:t>O</w:t>
      </w:r>
      <w:r w:rsidRPr="002839C6">
        <w:rPr>
          <w:rFonts w:ascii="Times New Roman" w:hAnsi="Times New Roman" w:cs="Times New Roman"/>
          <w:lang w:val="it-IT" w:eastAsia="zh-TW"/>
        </w:rPr>
        <w:t xml:space="preserve"> ISPUNJAVANJ</w:t>
      </w:r>
      <w:r w:rsidR="008B2586">
        <w:rPr>
          <w:rFonts w:ascii="Times New Roman" w:hAnsi="Times New Roman" w:cs="Times New Roman"/>
          <w:lang w:val="it-IT" w:eastAsia="zh-TW"/>
        </w:rPr>
        <w:t xml:space="preserve">U </w:t>
      </w:r>
      <w:r w:rsidRPr="002839C6">
        <w:rPr>
          <w:rFonts w:ascii="Times New Roman" w:hAnsi="Times New Roman" w:cs="Times New Roman"/>
          <w:lang w:val="it-IT" w:eastAsia="zh-TW"/>
        </w:rPr>
        <w:t xml:space="preserve"> USLOVA STRUČNO -TEHNIČKE I KADROVSKE       OSPOSOBLJENOST</w:t>
      </w:r>
      <w:r>
        <w:rPr>
          <w:rFonts w:ascii="Times New Roman" w:hAnsi="Times New Roman" w:cs="Times New Roman"/>
          <w:lang w:val="it-IT" w:eastAsia="zh-TW"/>
        </w:rPr>
        <w:t>I……………………………………………………………………………....</w:t>
      </w:r>
      <w:r w:rsidR="00884D0D">
        <w:rPr>
          <w:rFonts w:ascii="Times New Roman" w:hAnsi="Times New Roman" w:cs="Times New Roman"/>
          <w:lang w:val="it-IT" w:eastAsia="zh-TW"/>
        </w:rPr>
        <w:t>...</w:t>
      </w:r>
      <w:r w:rsidR="008900AE">
        <w:rPr>
          <w:rFonts w:ascii="Times New Roman" w:hAnsi="Times New Roman" w:cs="Times New Roman"/>
          <w:lang w:val="it-IT" w:eastAsia="zh-TW"/>
        </w:rPr>
        <w:t>52</w:t>
      </w:r>
    </w:p>
    <w:p w:rsidR="008B2586" w:rsidRDefault="008B2586" w:rsidP="00802B93">
      <w:pPr>
        <w:rPr>
          <w:rFonts w:ascii="Times New Roman" w:hAnsi="Times New Roman" w:cs="Times New Roman"/>
          <w:lang w:val="it-IT" w:eastAsia="zh-TW"/>
        </w:rPr>
      </w:pPr>
      <w:r>
        <w:rPr>
          <w:rFonts w:ascii="Times New Roman" w:hAnsi="Times New Roman" w:cs="Times New Roman"/>
          <w:lang w:val="it-IT" w:eastAsia="zh-TW"/>
        </w:rPr>
        <w:t>IZJAVA O NAMJERI I PREDMETU PODUGOVARANJA,ODNOSNO ANGAŽOVANJU PODIZVOĐAČA.................................................................................................................................</w:t>
      </w:r>
      <w:r w:rsidR="008900AE">
        <w:rPr>
          <w:rFonts w:ascii="Times New Roman" w:hAnsi="Times New Roman" w:cs="Times New Roman"/>
          <w:lang w:val="it-IT" w:eastAsia="zh-TW"/>
        </w:rPr>
        <w:t>53</w:t>
      </w:r>
    </w:p>
    <w:p w:rsidR="00802B93" w:rsidRPr="00753B0B" w:rsidRDefault="00A819AB" w:rsidP="00802B93">
      <w:pPr>
        <w:pStyle w:val="TOC1"/>
        <w:tabs>
          <w:tab w:val="right" w:leader="dot" w:pos="9061"/>
        </w:tabs>
        <w:rPr>
          <w:rFonts w:ascii="Times New Roman" w:hAnsi="Times New Roman" w:cs="Times New Roman"/>
          <w:noProof/>
          <w:lang w:val="it-IT"/>
        </w:rPr>
      </w:pPr>
      <w:hyperlink w:anchor="_Toc417218208" w:history="1">
        <w:r w:rsidR="00802B93" w:rsidRPr="00753B0B">
          <w:rPr>
            <w:rStyle w:val="Hyperlink"/>
            <w:rFonts w:ascii="Times New Roman" w:hAnsi="Times New Roman" w:cs="Times New Roman"/>
            <w:noProof/>
            <w:lang w:val="it-IT"/>
          </w:rPr>
          <w:t>NACRT UGOVORA O JAVNOJ NABAVCI</w:t>
        </w:r>
        <w:r w:rsidR="00802B93" w:rsidRPr="00753B0B">
          <w:rPr>
            <w:rFonts w:ascii="Times New Roman" w:hAnsi="Times New Roman" w:cs="Times New Roman"/>
            <w:noProof/>
            <w:webHidden/>
            <w:lang w:val="it-IT"/>
          </w:rPr>
          <w:tab/>
        </w:r>
      </w:hyperlink>
      <w:r w:rsidR="008900AE">
        <w:rPr>
          <w:rFonts w:ascii="Times New Roman" w:hAnsi="Times New Roman" w:cs="Times New Roman"/>
          <w:noProof/>
          <w:lang w:val="it-IT"/>
        </w:rPr>
        <w:t>54</w:t>
      </w:r>
    </w:p>
    <w:p w:rsidR="00C6449B" w:rsidRDefault="00A819AB" w:rsidP="00802B93">
      <w:pPr>
        <w:pStyle w:val="TOC1"/>
        <w:tabs>
          <w:tab w:val="right" w:leader="dot" w:pos="9061"/>
        </w:tabs>
        <w:rPr>
          <w:rFonts w:ascii="Times New Roman" w:hAnsi="Times New Roman" w:cs="Times New Roman"/>
          <w:lang w:val="it-IT"/>
        </w:rPr>
      </w:pPr>
      <w:hyperlink w:anchor="_Toc417218209" w:history="1">
        <w:r w:rsidR="00802B93" w:rsidRPr="00753B0B">
          <w:rPr>
            <w:rStyle w:val="Hyperlink"/>
            <w:rFonts w:ascii="Times New Roman" w:hAnsi="Times New Roman" w:cs="Times New Roman"/>
            <w:noProof/>
            <w:lang w:val="it-IT"/>
          </w:rPr>
          <w:t>UPUTSTVO PONUDJAČIMA ZA SAČINJAVANJE I PODNOŠENJE PONUDE</w:t>
        </w:r>
      </w:hyperlink>
      <w:r w:rsidR="00C6449B">
        <w:rPr>
          <w:rFonts w:ascii="Times New Roman" w:hAnsi="Times New Roman" w:cs="Times New Roman"/>
          <w:lang w:val="it-IT"/>
        </w:rPr>
        <w:t>.........................</w:t>
      </w:r>
      <w:r w:rsidR="008900AE">
        <w:rPr>
          <w:rFonts w:ascii="Times New Roman" w:hAnsi="Times New Roman" w:cs="Times New Roman"/>
          <w:lang w:val="it-IT"/>
        </w:rPr>
        <w:t>61</w:t>
      </w:r>
    </w:p>
    <w:p w:rsidR="00802B93" w:rsidRPr="00753B0B" w:rsidRDefault="00A819AB" w:rsidP="00802B93">
      <w:pPr>
        <w:pStyle w:val="TOC1"/>
        <w:tabs>
          <w:tab w:val="right" w:leader="dot" w:pos="9061"/>
        </w:tabs>
        <w:rPr>
          <w:rFonts w:ascii="Times New Roman" w:hAnsi="Times New Roman" w:cs="Times New Roman"/>
          <w:noProof/>
          <w:lang w:val="it-IT"/>
        </w:rPr>
      </w:pPr>
      <w:hyperlink w:anchor="_Toc417218211" w:history="1">
        <w:r w:rsidR="00802B93" w:rsidRPr="00753B0B">
          <w:rPr>
            <w:rStyle w:val="Hyperlink"/>
            <w:rFonts w:ascii="Times New Roman" w:hAnsi="Times New Roman" w:cs="Times New Roman"/>
            <w:noProof/>
            <w:lang w:val="it-IT"/>
          </w:rPr>
          <w:t>OVLAŠĆENJE ZA ZASTUPANJE I UČESTVOVANJE U POSTUPKU JAVNOG OTVARANJA PONUDA</w:t>
        </w:r>
        <w:r w:rsidR="00802B93" w:rsidRPr="00753B0B">
          <w:rPr>
            <w:rFonts w:ascii="Times New Roman" w:hAnsi="Times New Roman" w:cs="Times New Roman"/>
            <w:noProof/>
            <w:webHidden/>
            <w:lang w:val="it-IT"/>
          </w:rPr>
          <w:tab/>
        </w:r>
      </w:hyperlink>
      <w:r w:rsidR="008900AE">
        <w:rPr>
          <w:rFonts w:ascii="Times New Roman" w:hAnsi="Times New Roman" w:cs="Times New Roman"/>
          <w:noProof/>
          <w:lang w:val="it-IT"/>
        </w:rPr>
        <w:t>67</w:t>
      </w:r>
    </w:p>
    <w:p w:rsidR="00802B93" w:rsidRPr="00753B0B" w:rsidRDefault="00A819AB" w:rsidP="00802B93">
      <w:pPr>
        <w:pStyle w:val="TOC1"/>
        <w:tabs>
          <w:tab w:val="right" w:leader="dot" w:pos="9061"/>
        </w:tabs>
        <w:rPr>
          <w:rFonts w:ascii="Times New Roman" w:hAnsi="Times New Roman" w:cs="Times New Roman"/>
          <w:noProof/>
          <w:lang w:val="it-IT"/>
        </w:rPr>
      </w:pPr>
      <w:hyperlink w:anchor="_Toc417218212" w:history="1">
        <w:r w:rsidR="00802B93" w:rsidRPr="00753B0B">
          <w:rPr>
            <w:rStyle w:val="Hyperlink"/>
            <w:rFonts w:ascii="Times New Roman" w:hAnsi="Times New Roman" w:cs="Times New Roman"/>
            <w:noProof/>
            <w:lang w:val="it-IT"/>
          </w:rPr>
          <w:t>UPUTSTVO O PRAVNOM SREDSTVU</w:t>
        </w:r>
        <w:r w:rsidR="00802B93" w:rsidRPr="00753B0B">
          <w:rPr>
            <w:rFonts w:ascii="Times New Roman" w:hAnsi="Times New Roman" w:cs="Times New Roman"/>
            <w:noProof/>
            <w:webHidden/>
            <w:lang w:val="it-IT"/>
          </w:rPr>
          <w:tab/>
        </w:r>
      </w:hyperlink>
      <w:r w:rsidR="00C6449B">
        <w:rPr>
          <w:rFonts w:ascii="Times New Roman" w:hAnsi="Times New Roman" w:cs="Times New Roman"/>
          <w:noProof/>
          <w:lang w:val="it-IT"/>
        </w:rPr>
        <w:t>6</w:t>
      </w:r>
      <w:r w:rsidR="008900AE">
        <w:rPr>
          <w:rFonts w:ascii="Times New Roman" w:hAnsi="Times New Roman" w:cs="Times New Roman"/>
          <w:noProof/>
          <w:lang w:val="it-IT"/>
        </w:rPr>
        <w:t>8</w:t>
      </w:r>
    </w:p>
    <w:p w:rsidR="00802B93" w:rsidRPr="00884D0D" w:rsidRDefault="00802B93" w:rsidP="00884D0D">
      <w:pPr>
        <w:tabs>
          <w:tab w:val="left" w:pos="6285"/>
        </w:tabs>
        <w:rPr>
          <w:rFonts w:ascii="Times New Roman" w:hAnsi="Times New Roman" w:cs="Times New Roman"/>
          <w:color w:val="000000"/>
          <w:lang w:val="it-IT"/>
        </w:rPr>
      </w:pPr>
      <w:r w:rsidRPr="00852493">
        <w:rPr>
          <w:rFonts w:ascii="Times New Roman" w:hAnsi="Times New Roman" w:cs="Times New Roman"/>
          <w:color w:val="000000"/>
        </w:rPr>
        <w:fldChar w:fldCharType="end"/>
      </w:r>
      <w:r w:rsidRPr="00753B0B">
        <w:rPr>
          <w:rFonts w:ascii="Times New Roman" w:hAnsi="Times New Roman" w:cs="Times New Roman"/>
          <w:color w:val="000000"/>
          <w:lang w:val="it-IT"/>
        </w:rPr>
        <w:tab/>
      </w:r>
    </w:p>
    <w:p w:rsidR="00802B93" w:rsidRDefault="00802B93"/>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802B93">
        <w:rPr>
          <w:rFonts w:ascii="Times New Roman" w:eastAsia="PMingLiU" w:hAnsi="Times New Roman" w:cs="Times New Roman"/>
          <w:b/>
          <w:bCs/>
          <w:color w:val="000000"/>
          <w:sz w:val="28"/>
          <w:szCs w:val="28"/>
          <w:lang w:val="it-IT"/>
        </w:rPr>
        <w:lastRenderedPageBreak/>
        <w:t xml:space="preserve">POZIV ZA JAVNO NADMETANJE U OTVORENOM POSTUPKU JAVNE NABAVKE </w:t>
      </w:r>
      <w:bookmarkEnd w:id="0"/>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802B93" w:rsidTr="008B7B94">
        <w:trPr>
          <w:trHeight w:val="612"/>
        </w:trPr>
        <w:tc>
          <w:tcPr>
            <w:tcW w:w="4162"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8B7B94">
        <w:trPr>
          <w:trHeight w:val="612"/>
        </w:trPr>
        <w:tc>
          <w:tcPr>
            <w:tcW w:w="4162"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5125"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2942C2">
        <w:rPr>
          <w:rFonts w:ascii="Times New Roman" w:hAnsi="Times New Roman" w:cs="Times New Roman"/>
          <w:color w:val="000000" w:themeColor="text1"/>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Radovi</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3F0198" w:rsidTr="008B7B94">
        <w:tc>
          <w:tcPr>
            <w:tcW w:w="9179" w:type="dxa"/>
            <w:tcBorders>
              <w:top w:val="single" w:sz="4" w:space="0" w:color="auto"/>
              <w:bottom w:val="single" w:sz="4" w:space="0" w:color="auto"/>
            </w:tcBorders>
          </w:tcPr>
          <w:p w:rsidR="00802B93" w:rsidRPr="00424F8F" w:rsidRDefault="001352BC" w:rsidP="003F0198">
            <w:pPr>
              <w:spacing w:after="0" w:line="240" w:lineRule="auto"/>
              <w:rPr>
                <w:color w:val="000000"/>
                <w:sz w:val="24"/>
                <w:szCs w:val="24"/>
                <w:lang w:val="it-IT"/>
              </w:rPr>
            </w:pPr>
            <w:r>
              <w:rPr>
                <w:rFonts w:ascii="Times New Roman" w:hAnsi="Times New Roman"/>
                <w:b/>
                <w:bCs/>
                <w:color w:val="000000"/>
                <w:sz w:val="24"/>
                <w:szCs w:val="24"/>
                <w:lang w:val="it-IT"/>
              </w:rPr>
              <w:t>Nabavk</w:t>
            </w:r>
            <w:r w:rsidR="0080015D">
              <w:rPr>
                <w:rFonts w:ascii="Times New Roman" w:hAnsi="Times New Roman"/>
                <w:b/>
                <w:bCs/>
                <w:color w:val="000000"/>
                <w:sz w:val="24"/>
                <w:szCs w:val="24"/>
                <w:lang w:val="it-IT"/>
              </w:rPr>
              <w:t>a</w:t>
            </w:r>
            <w:r>
              <w:rPr>
                <w:rFonts w:ascii="Times New Roman" w:hAnsi="Times New Roman"/>
                <w:b/>
                <w:bCs/>
                <w:color w:val="000000"/>
                <w:sz w:val="24"/>
                <w:szCs w:val="24"/>
                <w:lang w:val="it-IT"/>
              </w:rPr>
              <w:t xml:space="preserve"> izvođenja radova na </w:t>
            </w:r>
            <w:r w:rsidR="0080015D">
              <w:rPr>
                <w:rFonts w:ascii="Times New Roman" w:hAnsi="Times New Roman"/>
                <w:b/>
                <w:bCs/>
                <w:color w:val="000000"/>
                <w:sz w:val="24"/>
                <w:szCs w:val="24"/>
                <w:lang w:val="it-IT"/>
              </w:rPr>
              <w:t xml:space="preserve">adaptaciji objekta </w:t>
            </w:r>
            <w:r w:rsidR="003F0198">
              <w:rPr>
                <w:rFonts w:ascii="Times New Roman" w:hAnsi="Times New Roman"/>
                <w:b/>
                <w:bCs/>
                <w:color w:val="000000"/>
                <w:sz w:val="24"/>
                <w:szCs w:val="24"/>
                <w:lang w:val="it-IT"/>
              </w:rPr>
              <w:t xml:space="preserve">JU </w:t>
            </w:r>
            <w:r w:rsidR="0080015D">
              <w:rPr>
                <w:rFonts w:ascii="Times New Roman" w:hAnsi="Times New Roman"/>
                <w:b/>
                <w:bCs/>
                <w:color w:val="000000"/>
                <w:sz w:val="24"/>
                <w:szCs w:val="24"/>
                <w:lang w:val="it-IT"/>
              </w:rPr>
              <w:t xml:space="preserve">Muzej i </w:t>
            </w:r>
            <w:r w:rsidR="003F0198">
              <w:rPr>
                <w:rFonts w:ascii="Times New Roman" w:hAnsi="Times New Roman"/>
                <w:b/>
                <w:bCs/>
                <w:color w:val="000000"/>
                <w:sz w:val="24"/>
                <w:szCs w:val="24"/>
                <w:lang w:val="it-IT"/>
              </w:rPr>
              <w:t>g</w:t>
            </w:r>
            <w:r w:rsidR="0080015D">
              <w:rPr>
                <w:rFonts w:ascii="Times New Roman" w:hAnsi="Times New Roman"/>
                <w:b/>
                <w:bCs/>
                <w:color w:val="000000"/>
                <w:sz w:val="24"/>
                <w:szCs w:val="24"/>
                <w:lang w:val="it-IT"/>
              </w:rPr>
              <w:t>alerija Ljetnjikov</w:t>
            </w:r>
            <w:r w:rsidR="003F0198">
              <w:rPr>
                <w:rFonts w:ascii="Times New Roman" w:hAnsi="Times New Roman"/>
                <w:b/>
                <w:bCs/>
                <w:color w:val="000000"/>
                <w:sz w:val="24"/>
                <w:szCs w:val="24"/>
                <w:lang w:val="it-IT"/>
              </w:rPr>
              <w:t>ac</w:t>
            </w:r>
            <w:r w:rsidR="00B6091D">
              <w:rPr>
                <w:rFonts w:ascii="Times New Roman" w:hAnsi="Times New Roman"/>
                <w:b/>
                <w:bCs/>
                <w:color w:val="000000"/>
                <w:sz w:val="24"/>
                <w:szCs w:val="24"/>
                <w:lang w:val="it-IT"/>
              </w:rPr>
              <w:t xml:space="preserve"> Buća-Luković</w:t>
            </w: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802B93" w:rsidRDefault="00802B93" w:rsidP="00802B93">
      <w:pPr>
        <w:spacing w:after="0" w:line="240" w:lineRule="auto"/>
        <w:ind w:left="360"/>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Pr="00A13A82" w:rsidRDefault="00DC2A56" w:rsidP="00802B93">
            <w:pPr>
              <w:spacing w:after="0" w:line="240" w:lineRule="auto"/>
              <w:rPr>
                <w:rFonts w:ascii="Times New Roman" w:hAnsi="Times New Roman" w:cs="Times New Roman"/>
                <w:color w:val="FF0000"/>
                <w:sz w:val="24"/>
                <w:szCs w:val="24"/>
              </w:rPr>
            </w:pPr>
            <w:r w:rsidRPr="00637712">
              <w:rPr>
                <w:rFonts w:ascii="Times New Roman" w:hAnsi="Times New Roman" w:cs="Times New Roman"/>
                <w:sz w:val="24"/>
                <w:szCs w:val="24"/>
              </w:rPr>
              <w:t>45000000-7 Građevinski radovi</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2942C2">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2942C2">
        <w:rPr>
          <w:rFonts w:ascii="Times New Roman" w:hAnsi="Times New Roman" w:cs="Times New Roman"/>
          <w:color w:val="000000"/>
          <w:sz w:val="24"/>
          <w:szCs w:val="24"/>
          <w:shd w:val="clear" w:color="auto" w:fill="000000" w:themeFill="text1"/>
        </w:rPr>
        <w:sym w:font="Wingdings" w:char="F0A8"/>
      </w:r>
      <w:r w:rsidRPr="002942C2">
        <w:rPr>
          <w:rFonts w:ascii="Times New Roman" w:hAnsi="Times New Roman" w:cs="Times New Roman"/>
          <w:color w:val="000000"/>
          <w:sz w:val="24"/>
          <w:szCs w:val="24"/>
          <w:shd w:val="clear" w:color="auto" w:fill="000000" w:themeFill="text1"/>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77285" w:rsidRDefault="00802B93" w:rsidP="00802B93">
      <w:pPr>
        <w:spacing w:after="0" w:line="240" w:lineRule="auto"/>
        <w:jc w:val="both"/>
        <w:rPr>
          <w:rFonts w:ascii="Times New Roman" w:hAnsi="Times New Roman" w:cs="Times New Roman"/>
          <w:sz w:val="24"/>
          <w:szCs w:val="24"/>
          <w:lang w:val="pl-PL"/>
        </w:rPr>
      </w:pPr>
      <w:r w:rsidRPr="002942C2">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Pr="00802B93">
        <w:rPr>
          <w:rFonts w:ascii="Times New Roman" w:hAnsi="Times New Roman" w:cs="Times New Roman"/>
          <w:color w:val="000000"/>
          <w:sz w:val="24"/>
          <w:szCs w:val="24"/>
          <w:lang w:val="pl-PL"/>
        </w:rPr>
        <w:t xml:space="preserve"> procijenjene vrijednosti  sa uračunatim PDV-om </w:t>
      </w:r>
      <w:r w:rsidR="0080015D">
        <w:rPr>
          <w:rFonts w:ascii="Times New Roman" w:hAnsi="Times New Roman" w:cs="Times New Roman"/>
          <w:sz w:val="24"/>
          <w:szCs w:val="24"/>
          <w:lang w:val="pl-PL"/>
        </w:rPr>
        <w:t>20</w:t>
      </w:r>
      <w:r w:rsidR="00DC2A56">
        <w:rPr>
          <w:rFonts w:ascii="Times New Roman" w:hAnsi="Times New Roman" w:cs="Times New Roman"/>
          <w:sz w:val="24"/>
          <w:szCs w:val="24"/>
          <w:lang w:val="pl-PL"/>
        </w:rPr>
        <w:t>0</w:t>
      </w:r>
      <w:r w:rsidRPr="00D77285">
        <w:rPr>
          <w:rFonts w:ascii="Times New Roman" w:hAnsi="Times New Roman" w:cs="Times New Roman"/>
          <w:sz w:val="24"/>
          <w:szCs w:val="24"/>
          <w:lang w:val="pl-PL"/>
        </w:rPr>
        <w:t>.000,00 €.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2942C2">
        <w:rPr>
          <w:rFonts w:ascii="Times New Roman" w:hAnsi="Times New Roman" w:cs="Times New Roman"/>
          <w:color w:val="000000"/>
          <w:sz w:val="24"/>
          <w:szCs w:val="24"/>
          <w:shd w:val="clear" w:color="auto" w:fill="000000" w:themeFill="text1"/>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4) ima dozvolu, licencu, odobrenje ili drugi akt za obavljanje djelatnosti koja je predmet javne nabavke, ukoliko je propisan posebnim zakonom.</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7539A7"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4) dokaza o posjedovanju važeće dozvole, licence, odobrenja, odnosno drugog akta izdatog od nadležnog organa i to:</w:t>
      </w:r>
    </w:p>
    <w:p w:rsidR="00DC2A56" w:rsidRPr="003F0198" w:rsidRDefault="00811E24" w:rsidP="00DC2A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690" w:hanging="240"/>
        <w:jc w:val="both"/>
        <w:rPr>
          <w:rFonts w:ascii="Times New Roman" w:hAnsi="Times New Roman" w:cs="Times New Roman"/>
          <w:sz w:val="24"/>
          <w:szCs w:val="24"/>
          <w:lang w:val="sl-SI"/>
        </w:rPr>
      </w:pPr>
      <w:r w:rsidRPr="003F0198">
        <w:rPr>
          <w:rFonts w:ascii="Times New Roman" w:hAnsi="Times New Roman" w:cs="Times New Roman"/>
          <w:sz w:val="24"/>
          <w:szCs w:val="24"/>
          <w:lang w:val="sl-SI"/>
        </w:rPr>
        <w:t xml:space="preserve">Shodno članu 122 Zakona o planiranju prostora </w:t>
      </w:r>
      <w:r w:rsidR="002942C2" w:rsidRPr="003F0198">
        <w:rPr>
          <w:rFonts w:ascii="Times New Roman" w:hAnsi="Times New Roman" w:cs="Times New Roman"/>
          <w:sz w:val="24"/>
          <w:szCs w:val="24"/>
          <w:lang w:val="sl-SI"/>
        </w:rPr>
        <w:t>i</w:t>
      </w:r>
      <w:r w:rsidRPr="003F0198">
        <w:rPr>
          <w:rFonts w:ascii="Times New Roman" w:hAnsi="Times New Roman" w:cs="Times New Roman"/>
          <w:sz w:val="24"/>
          <w:szCs w:val="24"/>
          <w:lang w:val="sl-SI"/>
        </w:rPr>
        <w:t xml:space="preserve"> izgradnji objekta ( “Službeni list CG “ br.64/17 od 06.10.2017. godine) ponuđač, privredno društvo treba da dostavi:</w:t>
      </w:r>
    </w:p>
    <w:p w:rsidR="00811E24" w:rsidRPr="003F0198" w:rsidRDefault="00811E24" w:rsidP="00DC2A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690" w:hanging="240"/>
        <w:jc w:val="both"/>
        <w:rPr>
          <w:rFonts w:ascii="Times New Roman" w:hAnsi="Times New Roman" w:cs="Times New Roman"/>
          <w:sz w:val="24"/>
          <w:szCs w:val="24"/>
          <w:lang w:val="sl-SI"/>
        </w:rPr>
      </w:pPr>
    </w:p>
    <w:p w:rsidR="00811E24" w:rsidRPr="00811E24" w:rsidRDefault="00811E24" w:rsidP="00DC2A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690" w:hanging="240"/>
        <w:jc w:val="both"/>
        <w:rPr>
          <w:rFonts w:ascii="Times New Roman" w:hAnsi="Times New Roman" w:cs="Times New Roman"/>
          <w:sz w:val="24"/>
          <w:szCs w:val="24"/>
        </w:rPr>
      </w:pPr>
      <w:proofErr w:type="gramStart"/>
      <w:r>
        <w:rPr>
          <w:rFonts w:ascii="Times New Roman" w:hAnsi="Times New Roman" w:cs="Times New Roman"/>
          <w:sz w:val="24"/>
          <w:szCs w:val="24"/>
        </w:rPr>
        <w:t xml:space="preserve">Licencu projektanta i izvođača radova za obavljanje djelatnosti izrade tehničke dokumentacije </w:t>
      </w:r>
      <w:r w:rsidR="002942C2">
        <w:rPr>
          <w:rFonts w:ascii="Times New Roman" w:hAnsi="Times New Roman" w:cs="Times New Roman"/>
          <w:sz w:val="24"/>
          <w:szCs w:val="24"/>
        </w:rPr>
        <w:t>i</w:t>
      </w:r>
      <w:r>
        <w:rPr>
          <w:rFonts w:ascii="Times New Roman" w:hAnsi="Times New Roman" w:cs="Times New Roman"/>
          <w:sz w:val="24"/>
          <w:szCs w:val="24"/>
        </w:rPr>
        <w:t xml:space="preserve"> građenje objekta.</w:t>
      </w:r>
      <w:proofErr w:type="gramEnd"/>
    </w:p>
    <w:p w:rsidR="00DC2A56" w:rsidRPr="00A13A82" w:rsidRDefault="00DC2A56" w:rsidP="00DC2A56">
      <w:pPr>
        <w:autoSpaceDE w:val="0"/>
        <w:autoSpaceDN w:val="0"/>
        <w:adjustRightInd w:val="0"/>
        <w:spacing w:after="0" w:line="240" w:lineRule="auto"/>
        <w:ind w:left="690" w:hanging="240"/>
        <w:jc w:val="both"/>
        <w:rPr>
          <w:rFonts w:ascii="Times New Roman" w:eastAsiaTheme="minorHAnsi" w:hAnsi="Times New Roman" w:cs="Times New Roman"/>
          <w:color w:val="FF0000"/>
          <w:sz w:val="24"/>
          <w:szCs w:val="24"/>
        </w:rPr>
      </w:pPr>
    </w:p>
    <w:p w:rsidR="00DC2A56" w:rsidRPr="00DC2A56" w:rsidRDefault="00DC2A56" w:rsidP="00DC2A56">
      <w:pPr>
        <w:spacing w:after="0" w:line="240" w:lineRule="auto"/>
        <w:rPr>
          <w:rFonts w:ascii="Times New Roman" w:hAnsi="Times New Roman" w:cs="Times New Roman"/>
          <w:sz w:val="24"/>
          <w:szCs w:val="24"/>
        </w:rPr>
      </w:pP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626AD3" w:rsidRDefault="00626AD3" w:rsidP="00626AD3">
      <w:pPr>
        <w:pStyle w:val="T30X"/>
      </w:pPr>
      <w:r>
        <w:t xml:space="preserve">Ispunjenost uslova koji se odnose </w:t>
      </w:r>
      <w:proofErr w:type="gramStart"/>
      <w:r>
        <w:t>na</w:t>
      </w:r>
      <w:proofErr w:type="gramEnd"/>
      <w:r>
        <w:t xml:space="preserve"> ekonomsko-finansijsku sposobnost ponuđač dokazuje:</w:t>
      </w:r>
    </w:p>
    <w:p w:rsidR="00626AD3" w:rsidRDefault="00626AD3" w:rsidP="00626AD3">
      <w:pPr>
        <w:pStyle w:val="T30X"/>
        <w:ind w:left="567" w:hanging="283"/>
      </w:pPr>
      <w:r>
        <w:lastRenderedPageBreak/>
        <w:t xml:space="preserve">   - Dokazom o osiguranju za štetu </w:t>
      </w:r>
      <w:proofErr w:type="gramStart"/>
      <w:r>
        <w:t>od</w:t>
      </w:r>
      <w:proofErr w:type="gramEnd"/>
      <w:r>
        <w:t xml:space="preserve"> odgovarajućeg profesionalnog rizika.</w:t>
      </w: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Pr="007539A7">
        <w:rPr>
          <w:rFonts w:ascii="Times New Roman" w:hAnsi="Times New Roman" w:cs="Times New Roman"/>
          <w:b/>
          <w:bCs/>
          <w:color w:val="000000"/>
          <w:sz w:val="24"/>
          <w:szCs w:val="24"/>
          <w:u w:val="single"/>
          <w:lang w:val="sl-SI"/>
        </w:rPr>
        <w:t>radova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7539A7" w:rsidRPr="003F0198" w:rsidRDefault="007539A7" w:rsidP="007539A7">
      <w:pPr>
        <w:spacing w:after="0" w:line="240" w:lineRule="auto"/>
        <w:ind w:firstLine="426"/>
        <w:jc w:val="both"/>
        <w:rPr>
          <w:rFonts w:ascii="Times New Roman" w:hAnsi="Times New Roman" w:cs="Times New Roman"/>
          <w:color w:val="000000"/>
          <w:sz w:val="24"/>
          <w:szCs w:val="24"/>
          <w:lang w:val="sl-SI"/>
        </w:rPr>
      </w:pPr>
      <w:r w:rsidRPr="009E45BB">
        <w:rPr>
          <w:rFonts w:ascii="Times New Roman" w:hAnsi="Times New Roman" w:cs="Times New Roman"/>
          <w:color w:val="000000"/>
          <w:sz w:val="24"/>
          <w:szCs w:val="24"/>
          <w:shd w:val="clear" w:color="auto" w:fill="000000" w:themeFill="text1"/>
        </w:rPr>
        <w:sym w:font="Wingdings" w:char="F0A8"/>
      </w:r>
      <w:r w:rsidRPr="007539A7">
        <w:rPr>
          <w:rFonts w:ascii="Times New Roman" w:hAnsi="Times New Roman" w:cs="Times New Roman"/>
          <w:color w:val="000000"/>
          <w:sz w:val="24"/>
          <w:szCs w:val="24"/>
          <w:lang w:val="sl-SI"/>
        </w:rPr>
        <w:t xml:space="preserve"> </w:t>
      </w:r>
      <w:r w:rsidRPr="003F0198">
        <w:rPr>
          <w:rFonts w:ascii="Times New Roman" w:hAnsi="Times New Roman" w:cs="Times New Roman"/>
          <w:color w:val="000000"/>
          <w:sz w:val="24"/>
          <w:szCs w:val="24"/>
          <w:lang w:val="sl-SI"/>
        </w:rPr>
        <w:t>izjave o namjeri i predmetu podugovaranja, odnosno angažovanja podizvođača sa spiskom podugovarača, odnosno podizvođača sa bližim podacima (naziv, adresa, procentualno učešće i sl.).</w:t>
      </w:r>
    </w:p>
    <w:p w:rsidR="00A13A82" w:rsidRPr="003F0198" w:rsidRDefault="00A13A82" w:rsidP="007539A7">
      <w:pPr>
        <w:spacing w:after="0" w:line="240" w:lineRule="auto"/>
        <w:ind w:firstLine="426"/>
        <w:jc w:val="both"/>
        <w:rPr>
          <w:rFonts w:ascii="Times New Roman" w:hAnsi="Times New Roman" w:cs="Times New Roman"/>
          <w:color w:val="000000"/>
          <w:sz w:val="24"/>
          <w:szCs w:val="24"/>
          <w:lang w:val="sl-SI"/>
        </w:rPr>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l-SI"/>
        </w:rPr>
      </w:pPr>
      <w:r w:rsidRPr="00742C12">
        <w:rPr>
          <w:rFonts w:ascii="Times New Roman" w:hAnsi="Times New Roman" w:cs="Times New Roman"/>
          <w:color w:val="000000"/>
          <w:sz w:val="24"/>
          <w:szCs w:val="24"/>
          <w:lang w:val="sl-SI"/>
        </w:rPr>
        <w:t>Period važenja ponude je 60 dana od dana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DC2A56" w:rsidRPr="00742C12" w:rsidRDefault="00DC2A56"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Pr="003F0198" w:rsidRDefault="00742C12" w:rsidP="007539A7">
      <w:pPr>
        <w:rPr>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a) Rok izvršenja ugovora je </w:t>
      </w:r>
      <w:r w:rsidR="003F0198" w:rsidRPr="003F0198">
        <w:rPr>
          <w:rFonts w:ascii="Times New Roman" w:hAnsi="Times New Roman" w:cs="Times New Roman"/>
          <w:sz w:val="24"/>
          <w:szCs w:val="24"/>
          <w:lang w:val="sr-Latn-CS"/>
        </w:rPr>
        <w:t>90</w:t>
      </w:r>
      <w:r w:rsidRPr="000D5B2C">
        <w:rPr>
          <w:rFonts w:ascii="Times New Roman" w:hAnsi="Times New Roman" w:cs="Times New Roman"/>
          <w:sz w:val="24"/>
          <w:szCs w:val="24"/>
          <w:lang w:val="sr-Latn-CS"/>
        </w:rPr>
        <w:t xml:space="preserve"> dana </w:t>
      </w:r>
      <w:r w:rsidRPr="00742C12">
        <w:rPr>
          <w:rFonts w:ascii="Times New Roman" w:hAnsi="Times New Roman" w:cs="Times New Roman"/>
          <w:color w:val="000000"/>
          <w:sz w:val="24"/>
          <w:szCs w:val="24"/>
          <w:lang w:val="sr-Latn-CS"/>
        </w:rPr>
        <w:t>od dana zaključivanja ugovora.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bdr w:val="single" w:sz="4" w:space="0" w:color="auto"/>
          <w:lang w:val="sr-Cyrl-CS"/>
        </w:rPr>
      </w:pPr>
      <w:r w:rsidRPr="00902DD3">
        <w:rPr>
          <w:rFonts w:ascii="Times New Roman" w:hAnsi="Times New Roman" w:cs="Times New Roman"/>
          <w:color w:val="000000"/>
          <w:sz w:val="24"/>
          <w:szCs w:val="24"/>
          <w:shd w:val="clear" w:color="auto" w:fill="000000" w:themeFill="text1"/>
        </w:rPr>
        <w:sym w:font="Wingdings" w:char="F0A8"/>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852C74" w:rsidRDefault="00742C12" w:rsidP="00742C12">
      <w:pPr>
        <w:spacing w:after="0" w:line="240" w:lineRule="auto"/>
        <w:jc w:val="both"/>
        <w:rPr>
          <w:rFonts w:ascii="Times New Roman" w:hAnsi="Times New Roman" w:cs="Times New Roman"/>
          <w:sz w:val="24"/>
          <w:szCs w:val="24"/>
          <w:lang w:val="pl-PL"/>
        </w:rPr>
      </w:pPr>
      <w:r w:rsidRPr="00852C74">
        <w:rPr>
          <w:rFonts w:ascii="Times New Roman" w:hAnsi="Times New Roman" w:cs="Times New Roman"/>
          <w:sz w:val="24"/>
          <w:szCs w:val="24"/>
          <w:lang w:val="pl-PL"/>
        </w:rPr>
        <w:t xml:space="preserve">Ponude se predaju  radnim danima od 8 do 11 sati, zaključno sa danom </w:t>
      </w:r>
      <w:r w:rsidR="00852C74" w:rsidRPr="00B6091D">
        <w:rPr>
          <w:rFonts w:ascii="Times New Roman" w:hAnsi="Times New Roman" w:cs="Times New Roman"/>
          <w:sz w:val="24"/>
          <w:szCs w:val="24"/>
          <w:lang w:val="pl-PL"/>
        </w:rPr>
        <w:t>2</w:t>
      </w:r>
      <w:r w:rsidR="00B6091D" w:rsidRPr="00B6091D">
        <w:rPr>
          <w:rFonts w:ascii="Times New Roman" w:hAnsi="Times New Roman" w:cs="Times New Roman"/>
          <w:sz w:val="24"/>
          <w:szCs w:val="24"/>
          <w:lang w:val="pl-PL"/>
        </w:rPr>
        <w:t>3.10</w:t>
      </w:r>
      <w:r w:rsidR="00852C74" w:rsidRPr="00B6091D">
        <w:rPr>
          <w:rFonts w:ascii="Times New Roman" w:hAnsi="Times New Roman" w:cs="Times New Roman"/>
          <w:sz w:val="24"/>
          <w:szCs w:val="24"/>
          <w:lang w:val="pl-PL"/>
        </w:rPr>
        <w:t>.2018</w:t>
      </w:r>
      <w:r w:rsidRPr="00852C74">
        <w:rPr>
          <w:rFonts w:ascii="Times New Roman" w:hAnsi="Times New Roman" w:cs="Times New Roman"/>
          <w:sz w:val="24"/>
          <w:szCs w:val="24"/>
          <w:lang w:val="pl-PL"/>
        </w:rPr>
        <w:t>. godine do 11:00 sati.</w:t>
      </w:r>
    </w:p>
    <w:p w:rsidR="00742C12" w:rsidRPr="00852C74" w:rsidRDefault="00742C12" w:rsidP="00742C12">
      <w:pPr>
        <w:spacing w:after="0" w:line="240" w:lineRule="auto"/>
        <w:jc w:val="both"/>
        <w:rPr>
          <w:rFonts w:ascii="Times New Roman" w:hAnsi="Times New Roman" w:cs="Times New Roman"/>
          <w:sz w:val="24"/>
          <w:szCs w:val="24"/>
          <w:lang w:val="pl-PL"/>
        </w:rPr>
      </w:pPr>
    </w:p>
    <w:p w:rsidR="00742C12" w:rsidRPr="00852C74" w:rsidRDefault="00742C12" w:rsidP="00742C12">
      <w:pPr>
        <w:spacing w:after="0" w:line="240" w:lineRule="auto"/>
        <w:jc w:val="both"/>
        <w:rPr>
          <w:rFonts w:ascii="Times New Roman" w:hAnsi="Times New Roman" w:cs="Times New Roman"/>
          <w:sz w:val="24"/>
          <w:szCs w:val="24"/>
          <w:lang w:val="pl-PL"/>
        </w:rPr>
      </w:pPr>
      <w:r w:rsidRPr="00852C74">
        <w:rPr>
          <w:rFonts w:ascii="Times New Roman" w:hAnsi="Times New Roman" w:cs="Times New Roman"/>
          <w:sz w:val="24"/>
          <w:szCs w:val="24"/>
          <w:lang w:val="pl-PL"/>
        </w:rPr>
        <w:t>Ponude se mogu predati:</w:t>
      </w:r>
    </w:p>
    <w:p w:rsidR="00742C12" w:rsidRPr="00852C74" w:rsidRDefault="00742C12" w:rsidP="00742C12">
      <w:pPr>
        <w:spacing w:after="0" w:line="240" w:lineRule="auto"/>
        <w:jc w:val="both"/>
        <w:rPr>
          <w:rFonts w:ascii="Times New Roman" w:hAnsi="Times New Roman" w:cs="Times New Roman"/>
          <w:sz w:val="24"/>
          <w:szCs w:val="24"/>
          <w:lang w:val="pl-PL"/>
        </w:rPr>
      </w:pPr>
      <w:r w:rsidRPr="00902DD3">
        <w:rPr>
          <w:rFonts w:ascii="Times New Roman" w:hAnsi="Times New Roman" w:cs="Times New Roman"/>
          <w:sz w:val="24"/>
          <w:szCs w:val="24"/>
          <w:shd w:val="clear" w:color="auto" w:fill="000000" w:themeFill="text1"/>
        </w:rPr>
        <w:sym w:font="Wingdings" w:char="F0A8"/>
      </w:r>
      <w:r w:rsidRPr="00852C74">
        <w:rPr>
          <w:rFonts w:ascii="Times New Roman" w:hAnsi="Times New Roman" w:cs="Times New Roman"/>
          <w:sz w:val="24"/>
          <w:szCs w:val="24"/>
          <w:lang w:val="pl-PL"/>
        </w:rPr>
        <w:t xml:space="preserve"> neposrednom predajom na arhivi naručioca na adresi Trg magnolija br.1,Tivat ,</w:t>
      </w:r>
    </w:p>
    <w:p w:rsidR="00742C12" w:rsidRPr="00852C74" w:rsidRDefault="00742C12" w:rsidP="00742C12">
      <w:pPr>
        <w:spacing w:after="0" w:line="240" w:lineRule="auto"/>
        <w:jc w:val="both"/>
        <w:rPr>
          <w:rFonts w:ascii="Times New Roman" w:hAnsi="Times New Roman" w:cs="Times New Roman"/>
          <w:sz w:val="24"/>
          <w:szCs w:val="24"/>
          <w:lang w:val="pl-PL"/>
        </w:rPr>
      </w:pPr>
      <w:r w:rsidRPr="00902DD3">
        <w:rPr>
          <w:rFonts w:ascii="Times New Roman" w:hAnsi="Times New Roman" w:cs="Times New Roman"/>
          <w:sz w:val="24"/>
          <w:szCs w:val="24"/>
          <w:shd w:val="clear" w:color="auto" w:fill="000000" w:themeFill="text1"/>
        </w:rPr>
        <w:sym w:font="Wingdings" w:char="F0A8"/>
      </w:r>
      <w:r w:rsidRPr="00852C74">
        <w:rPr>
          <w:rFonts w:ascii="Times New Roman" w:hAnsi="Times New Roman" w:cs="Times New Roman"/>
          <w:sz w:val="24"/>
          <w:szCs w:val="24"/>
          <w:lang w:val="pl-PL"/>
        </w:rPr>
        <w:t xml:space="preserve"> preporučenom pošiljkom sa povratnicom na adresi Trg magnolija br.1,Tivat.</w:t>
      </w:r>
    </w:p>
    <w:p w:rsidR="00742C12" w:rsidRPr="00852C74" w:rsidRDefault="00742C12" w:rsidP="00742C12">
      <w:pPr>
        <w:spacing w:after="0" w:line="240" w:lineRule="auto"/>
        <w:jc w:val="both"/>
        <w:rPr>
          <w:rFonts w:ascii="Times New Roman" w:hAnsi="Times New Roman" w:cs="Times New Roman"/>
          <w:sz w:val="24"/>
          <w:szCs w:val="24"/>
          <w:lang w:val="pl-PL"/>
        </w:rPr>
      </w:pPr>
    </w:p>
    <w:p w:rsidR="00742C12" w:rsidRPr="00852C74" w:rsidRDefault="00742C12" w:rsidP="00742C12">
      <w:pPr>
        <w:spacing w:after="0" w:line="240" w:lineRule="auto"/>
        <w:jc w:val="both"/>
        <w:rPr>
          <w:rFonts w:ascii="Times New Roman" w:hAnsi="Times New Roman" w:cs="Times New Roman"/>
          <w:sz w:val="24"/>
          <w:szCs w:val="24"/>
          <w:lang w:val="pl-PL"/>
        </w:rPr>
      </w:pPr>
      <w:r w:rsidRPr="00852C74">
        <w:rPr>
          <w:rFonts w:ascii="Times New Roman" w:hAnsi="Times New Roman" w:cs="Times New Roman"/>
          <w:sz w:val="24"/>
          <w:szCs w:val="24"/>
          <w:lang w:val="pl-PL"/>
        </w:rPr>
        <w:lastRenderedPageBreak/>
        <w:t xml:space="preserve">Javno otvaranje ponuda, kome mogu prisustvovati ovlašćeni predstavnici ponuđača sa priloženim punomoćjem potpisanim od strane ovlašćenog lica, održaće se dana </w:t>
      </w:r>
      <w:r w:rsidR="00852C74" w:rsidRPr="00B6091D">
        <w:rPr>
          <w:rFonts w:ascii="Times New Roman" w:hAnsi="Times New Roman" w:cs="Times New Roman"/>
          <w:sz w:val="24"/>
          <w:szCs w:val="24"/>
          <w:lang w:val="pl-PL"/>
        </w:rPr>
        <w:t>2</w:t>
      </w:r>
      <w:r w:rsidR="00B6091D" w:rsidRPr="00B6091D">
        <w:rPr>
          <w:rFonts w:ascii="Times New Roman" w:hAnsi="Times New Roman" w:cs="Times New Roman"/>
          <w:sz w:val="24"/>
          <w:szCs w:val="24"/>
          <w:lang w:val="pl-PL"/>
        </w:rPr>
        <w:t>3</w:t>
      </w:r>
      <w:r w:rsidR="00852C74" w:rsidRPr="00B6091D">
        <w:rPr>
          <w:rFonts w:ascii="Times New Roman" w:hAnsi="Times New Roman" w:cs="Times New Roman"/>
          <w:sz w:val="24"/>
          <w:szCs w:val="24"/>
          <w:lang w:val="pl-PL"/>
        </w:rPr>
        <w:t>.</w:t>
      </w:r>
      <w:r w:rsidR="00B6091D" w:rsidRPr="00B6091D">
        <w:rPr>
          <w:rFonts w:ascii="Times New Roman" w:hAnsi="Times New Roman" w:cs="Times New Roman"/>
          <w:sz w:val="24"/>
          <w:szCs w:val="24"/>
          <w:lang w:val="pl-PL"/>
        </w:rPr>
        <w:t>10</w:t>
      </w:r>
      <w:r w:rsidR="00852C74" w:rsidRPr="00B6091D">
        <w:rPr>
          <w:rFonts w:ascii="Times New Roman" w:hAnsi="Times New Roman" w:cs="Times New Roman"/>
          <w:sz w:val="24"/>
          <w:szCs w:val="24"/>
          <w:lang w:val="pl-PL"/>
        </w:rPr>
        <w:t>.2018</w:t>
      </w:r>
      <w:r w:rsidR="0078578B" w:rsidRPr="00B6091D">
        <w:rPr>
          <w:rFonts w:ascii="Times New Roman" w:hAnsi="Times New Roman" w:cs="Times New Roman"/>
          <w:sz w:val="24"/>
          <w:szCs w:val="24"/>
          <w:lang w:val="pl-PL"/>
        </w:rPr>
        <w:t>.</w:t>
      </w:r>
      <w:r w:rsidRPr="00B6091D">
        <w:rPr>
          <w:rFonts w:ascii="Times New Roman" w:hAnsi="Times New Roman" w:cs="Times New Roman"/>
          <w:sz w:val="24"/>
          <w:szCs w:val="24"/>
          <w:lang w:val="pl-PL"/>
        </w:rPr>
        <w:t xml:space="preserve">  </w:t>
      </w:r>
      <w:r w:rsidRPr="00852C74">
        <w:rPr>
          <w:rFonts w:ascii="Times New Roman" w:hAnsi="Times New Roman" w:cs="Times New Roman"/>
          <w:sz w:val="24"/>
          <w:szCs w:val="24"/>
          <w:lang w:val="pl-PL"/>
        </w:rPr>
        <w:t>godine u 12:00 sati, u prostorijama Opštine Tivat, kancelarija br.15c na adresi Trg magnolija br.1.</w:t>
      </w:r>
    </w:p>
    <w:p w:rsidR="00DA21E7" w:rsidRDefault="00DA21E7" w:rsidP="00742C12">
      <w:pPr>
        <w:spacing w:after="0" w:line="240" w:lineRule="auto"/>
        <w:jc w:val="both"/>
        <w:rPr>
          <w:rFonts w:ascii="Times New Roman" w:hAnsi="Times New Roman" w:cs="Times New Roman"/>
          <w:sz w:val="24"/>
          <w:szCs w:val="24"/>
          <w:lang w:val="pl-PL"/>
        </w:rPr>
      </w:pPr>
    </w:p>
    <w:p w:rsidR="00C04370" w:rsidRPr="00DA21E7" w:rsidRDefault="00852C74" w:rsidP="00742C12">
      <w:pPr>
        <w:spacing w:after="0" w:line="240" w:lineRule="auto"/>
        <w:jc w:val="both"/>
        <w:rPr>
          <w:rFonts w:ascii="Times New Roman" w:hAnsi="Times New Roman" w:cs="Times New Roman"/>
          <w:sz w:val="24"/>
          <w:szCs w:val="24"/>
          <w:lang w:val="pl-PL"/>
        </w:rPr>
      </w:pPr>
      <w:r w:rsidRPr="00DA21E7">
        <w:rPr>
          <w:rFonts w:ascii="Times New Roman" w:hAnsi="Times New Roman" w:cs="Times New Roman"/>
          <w:sz w:val="24"/>
          <w:szCs w:val="24"/>
          <w:lang w:val="pl-PL"/>
        </w:rPr>
        <w:t xml:space="preserve">Zbog potrebe </w:t>
      </w:r>
      <w:r w:rsidR="002942C2">
        <w:rPr>
          <w:rFonts w:ascii="Times New Roman" w:hAnsi="Times New Roman" w:cs="Times New Roman"/>
          <w:sz w:val="24"/>
          <w:szCs w:val="24"/>
          <w:lang w:val="pl-PL"/>
        </w:rPr>
        <w:t>pravovremene r</w:t>
      </w:r>
      <w:r w:rsidR="00DA21E7" w:rsidRPr="00DA21E7">
        <w:rPr>
          <w:rFonts w:ascii="Times New Roman" w:hAnsi="Times New Roman" w:cs="Times New Roman"/>
          <w:sz w:val="24"/>
          <w:szCs w:val="24"/>
          <w:lang w:val="pl-PL"/>
        </w:rPr>
        <w:t xml:space="preserve">ealizacije </w:t>
      </w:r>
      <w:r w:rsidR="002942C2">
        <w:rPr>
          <w:rFonts w:ascii="Times New Roman" w:hAnsi="Times New Roman" w:cs="Times New Roman"/>
          <w:sz w:val="24"/>
          <w:szCs w:val="24"/>
          <w:lang w:val="pl-PL"/>
        </w:rPr>
        <w:t xml:space="preserve">kulturnih sadržaja i </w:t>
      </w:r>
      <w:r w:rsidR="00DA21E7" w:rsidRPr="00DA21E7">
        <w:rPr>
          <w:rFonts w:ascii="Times New Roman" w:hAnsi="Times New Roman" w:cs="Times New Roman"/>
          <w:sz w:val="24"/>
          <w:szCs w:val="24"/>
          <w:lang w:val="pl-PL"/>
        </w:rPr>
        <w:t>projekata</w:t>
      </w:r>
      <w:r w:rsidR="003F0198">
        <w:rPr>
          <w:rFonts w:ascii="Times New Roman" w:hAnsi="Times New Roman" w:cs="Times New Roman"/>
          <w:sz w:val="24"/>
          <w:szCs w:val="24"/>
          <w:lang w:val="pl-PL"/>
        </w:rPr>
        <w:t xml:space="preserve"> JU Muzej i galerija Ljetnjikovac Buća -Luković</w:t>
      </w:r>
      <w:r w:rsidR="00DA21E7" w:rsidRPr="00DA21E7">
        <w:rPr>
          <w:rFonts w:ascii="Times New Roman" w:hAnsi="Times New Roman" w:cs="Times New Roman"/>
          <w:sz w:val="24"/>
          <w:szCs w:val="24"/>
          <w:lang w:val="pl-PL"/>
        </w:rPr>
        <w:t>, naručilac je skratio rok za podnošenje ponuda na 2</w:t>
      </w:r>
      <w:r w:rsidR="00A819AB">
        <w:rPr>
          <w:rFonts w:ascii="Times New Roman" w:hAnsi="Times New Roman" w:cs="Times New Roman"/>
          <w:sz w:val="24"/>
          <w:szCs w:val="24"/>
          <w:lang w:val="pl-PL"/>
        </w:rPr>
        <w:t>5</w:t>
      </w:r>
      <w:bookmarkStart w:id="1" w:name="_GoBack"/>
      <w:bookmarkEnd w:id="1"/>
      <w:r w:rsidR="00DA21E7" w:rsidRPr="00DA21E7">
        <w:rPr>
          <w:rFonts w:ascii="Times New Roman" w:hAnsi="Times New Roman" w:cs="Times New Roman"/>
          <w:sz w:val="24"/>
          <w:szCs w:val="24"/>
          <w:lang w:val="pl-PL"/>
        </w:rPr>
        <w:t xml:space="preserve"> dana.</w:t>
      </w:r>
    </w:p>
    <w:p w:rsidR="00852C74" w:rsidRPr="00DA21E7" w:rsidRDefault="00852C74" w:rsidP="00742C12">
      <w:pPr>
        <w:spacing w:after="0" w:line="240" w:lineRule="auto"/>
        <w:jc w:val="both"/>
        <w:rPr>
          <w:rFonts w:ascii="Times New Roman" w:hAnsi="Times New Roman" w:cs="Times New Roman"/>
          <w:sz w:val="24"/>
          <w:szCs w:val="24"/>
          <w:lang w:val="pl-PL"/>
        </w:rPr>
      </w:pPr>
    </w:p>
    <w:p w:rsidR="00C04370" w:rsidRPr="00742C12" w:rsidRDefault="00C04370"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3F0198"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Odluka o izboru najpovoljnije ponude donijeće se u roku od </w:t>
      </w:r>
      <w:r w:rsidRPr="00D74314">
        <w:rPr>
          <w:rFonts w:ascii="Times New Roman" w:hAnsi="Times New Roman" w:cs="Times New Roman"/>
          <w:sz w:val="24"/>
          <w:szCs w:val="24"/>
          <w:lang w:val="pl-PL"/>
        </w:rPr>
        <w:t xml:space="preserve">60 dana </w:t>
      </w:r>
      <w:r w:rsidRPr="00742C12">
        <w:rPr>
          <w:rFonts w:ascii="Times New Roman" w:hAnsi="Times New Roman" w:cs="Times New Roman"/>
          <w:color w:val="000000"/>
          <w:sz w:val="24"/>
          <w:szCs w:val="24"/>
          <w:lang w:val="pl-PL"/>
        </w:rPr>
        <w:t>od dana javnog otvaranja ponuda.</w:t>
      </w:r>
    </w:p>
    <w:p w:rsidR="00742C12" w:rsidRPr="003F0198" w:rsidRDefault="00742C12" w:rsidP="007539A7">
      <w:pPr>
        <w:rPr>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Rok plaćanja je: </w:t>
      </w:r>
      <w:r w:rsidRPr="00742C12">
        <w:rPr>
          <w:rFonts w:ascii="Times New Roman" w:hAnsi="Times New Roman" w:cs="Times New Roman"/>
          <w:sz w:val="24"/>
          <w:szCs w:val="24"/>
          <w:lang w:val="sr-Latn-CS"/>
        </w:rPr>
        <w:t xml:space="preserve">30 dana </w:t>
      </w:r>
      <w:r w:rsidRPr="00742C12">
        <w:rPr>
          <w:rFonts w:ascii="Times New Roman" w:hAnsi="Times New Roman" w:cs="Times New Roman"/>
          <w:color w:val="000000"/>
          <w:sz w:val="24"/>
          <w:szCs w:val="24"/>
          <w:lang w:val="sr-Latn-CS"/>
        </w:rPr>
        <w:t xml:space="preserve">od dana dostavljanja potpisane, ovjerene situacije od strane nadzornog organa . </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plaćanja:virmanski.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902DD3">
        <w:rPr>
          <w:rFonts w:ascii="Times New Roman" w:hAnsi="Times New Roman" w:cs="Times New Roman"/>
          <w:color w:val="000000"/>
          <w:sz w:val="24"/>
          <w:szCs w:val="24"/>
          <w:shd w:val="clear" w:color="auto" w:fill="000000" w:themeFill="text1"/>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742C12" w:rsidRPr="00742C12" w:rsidRDefault="00742C12" w:rsidP="00742C12">
      <w:pPr>
        <w:spacing w:after="0" w:line="240" w:lineRule="auto"/>
        <w:ind w:firstLine="378"/>
        <w:jc w:val="both"/>
        <w:rPr>
          <w:rFonts w:ascii="Times New Roman" w:hAnsi="Times New Roman" w:cs="Times New Roman"/>
          <w:color w:val="000000"/>
          <w:sz w:val="24"/>
          <w:szCs w:val="24"/>
          <w:lang w:val="sr-Latn-CS"/>
        </w:rPr>
      </w:pPr>
      <w:r w:rsidRPr="002942C2">
        <w:rPr>
          <w:rFonts w:ascii="Times New Roman" w:hAnsi="Times New Roman" w:cs="Times New Roman"/>
          <w:color w:val="000000"/>
          <w:sz w:val="24"/>
          <w:szCs w:val="24"/>
          <w:shd w:val="clear" w:color="auto" w:fill="000000" w:themeFill="text1"/>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 od  5 % od vrijednosti ugovora.</w:t>
      </w:r>
    </w:p>
    <w:p w:rsidR="00742C12" w:rsidRPr="00742C12" w:rsidRDefault="00742C12" w:rsidP="00742C12">
      <w:pPr>
        <w:jc w:val="both"/>
        <w:rPr>
          <w:rFonts w:ascii="Times New Roman" w:hAnsi="Times New Roman" w:cs="Times New Roman"/>
          <w:color w:val="000000"/>
          <w:sz w:val="24"/>
          <w:szCs w:val="24"/>
          <w:lang w:val="sr-Latn-CS"/>
        </w:rPr>
      </w:pPr>
    </w:p>
    <w:p w:rsidR="00742C12" w:rsidRPr="003F0198" w:rsidRDefault="00742C12" w:rsidP="007539A7">
      <w:pPr>
        <w:rPr>
          <w:sz w:val="24"/>
          <w:szCs w:val="24"/>
          <w:lang w:val="sr-Latn-CS"/>
        </w:rPr>
      </w:pPr>
    </w:p>
    <w:p w:rsidR="00971A5C" w:rsidRPr="003F0198" w:rsidRDefault="00971A5C" w:rsidP="007539A7">
      <w:pPr>
        <w:rPr>
          <w:sz w:val="24"/>
          <w:szCs w:val="24"/>
          <w:lang w:val="sr-Latn-CS"/>
        </w:rPr>
      </w:pPr>
    </w:p>
    <w:p w:rsidR="00971A5C" w:rsidRPr="003F0198" w:rsidRDefault="00971A5C" w:rsidP="007539A7">
      <w:pPr>
        <w:rPr>
          <w:sz w:val="24"/>
          <w:szCs w:val="24"/>
          <w:lang w:val="sr-Latn-CS"/>
        </w:rPr>
      </w:pPr>
    </w:p>
    <w:p w:rsidR="00971A5C" w:rsidRPr="003F0198" w:rsidRDefault="00971A5C" w:rsidP="007539A7">
      <w:pPr>
        <w:rPr>
          <w:sz w:val="24"/>
          <w:szCs w:val="24"/>
          <w:lang w:val="sr-Latn-CS"/>
        </w:rPr>
      </w:pPr>
    </w:p>
    <w:p w:rsidR="00971A5C" w:rsidRPr="003F0198" w:rsidRDefault="00971A5C" w:rsidP="007539A7">
      <w:pPr>
        <w:rPr>
          <w:sz w:val="24"/>
          <w:szCs w:val="24"/>
          <w:lang w:val="sr-Latn-CS"/>
        </w:rPr>
      </w:pPr>
    </w:p>
    <w:p w:rsidR="00971A5C" w:rsidRPr="003F0198" w:rsidRDefault="00971A5C" w:rsidP="007539A7">
      <w:pPr>
        <w:rPr>
          <w:sz w:val="24"/>
          <w:szCs w:val="24"/>
          <w:lang w:val="sr-Latn-CS"/>
        </w:rPr>
      </w:pPr>
    </w:p>
    <w:p w:rsidR="00971A5C" w:rsidRPr="003F0198" w:rsidRDefault="00971A5C" w:rsidP="007539A7">
      <w:pPr>
        <w:rPr>
          <w:sz w:val="24"/>
          <w:szCs w:val="24"/>
          <w:lang w:val="sr-Latn-CS"/>
        </w:rPr>
      </w:pPr>
    </w:p>
    <w:p w:rsidR="00971A5C" w:rsidRPr="003F0198" w:rsidRDefault="00971A5C" w:rsidP="007539A7">
      <w:pPr>
        <w:rPr>
          <w:sz w:val="24"/>
          <w:szCs w:val="24"/>
          <w:lang w:val="sr-Latn-CS"/>
        </w:rPr>
      </w:pPr>
    </w:p>
    <w:p w:rsidR="00971A5C" w:rsidRPr="003F0198" w:rsidRDefault="00971A5C" w:rsidP="007539A7">
      <w:pPr>
        <w:rPr>
          <w:sz w:val="24"/>
          <w:szCs w:val="24"/>
          <w:lang w:val="sr-Latn-CS"/>
        </w:rPr>
      </w:pPr>
    </w:p>
    <w:p w:rsidR="00971A5C" w:rsidRPr="003F0198" w:rsidRDefault="00971A5C" w:rsidP="007539A7">
      <w:pPr>
        <w:rPr>
          <w:sz w:val="24"/>
          <w:szCs w:val="24"/>
          <w:lang w:val="sr-Latn-CS"/>
        </w:rPr>
      </w:pPr>
    </w:p>
    <w:p w:rsidR="00971A5C" w:rsidRPr="003F0198" w:rsidRDefault="00971A5C" w:rsidP="007539A7">
      <w:pPr>
        <w:rPr>
          <w:sz w:val="24"/>
          <w:szCs w:val="24"/>
          <w:lang w:val="sr-Latn-CS"/>
        </w:rPr>
      </w:pPr>
    </w:p>
    <w:p w:rsidR="00971A5C" w:rsidRPr="003F0198" w:rsidRDefault="00971A5C" w:rsidP="007539A7">
      <w:pPr>
        <w:rPr>
          <w:sz w:val="24"/>
          <w:szCs w:val="24"/>
          <w:lang w:val="sr-Latn-CS"/>
        </w:rPr>
      </w:pPr>
    </w:p>
    <w:p w:rsidR="00637712" w:rsidRPr="00637712" w:rsidRDefault="00637712" w:rsidP="00637712">
      <w:pPr>
        <w:keepNext/>
        <w:pBdr>
          <w:top w:val="single" w:sz="4" w:space="1" w:color="auto"/>
          <w:left w:val="single" w:sz="4" w:space="4" w:color="auto"/>
          <w:bottom w:val="single" w:sz="4" w:space="1" w:color="auto"/>
          <w:right w:val="single" w:sz="4" w:space="25"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2" w:name="_Toc417218193"/>
      <w:r w:rsidRPr="00637712">
        <w:rPr>
          <w:rFonts w:ascii="Times New Roman" w:eastAsia="PMingLiU" w:hAnsi="Times New Roman" w:cs="Times New Roman"/>
          <w:b/>
          <w:bCs/>
          <w:color w:val="000000"/>
          <w:sz w:val="28"/>
          <w:szCs w:val="28"/>
        </w:rPr>
        <w:lastRenderedPageBreak/>
        <w:t>TEHNIČKE KARAKTERISTIKE ILI SPECIFIKACIJE PREDMETA JAVNE NABAVKE, ODNOSNO PREDMJER RADOVA</w:t>
      </w:r>
      <w:bookmarkEnd w:id="2"/>
    </w:p>
    <w:tbl>
      <w:tblPr>
        <w:tblW w:w="9678" w:type="dxa"/>
        <w:tblInd w:w="2" w:type="dxa"/>
        <w:tblLayout w:type="fixed"/>
        <w:tblCellMar>
          <w:left w:w="70" w:type="dxa"/>
          <w:right w:w="70" w:type="dxa"/>
        </w:tblCellMar>
        <w:tblLook w:val="0600" w:firstRow="0" w:lastRow="0" w:firstColumn="0" w:lastColumn="0" w:noHBand="1" w:noVBand="1"/>
      </w:tblPr>
      <w:tblGrid>
        <w:gridCol w:w="807"/>
        <w:gridCol w:w="3319"/>
        <w:gridCol w:w="3030"/>
        <w:gridCol w:w="567"/>
        <w:gridCol w:w="709"/>
        <w:gridCol w:w="1246"/>
      </w:tblGrid>
      <w:tr w:rsidR="00637712" w:rsidRPr="00DA21E7" w:rsidTr="00637712">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637712" w:rsidRPr="00DA21E7" w:rsidRDefault="00637712" w:rsidP="00637712">
            <w:pPr>
              <w:spacing w:after="0" w:line="240" w:lineRule="auto"/>
              <w:jc w:val="center"/>
              <w:rPr>
                <w:rFonts w:ascii="Times New Roman" w:hAnsi="Times New Roman" w:cs="Times New Roman"/>
                <w:b/>
                <w:bCs/>
                <w:color w:val="000000"/>
                <w:sz w:val="24"/>
                <w:szCs w:val="24"/>
                <w:lang w:val="sr-Latn-CS" w:eastAsia="sr-Latn-CS"/>
              </w:rPr>
            </w:pPr>
            <w:r w:rsidRPr="00DA21E7">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637712" w:rsidRPr="00DA21E7" w:rsidRDefault="00637712" w:rsidP="00637712">
            <w:pPr>
              <w:spacing w:after="0" w:line="240" w:lineRule="auto"/>
              <w:jc w:val="center"/>
              <w:rPr>
                <w:rFonts w:ascii="Times New Roman" w:hAnsi="Times New Roman" w:cs="Times New Roman"/>
                <w:b/>
                <w:bCs/>
                <w:color w:val="000000"/>
                <w:sz w:val="24"/>
                <w:szCs w:val="24"/>
                <w:lang w:val="sr-Latn-CS" w:eastAsia="sr-Latn-CS"/>
              </w:rPr>
            </w:pPr>
            <w:r w:rsidRPr="00DA21E7">
              <w:rPr>
                <w:rFonts w:ascii="Times New Roman" w:hAnsi="Times New Roman" w:cs="Times New Roman"/>
                <w:b/>
                <w:bCs/>
                <w:color w:val="000000"/>
                <w:sz w:val="24"/>
                <w:szCs w:val="24"/>
                <w:lang w:val="sr-Latn-CS" w:eastAsia="sr-Latn-CS"/>
              </w:rPr>
              <w:t xml:space="preserve">Opis predmeta nabavke, </w:t>
            </w:r>
          </w:p>
          <w:p w:rsidR="00637712" w:rsidRPr="00DA21E7" w:rsidRDefault="00637712" w:rsidP="00637712">
            <w:pPr>
              <w:spacing w:after="0" w:line="240" w:lineRule="auto"/>
              <w:jc w:val="center"/>
              <w:rPr>
                <w:rFonts w:ascii="Times New Roman" w:hAnsi="Times New Roman" w:cs="Times New Roman"/>
                <w:b/>
                <w:bCs/>
                <w:color w:val="000000"/>
                <w:sz w:val="24"/>
                <w:szCs w:val="24"/>
                <w:lang w:val="sr-Latn-CS" w:eastAsia="sr-Latn-CS"/>
              </w:rPr>
            </w:pPr>
            <w:r w:rsidRPr="00DA21E7">
              <w:rPr>
                <w:rFonts w:ascii="Times New Roman"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637712" w:rsidRPr="00DA21E7" w:rsidRDefault="00637712" w:rsidP="00637712">
            <w:pPr>
              <w:spacing w:after="0" w:line="240" w:lineRule="auto"/>
              <w:jc w:val="center"/>
              <w:rPr>
                <w:rFonts w:ascii="Times New Roman" w:hAnsi="Times New Roman" w:cs="Times New Roman"/>
                <w:b/>
                <w:bCs/>
                <w:color w:val="000000"/>
                <w:sz w:val="24"/>
                <w:szCs w:val="24"/>
                <w:lang w:val="sr-Latn-CS" w:eastAsia="sr-Latn-CS"/>
              </w:rPr>
            </w:pPr>
            <w:r w:rsidRPr="00DA21E7">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37712" w:rsidRPr="00DA21E7" w:rsidRDefault="00637712" w:rsidP="00637712">
            <w:pPr>
              <w:spacing w:after="0" w:line="240" w:lineRule="auto"/>
              <w:jc w:val="center"/>
              <w:rPr>
                <w:rFonts w:ascii="Times New Roman" w:hAnsi="Times New Roman" w:cs="Times New Roman"/>
                <w:b/>
                <w:bCs/>
                <w:color w:val="000000"/>
                <w:sz w:val="24"/>
                <w:szCs w:val="24"/>
                <w:lang w:val="sr-Latn-CS" w:eastAsia="sr-Latn-CS"/>
              </w:rPr>
            </w:pPr>
            <w:r w:rsidRPr="00DA21E7">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637712" w:rsidRPr="00DA21E7" w:rsidRDefault="00637712" w:rsidP="00637712">
            <w:pPr>
              <w:spacing w:after="0" w:line="240" w:lineRule="auto"/>
              <w:jc w:val="center"/>
              <w:rPr>
                <w:rFonts w:ascii="Times New Roman" w:hAnsi="Times New Roman" w:cs="Times New Roman"/>
                <w:b/>
                <w:bCs/>
                <w:color w:val="000000"/>
                <w:sz w:val="24"/>
                <w:szCs w:val="24"/>
                <w:lang w:val="sr-Latn-CS" w:eastAsia="sr-Latn-CS"/>
              </w:rPr>
            </w:pPr>
            <w:r w:rsidRPr="00DA21E7">
              <w:rPr>
                <w:rFonts w:ascii="Times New Roman" w:hAnsi="Times New Roman" w:cs="Times New Roman"/>
                <w:b/>
                <w:bCs/>
                <w:color w:val="000000"/>
                <w:sz w:val="24"/>
                <w:szCs w:val="24"/>
                <w:lang w:val="sr-Latn-CS" w:eastAsia="sr-Latn-CS"/>
              </w:rPr>
              <w:t xml:space="preserve">Količina </w:t>
            </w:r>
          </w:p>
        </w:tc>
      </w:tr>
      <w:tr w:rsidR="00637712" w:rsidRPr="00DA21E7" w:rsidTr="00637712">
        <w:trPr>
          <w:trHeight w:val="350"/>
        </w:trPr>
        <w:tc>
          <w:tcPr>
            <w:tcW w:w="9678" w:type="dxa"/>
            <w:gridSpan w:val="6"/>
            <w:tcBorders>
              <w:top w:val="nil"/>
              <w:left w:val="single" w:sz="8" w:space="0" w:color="auto"/>
              <w:bottom w:val="single" w:sz="8" w:space="0" w:color="auto"/>
              <w:right w:val="single" w:sz="8" w:space="0" w:color="auto"/>
            </w:tcBorders>
            <w:vAlign w:val="center"/>
          </w:tcPr>
          <w:p w:rsidR="00637712" w:rsidRPr="00C1389C" w:rsidRDefault="00C1389C" w:rsidP="00C1389C">
            <w:pPr>
              <w:jc w:val="center"/>
              <w:rPr>
                <w:rFonts w:ascii="Times New Roman" w:hAnsi="Times New Roman" w:cs="Times New Roman"/>
                <w:b/>
                <w:bCs/>
                <w:sz w:val="24"/>
                <w:szCs w:val="24"/>
              </w:rPr>
            </w:pPr>
            <w:r w:rsidRPr="00C1389C">
              <w:rPr>
                <w:rFonts w:ascii="Times New Roman" w:hAnsi="Times New Roman" w:cs="Times New Roman"/>
                <w:b/>
                <w:bCs/>
                <w:sz w:val="28"/>
                <w:szCs w:val="28"/>
              </w:rPr>
              <w:t>A. Građevinski  radovi</w:t>
            </w:r>
          </w:p>
        </w:tc>
      </w:tr>
      <w:tr w:rsidR="00637712" w:rsidRPr="00DA21E7" w:rsidTr="00637712">
        <w:trPr>
          <w:trHeight w:val="350"/>
        </w:trPr>
        <w:tc>
          <w:tcPr>
            <w:tcW w:w="9678" w:type="dxa"/>
            <w:gridSpan w:val="6"/>
            <w:tcBorders>
              <w:top w:val="nil"/>
              <w:left w:val="single" w:sz="8" w:space="0" w:color="auto"/>
              <w:bottom w:val="single" w:sz="8" w:space="0" w:color="auto"/>
              <w:right w:val="single" w:sz="8" w:space="0" w:color="auto"/>
            </w:tcBorders>
            <w:vAlign w:val="center"/>
          </w:tcPr>
          <w:p w:rsidR="00A27EE0" w:rsidRDefault="00C1389C" w:rsidP="00143060">
            <w:pPr>
              <w:pStyle w:val="NoSpacing"/>
            </w:pPr>
            <w:r w:rsidRPr="00143060">
              <w:t xml:space="preserve">OPŠTI TEHNIČKI USLOVI ZA IZVRŠENJE SVIH RADOVA </w:t>
            </w:r>
          </w:p>
          <w:p w:rsidR="00C1389C" w:rsidRDefault="00C1389C" w:rsidP="00143060">
            <w:pPr>
              <w:pStyle w:val="NoSpacing"/>
            </w:pPr>
            <w:r w:rsidRPr="00143060">
              <w:t>Sve odredbe ovih tehničkih uslova smatraju se sastavnim dijelom opisa svake pozicije ovog predračuna. Sve radove izvesti prema opisu pojedinih stavki ovog predračuna i tehničkim uslovima za pojedinačne grupe radova, tehničkom opisu za izgradnju objekta.</w:t>
            </w:r>
          </w:p>
          <w:p w:rsidR="00143060" w:rsidRPr="00143060" w:rsidRDefault="00143060" w:rsidP="00143060">
            <w:pPr>
              <w:pStyle w:val="NoSpacing"/>
            </w:pPr>
          </w:p>
          <w:p w:rsidR="00143060" w:rsidRDefault="005E6B32" w:rsidP="005E6B32">
            <w:r>
              <w:t>a)</w:t>
            </w:r>
            <w:r w:rsidR="00143060">
              <w:t xml:space="preserve">MATERIJAL                                                                                                                                                                                                                                                         Pod cijenom materijala podrazumijeva se nabavna cijena glavnog, pomoćnog i veznog materijala, zajedno sa troškovima nabavke, cijenom spoljnog i unutrašnjeg transporta, bez obzira na prevozno sredstvo koje je upotrebljeno, sa svim potrebnim utovarom, istovarom, uskladištenjem i čuvanjem na gradilištu od kvarenja i propadanja sa potrebnim manipulacijama (npr. preslaganje cementa i sl.), davanje potrebnih uzoraka na ispitivanje i sl. Predračunom radova za neke materijale nije bliže preciziran proizvođač, ili zaštićeni trgovački naziv materijala ili konstrukcije čija se upotreba predviđa projektom. U svakom slučaju i za precizirane i neprecizirane materijale daje se mogućnost izvođaču da može primijeniti adekvatne materijale i konstrukcije različitih trgovačkih naziva. Podrazumjeva se da </w:t>
            </w:r>
            <w:proofErr w:type="gramStart"/>
            <w:r w:rsidR="00143060">
              <w:t>kvalitet  i</w:t>
            </w:r>
            <w:proofErr w:type="gramEnd"/>
            <w:r w:rsidR="00143060">
              <w:t xml:space="preserve"> pogodnost primjene tih materijala ili konstrukcija mora biti najmanje na istom nivou u odnosu na kvaletet zahtjevanog, odnosno projektovanog materijala. Pored toga, primjena takvog materijala i konstrukcija dozvoljava se uz prethodnu saglasnost projektanta i investitora.</w:t>
            </w:r>
          </w:p>
          <w:p w:rsidR="00143060" w:rsidRDefault="00143060" w:rsidP="00143060">
            <w:r>
              <w:t>b)RAD</w:t>
            </w:r>
          </w:p>
          <w:p w:rsidR="00143060" w:rsidRDefault="00143060" w:rsidP="00143060">
            <w:r>
              <w:t xml:space="preserve"> Vrijednost rada obuhvata glavni i pomoćni rad svih potrebnih operacija pozicije predračuna, sav rad na unutrašnjem horizontalnom i vertikalnom transportu i sav potreban rad oko zaštite izvedenih konstrukcija od štetnih uticaja za vrijeme gradnje </w:t>
            </w:r>
            <w:proofErr w:type="gramStart"/>
            <w:r>
              <w:t>( izvođenje</w:t>
            </w:r>
            <w:proofErr w:type="gramEnd"/>
            <w:r>
              <w:t xml:space="preserve"> drugih pozicija radova, vrućina, hladnoća, kiša, vetra, bujica i drugog ).</w:t>
            </w:r>
          </w:p>
          <w:p w:rsidR="00143060" w:rsidRDefault="00143060" w:rsidP="00143060">
            <w:proofErr w:type="gramStart"/>
            <w:r>
              <w:t>c</w:t>
            </w:r>
            <w:proofErr w:type="gramEnd"/>
            <w:r>
              <w:t>) POMOĆNE KONSTRUKCIJE                                                                                                                                                                                                                              Sve vrste skele bez obzira na visinu i slično, ulaze u jediničnu cijenu posla za koju su potrebne. Skele moraju biti postavljene na vrijeme, da ne bi ometale normalan tok radova, a u cijenu je uračunata demontaža i odnošenje skele sa gradilišta. U cijenu odgovaraju</w:t>
            </w:r>
            <w:proofErr w:type="gramStart"/>
            <w:r>
              <w:t>}ih</w:t>
            </w:r>
            <w:proofErr w:type="gramEnd"/>
            <w:r>
              <w:t xml:space="preserve"> radova su uključeni prilazi i mostovi za betoniranje konstrukcija, patosi kod mješalica itd. Amortizacija skele i pomoćnih konstrukcija se obračunava za vrijeme izgradnje objekta. Sva potrebna oplata bez obzira na vrstu ulazi u jediničnu cijenu posla za koje je potrebna i ne plaća se posebno. Kod oplate podrazumjeva se i sva potrebna podupiranja i ukrućenja, i to: izrada, postavljanje, demontaža, čišćenje i slaganje. Ujedno u cijenu oplate, odnosno neke pozicije betoniranja ulazi i kvašenje pre betoniranja elemenata. Po završetku betoniranja sva oplata se treba nakon propisanog vremena skinuti, očistiti i srediti, odnosno pripremiti za ponovnu upotrebu i odnijeti sa gradilišta. </w:t>
            </w:r>
          </w:p>
          <w:p w:rsidR="00143060" w:rsidRDefault="00143060" w:rsidP="00143060">
            <w:r>
              <w:t xml:space="preserve">d) OSTALI TROŠKOVI I DAŽBINE (faktor)                                                                                                                                                                                                         Na jediničnu cijenu radne snage izvođač zaračuna svoj faktor koji formira na bazi postojećih propisa i </w:t>
            </w:r>
            <w:r>
              <w:lastRenderedPageBreak/>
              <w:t>instrumenata, kao i sopstvemin, osobenim načinom privređivanja izvođača radova ( razni porezi, takse, kamate, osiguranja, zarade, fondovi, osnovna sredstva, plate službi, itd. ). Pored toga izvođač treba faktorom da obuhvati sledeće radove koji mu se neće posebno plaćati kao predračunska sredstva ili naknadni rad, i to za sledeće</w:t>
            </w:r>
            <w:proofErr w:type="gramStart"/>
            <w:r>
              <w:t>:</w:t>
            </w:r>
            <w:proofErr w:type="gramEnd"/>
            <w:r>
              <w:br/>
              <w:t>- sve higijensko tehničke zaštitne mjere za ličnu zaštitu radnika, i zaštitu na objektu i za okolinu, kao: ograde, mostovi, nadstrešnice, razne pomoćne i sanitarne objekte i drugo kao i zaštita postojećeg zelenila.</w:t>
            </w:r>
            <w:r>
              <w:br/>
              <w:t xml:space="preserve">- </w:t>
            </w:r>
            <w:proofErr w:type="gramStart"/>
            <w:r>
              <w:t>troškove</w:t>
            </w:r>
            <w:proofErr w:type="gramEnd"/>
            <w:r>
              <w:t xml:space="preserve"> rada mehanizacije ako on</w:t>
            </w:r>
            <w:r w:rsidR="005E6B32">
              <w:t xml:space="preserve">a nije iz sopstvenog pogona.   </w:t>
            </w:r>
          </w:p>
          <w:p w:rsidR="005E6B32" w:rsidRDefault="00143060" w:rsidP="00143060">
            <w:r>
              <w:t xml:space="preserve">- </w:t>
            </w:r>
            <w:proofErr w:type="gramStart"/>
            <w:r>
              <w:t>sva</w:t>
            </w:r>
            <w:proofErr w:type="gramEnd"/>
            <w:r>
              <w:t xml:space="preserve"> obilježavanja prije početka iskopa i kasnije pri izgradnji objekta čišćenje i održavanje reda na objektu za vrijeme izvođenja radova sa odvozom raznog smeća šuta i otpadaka dok se završno čišćenje predviđa kao posebna pozicija.</w:t>
            </w:r>
            <w:r>
              <w:br/>
              <w:t>- čišćenje i čuvanje ugrađenih elemenata od maltera molerskih radova prašine i dr.</w:t>
            </w:r>
            <w:r>
              <w:br/>
              <w:t>- sva potrebna ispitivanja materijala i pribavljanje potrebnih atesta naročito za beton cement ,kreč ,opeku ,pijesak i šljunak ispitivanje ispravnosti instalacija dimnjaka ventilacija i dr. u cilju dobijanja potvrde od nadležnih institucija i organa o is</w:t>
            </w:r>
            <w:r w:rsidR="005E6B32">
              <w:t>pravnosti istih.</w:t>
            </w:r>
          </w:p>
          <w:p w:rsidR="005E6B32" w:rsidRDefault="005E6B32" w:rsidP="005E6B32">
            <w:r>
              <w:t xml:space="preserve">- </w:t>
            </w:r>
            <w:proofErr w:type="gramStart"/>
            <w:r>
              <w:t>uređenje</w:t>
            </w:r>
            <w:proofErr w:type="gramEnd"/>
            <w:r>
              <w:t xml:space="preserve"> gradilšnog prostora i zemljišta oko novopodignutog objekta, koje je korišćeno za gradilište, odnosno njegovo dovođenje u uredno stanje bez ostataka građevinskog materijala, otpadaka, tragova prekopavanja, rušenje svih pomoćnih zgrada itd.</w:t>
            </w:r>
            <w:r>
              <w:br/>
              <w:t xml:space="preserve">- </w:t>
            </w:r>
            <w:proofErr w:type="gramStart"/>
            <w:r>
              <w:t>obezbjeđenje</w:t>
            </w:r>
            <w:proofErr w:type="gramEnd"/>
            <w:r>
              <w:t xml:space="preserve"> mogućnosti za uskladištenje materijala i alata kooperanata, zanatlija i instalatera.</w:t>
            </w:r>
            <w:r>
              <w:br/>
              <w:t xml:space="preserve">- </w:t>
            </w:r>
            <w:proofErr w:type="gramStart"/>
            <w:r>
              <w:t>eventualna</w:t>
            </w:r>
            <w:proofErr w:type="gramEnd"/>
            <w:r>
              <w:t xml:space="preserve"> zaštita objekta ( konzerviranje ) u ekstremnim periodima vremena gradnje. </w:t>
            </w:r>
            <w:r>
              <w:br/>
              <w:t xml:space="preserve">Ukoliko se izgradnja objekta nastavlja u toku zimskog perioda, izvođač je dužan objekte zaštititi od propadanja i smrzavanja, a sve oštećene djelove od mraza ili drugog pri nastavku radova da popravi. Ova zaštita treba da se obezbjedi i u ljetnjem periodu od prebrzog sušenja i sl. kao i negovanje konstrukcije posle izrade </w:t>
            </w:r>
            <w:proofErr w:type="gramStart"/>
            <w:r>
              <w:t>( na</w:t>
            </w:r>
            <w:proofErr w:type="gramEnd"/>
            <w:r>
              <w:t xml:space="preserve"> primer: kvašenje betona ).</w:t>
            </w:r>
          </w:p>
          <w:p w:rsidR="005E6B32" w:rsidRDefault="005E6B32" w:rsidP="005E6B32">
            <w:r>
              <w:t>Izvođač ne može naknadno teretiti investitora povećanim troškovima oko rada u zimskim uslovima, za naknadne troškove eventualnog zagrijevanja ili povećanja dnevnica za rad po mrazu, jer se to smatra problemom izvođača, osim ako se drugačije ne ugovori. Osiguranje objekata za vreme izvođenja kod Osiguravajućeg zavoda takođe je obaveza izvođača i sadržano je u faktoru. Nikakvi posebni troškovi, bilo da su navedeni ili ne, u ovom tekstu, neće se posebno priznavati jer se sve treba uključiit kroz faktor u jedinične cene za svaki rad.</w:t>
            </w:r>
          </w:p>
          <w:p w:rsidR="005E6B32" w:rsidRDefault="005E6B32" w:rsidP="005E6B32">
            <w:r>
              <w:t xml:space="preserve">Prema ovim uslovima, opisi postojećih stavki, treba sastaviti jediničnu cijenu za svaku stavku predračuna. Sve ove odredbe važe i za zanatske i instalaterske radove s tim što izvođač, nosilac glavnih radova mora da predvidi i naknadu svih režijskih troškova oko ispomoći i angažovanja. Svi ovi odnosi se moraju precizno ugovoriti, tako da investitora ne mogu teretiti nikakvi dodatni troškovi. Posebno obratiti pažnju na sinhronizaciju radova jer se ne priznaju bilo kakvi troškovi na razna štemovanja kroz i preko zidova i drugih konstrukcija. </w:t>
            </w:r>
          </w:p>
          <w:p w:rsidR="005E6B32" w:rsidRDefault="005E6B32" w:rsidP="005E6B32"/>
          <w:p w:rsidR="00143060" w:rsidRDefault="00143060" w:rsidP="00143060">
            <w:r>
              <w:t xml:space="preserve">         </w:t>
            </w:r>
          </w:p>
          <w:p w:rsidR="00143060" w:rsidRDefault="00143060" w:rsidP="00143060">
            <w:pPr>
              <w:pStyle w:val="ListParagraph"/>
            </w:pPr>
          </w:p>
          <w:p w:rsidR="00637712" w:rsidRPr="00DA21E7" w:rsidRDefault="00637712" w:rsidP="00637712">
            <w:pPr>
              <w:spacing w:after="0"/>
              <w:jc w:val="center"/>
              <w:rPr>
                <w:rFonts w:ascii="Times New Roman" w:hAnsi="Times New Roman" w:cs="Times New Roman"/>
                <w:b/>
                <w:sz w:val="24"/>
                <w:szCs w:val="24"/>
                <w:lang w:val="sr-Latn-CS"/>
              </w:rPr>
            </w:pPr>
          </w:p>
        </w:tc>
      </w:tr>
      <w:tr w:rsidR="005E6B32" w:rsidRPr="00DA21E7" w:rsidTr="00507B8D">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5E6B32" w:rsidRPr="00507B8D" w:rsidRDefault="005E6B32" w:rsidP="00507B8D">
            <w:pPr>
              <w:jc w:val="center"/>
              <w:rPr>
                <w:b/>
                <w:bCs/>
                <w:sz w:val="24"/>
                <w:szCs w:val="24"/>
              </w:rPr>
            </w:pPr>
            <w:r w:rsidRPr="005E6B32">
              <w:rPr>
                <w:b/>
                <w:bCs/>
                <w:sz w:val="24"/>
                <w:szCs w:val="24"/>
              </w:rPr>
              <w:lastRenderedPageBreak/>
              <w:t>1. Radovi demontaže i rušenja</w:t>
            </w:r>
          </w:p>
        </w:tc>
      </w:tr>
      <w:tr w:rsidR="005E6B3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5E6B32" w:rsidRPr="00DA21E7" w:rsidRDefault="00507B8D"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1.1.</w:t>
            </w:r>
          </w:p>
        </w:tc>
        <w:tc>
          <w:tcPr>
            <w:tcW w:w="3319" w:type="dxa"/>
            <w:tcBorders>
              <w:top w:val="single" w:sz="4" w:space="0" w:color="auto"/>
              <w:left w:val="nil"/>
              <w:bottom w:val="single" w:sz="4" w:space="0" w:color="auto"/>
              <w:right w:val="single" w:sz="4" w:space="0" w:color="auto"/>
            </w:tcBorders>
          </w:tcPr>
          <w:p w:rsidR="00507B8D" w:rsidRDefault="00507B8D" w:rsidP="00507B8D">
            <w:r>
              <w:t>Radovi demontaže i rušenja</w:t>
            </w:r>
          </w:p>
          <w:p w:rsidR="005E6B32" w:rsidRPr="00DA21E7" w:rsidRDefault="005E6B32"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B95A33" w:rsidRPr="0002193F" w:rsidRDefault="00B95A33" w:rsidP="00B95A33">
            <w:pPr>
              <w:rPr>
                <w:sz w:val="18"/>
                <w:szCs w:val="18"/>
              </w:rPr>
            </w:pPr>
            <w:r w:rsidRPr="0002193F">
              <w:rPr>
                <w:sz w:val="18"/>
                <w:szCs w:val="18"/>
              </w:rPr>
              <w:t>Rezanje mašinskim putem kamene podloge oko objekta na rastojanju oko 30cm od fasade (na spoju ploča)  , demontaža izrezanog kamena, iskop zemlje u širini od 30 cm uz fasadne zidove u dubini do temeljne trake, što je oko pola metra, skidanje maltera uz fasadne zidove (visina do 30 cm od postojećeg terena), radi izrade hidroizolacije i regulisanja odvođenja vode. Izrada hidroizolacije i ponovno popločavanje nisu predmet ove stavke. Obračun po m1.</w:t>
            </w:r>
          </w:p>
          <w:p w:rsidR="005E6B32" w:rsidRPr="00DA21E7" w:rsidRDefault="005E6B3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5E6B32" w:rsidRPr="00DA21E7" w:rsidRDefault="00B95A3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m1</w:t>
            </w:r>
          </w:p>
        </w:tc>
        <w:tc>
          <w:tcPr>
            <w:tcW w:w="1246" w:type="dxa"/>
            <w:tcBorders>
              <w:top w:val="single" w:sz="4" w:space="0" w:color="auto"/>
              <w:left w:val="single" w:sz="4" w:space="0" w:color="auto"/>
              <w:bottom w:val="single" w:sz="4" w:space="0" w:color="auto"/>
              <w:right w:val="single" w:sz="8" w:space="0" w:color="auto"/>
            </w:tcBorders>
            <w:vAlign w:val="center"/>
          </w:tcPr>
          <w:p w:rsidR="005E6B32" w:rsidRPr="00DA21E7" w:rsidRDefault="00B95A33" w:rsidP="00B95A33">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60.73</w:t>
            </w:r>
          </w:p>
        </w:tc>
      </w:tr>
      <w:tr w:rsidR="00507B8D"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507B8D" w:rsidRPr="00DA21E7" w:rsidRDefault="00B95A33"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1.2.</w:t>
            </w:r>
          </w:p>
        </w:tc>
        <w:tc>
          <w:tcPr>
            <w:tcW w:w="3319" w:type="dxa"/>
            <w:tcBorders>
              <w:top w:val="single" w:sz="4" w:space="0" w:color="auto"/>
              <w:left w:val="nil"/>
              <w:bottom w:val="single" w:sz="4" w:space="0" w:color="auto"/>
              <w:right w:val="single" w:sz="4" w:space="0" w:color="auto"/>
            </w:tcBorders>
          </w:tcPr>
          <w:p w:rsidR="00507B8D" w:rsidRDefault="00507B8D" w:rsidP="00507B8D">
            <w:r>
              <w:t>Radovi demontaže i rušenja</w:t>
            </w:r>
          </w:p>
          <w:p w:rsidR="00507B8D" w:rsidRPr="00DA21E7" w:rsidRDefault="00507B8D"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B95A33" w:rsidRPr="000A102C" w:rsidRDefault="00B95A33" w:rsidP="00B95A33">
            <w:pPr>
              <w:rPr>
                <w:sz w:val="18"/>
                <w:szCs w:val="18"/>
              </w:rPr>
            </w:pPr>
            <w:r w:rsidRPr="000A102C">
              <w:rPr>
                <w:sz w:val="18"/>
                <w:szCs w:val="18"/>
              </w:rPr>
              <w:t>Uklanjanje stare fasadne stolarije i škura oznaka u projektu: 1, dim 100x170 cm. Otpad prikupiti</w:t>
            </w:r>
            <w:proofErr w:type="gramStart"/>
            <w:r w:rsidRPr="000A102C">
              <w:rPr>
                <w:sz w:val="18"/>
                <w:szCs w:val="18"/>
              </w:rPr>
              <w:t>,  utovariti</w:t>
            </w:r>
            <w:proofErr w:type="gramEnd"/>
            <w:r w:rsidRPr="000A102C">
              <w:rPr>
                <w:sz w:val="18"/>
                <w:szCs w:val="18"/>
              </w:rPr>
              <w:t xml:space="preserve"> na kamion i odvesti na  deponiju udaljenu do 15 km.</w:t>
            </w:r>
          </w:p>
          <w:p w:rsidR="00507B8D" w:rsidRPr="000A102C" w:rsidRDefault="00507B8D" w:rsidP="00637712">
            <w:pPr>
              <w:spacing w:after="0" w:line="240" w:lineRule="auto"/>
              <w:rPr>
                <w:rFonts w:ascii="Times New Roman" w:eastAsia="Times New Roman" w:hAnsi="Times New Roman" w:cs="Times New Roman"/>
                <w:sz w:val="18"/>
                <w:szCs w:val="18"/>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507B8D" w:rsidRPr="00DA21E7" w:rsidRDefault="00B95A3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507B8D" w:rsidRPr="00DA21E7" w:rsidRDefault="00B95A3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23.00</w:t>
            </w:r>
          </w:p>
        </w:tc>
      </w:tr>
      <w:tr w:rsidR="00507B8D"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507B8D" w:rsidRPr="00DA21E7" w:rsidRDefault="000A102C"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1.3.</w:t>
            </w:r>
          </w:p>
        </w:tc>
        <w:tc>
          <w:tcPr>
            <w:tcW w:w="3319" w:type="dxa"/>
            <w:tcBorders>
              <w:top w:val="single" w:sz="4" w:space="0" w:color="auto"/>
              <w:left w:val="nil"/>
              <w:bottom w:val="single" w:sz="4" w:space="0" w:color="auto"/>
              <w:right w:val="single" w:sz="4" w:space="0" w:color="auto"/>
            </w:tcBorders>
          </w:tcPr>
          <w:p w:rsidR="00507B8D" w:rsidRDefault="00507B8D" w:rsidP="00507B8D">
            <w:r>
              <w:t>Radovi demontaže i rušenja</w:t>
            </w:r>
          </w:p>
          <w:p w:rsidR="00507B8D" w:rsidRPr="00DA21E7" w:rsidRDefault="00507B8D"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5F65C3" w:rsidRPr="000A102C" w:rsidRDefault="005F65C3" w:rsidP="005F65C3">
            <w:pPr>
              <w:rPr>
                <w:sz w:val="18"/>
                <w:szCs w:val="18"/>
              </w:rPr>
            </w:pPr>
            <w:r w:rsidRPr="000A102C">
              <w:rPr>
                <w:sz w:val="18"/>
                <w:szCs w:val="18"/>
              </w:rPr>
              <w:t>Uklanjanje stare fasadne stolarije i škura oznaka u projektu: 2 dim 60x170cm. Otpad prikupiti</w:t>
            </w:r>
            <w:proofErr w:type="gramStart"/>
            <w:r w:rsidRPr="000A102C">
              <w:rPr>
                <w:sz w:val="18"/>
                <w:szCs w:val="18"/>
              </w:rPr>
              <w:t>,  utovariti</w:t>
            </w:r>
            <w:proofErr w:type="gramEnd"/>
            <w:r w:rsidRPr="000A102C">
              <w:rPr>
                <w:sz w:val="18"/>
                <w:szCs w:val="18"/>
              </w:rPr>
              <w:t xml:space="preserve"> na kamion i odvesti na  deponiju udaljenu do 15 km.</w:t>
            </w:r>
          </w:p>
          <w:p w:rsidR="00507B8D" w:rsidRPr="000A102C" w:rsidRDefault="00507B8D" w:rsidP="00637712">
            <w:pPr>
              <w:spacing w:after="0" w:line="240" w:lineRule="auto"/>
              <w:rPr>
                <w:rFonts w:ascii="Times New Roman" w:eastAsia="Times New Roman" w:hAnsi="Times New Roman" w:cs="Times New Roman"/>
                <w:sz w:val="18"/>
                <w:szCs w:val="18"/>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507B8D" w:rsidRPr="00DA21E7" w:rsidRDefault="000A102C"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507B8D" w:rsidRPr="00DA21E7" w:rsidRDefault="000A102C"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6.00</w:t>
            </w:r>
          </w:p>
        </w:tc>
      </w:tr>
      <w:tr w:rsidR="00507B8D"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507B8D" w:rsidRPr="00DA21E7" w:rsidRDefault="000A102C"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1.4.</w:t>
            </w:r>
          </w:p>
        </w:tc>
        <w:tc>
          <w:tcPr>
            <w:tcW w:w="3319" w:type="dxa"/>
            <w:tcBorders>
              <w:top w:val="single" w:sz="4" w:space="0" w:color="auto"/>
              <w:left w:val="nil"/>
              <w:bottom w:val="single" w:sz="4" w:space="0" w:color="auto"/>
              <w:right w:val="single" w:sz="4" w:space="0" w:color="auto"/>
            </w:tcBorders>
          </w:tcPr>
          <w:p w:rsidR="00B95A33" w:rsidRDefault="00B95A33" w:rsidP="00B95A33">
            <w:r>
              <w:t>Radovi demontaže i rušenja</w:t>
            </w:r>
          </w:p>
          <w:p w:rsidR="00507B8D" w:rsidRPr="00DA21E7" w:rsidRDefault="00507B8D"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0A102C" w:rsidRPr="000A102C" w:rsidRDefault="000A102C" w:rsidP="000A102C">
            <w:pPr>
              <w:rPr>
                <w:sz w:val="18"/>
                <w:szCs w:val="18"/>
              </w:rPr>
            </w:pPr>
            <w:r w:rsidRPr="000A102C">
              <w:rPr>
                <w:sz w:val="18"/>
                <w:szCs w:val="18"/>
              </w:rPr>
              <w:t>Uklanjanje stare fasadne stolarije i škura oznaka u projektu: 3 dim 170x170cm. Otpad prikupiti</w:t>
            </w:r>
            <w:proofErr w:type="gramStart"/>
            <w:r w:rsidRPr="000A102C">
              <w:rPr>
                <w:sz w:val="18"/>
                <w:szCs w:val="18"/>
              </w:rPr>
              <w:t>,  utovariti</w:t>
            </w:r>
            <w:proofErr w:type="gramEnd"/>
            <w:r w:rsidRPr="000A102C">
              <w:rPr>
                <w:sz w:val="18"/>
                <w:szCs w:val="18"/>
              </w:rPr>
              <w:t xml:space="preserve"> na kamion i odvesti na  deponiju udaljenu do 15 km.</w:t>
            </w:r>
          </w:p>
          <w:p w:rsidR="00507B8D" w:rsidRPr="000A102C" w:rsidRDefault="00507B8D" w:rsidP="00637712">
            <w:pPr>
              <w:spacing w:after="0" w:line="240" w:lineRule="auto"/>
              <w:rPr>
                <w:rFonts w:ascii="Times New Roman" w:eastAsia="Times New Roman" w:hAnsi="Times New Roman" w:cs="Times New Roman"/>
                <w:sz w:val="18"/>
                <w:szCs w:val="18"/>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507B8D" w:rsidRPr="00DA21E7" w:rsidRDefault="000A102C"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507B8D" w:rsidRPr="00DA21E7" w:rsidRDefault="000A102C"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8.00</w:t>
            </w:r>
          </w:p>
        </w:tc>
      </w:tr>
      <w:tr w:rsidR="00B95A33"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B95A33" w:rsidRPr="00DA21E7" w:rsidRDefault="000A102C"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1.5.</w:t>
            </w:r>
          </w:p>
        </w:tc>
        <w:tc>
          <w:tcPr>
            <w:tcW w:w="3319" w:type="dxa"/>
            <w:tcBorders>
              <w:top w:val="single" w:sz="4" w:space="0" w:color="auto"/>
              <w:left w:val="nil"/>
              <w:bottom w:val="single" w:sz="4" w:space="0" w:color="auto"/>
              <w:right w:val="single" w:sz="4" w:space="0" w:color="auto"/>
            </w:tcBorders>
          </w:tcPr>
          <w:p w:rsidR="00B95A33" w:rsidRDefault="00B95A33" w:rsidP="00B95A33">
            <w:r>
              <w:t>Radovi demontaže i rušenja</w:t>
            </w:r>
          </w:p>
          <w:p w:rsidR="00B95A33" w:rsidRDefault="00B95A33" w:rsidP="00B95A33"/>
        </w:tc>
        <w:tc>
          <w:tcPr>
            <w:tcW w:w="3597" w:type="dxa"/>
            <w:gridSpan w:val="2"/>
            <w:tcBorders>
              <w:top w:val="single" w:sz="4" w:space="0" w:color="auto"/>
              <w:left w:val="single" w:sz="4" w:space="0" w:color="auto"/>
              <w:bottom w:val="single" w:sz="4" w:space="0" w:color="auto"/>
              <w:right w:val="single" w:sz="4" w:space="0" w:color="auto"/>
            </w:tcBorders>
            <w:vAlign w:val="center"/>
          </w:tcPr>
          <w:p w:rsidR="000A102C" w:rsidRPr="000A102C" w:rsidRDefault="000A102C" w:rsidP="000A102C">
            <w:pPr>
              <w:rPr>
                <w:sz w:val="18"/>
                <w:szCs w:val="18"/>
              </w:rPr>
            </w:pPr>
            <w:r w:rsidRPr="000A102C">
              <w:rPr>
                <w:sz w:val="18"/>
                <w:szCs w:val="18"/>
              </w:rPr>
              <w:t>Uklanjanje stare fasadne stolarije oznaka u projektu: 4 dim 100x210cm luk R=100cm. Otpad prikupiti</w:t>
            </w:r>
            <w:proofErr w:type="gramStart"/>
            <w:r w:rsidRPr="000A102C">
              <w:rPr>
                <w:sz w:val="18"/>
                <w:szCs w:val="18"/>
              </w:rPr>
              <w:t>,  utovariti</w:t>
            </w:r>
            <w:proofErr w:type="gramEnd"/>
            <w:r w:rsidRPr="000A102C">
              <w:rPr>
                <w:sz w:val="18"/>
                <w:szCs w:val="18"/>
              </w:rPr>
              <w:t xml:space="preserve"> na kamion i odvesti na  deponiju udaljenu do 15 km.</w:t>
            </w:r>
          </w:p>
          <w:p w:rsidR="00B95A33" w:rsidRPr="000A102C" w:rsidRDefault="00B95A33" w:rsidP="00637712">
            <w:pPr>
              <w:spacing w:after="0" w:line="240" w:lineRule="auto"/>
              <w:rPr>
                <w:rFonts w:ascii="Times New Roman" w:eastAsia="Times New Roman" w:hAnsi="Times New Roman" w:cs="Times New Roman"/>
                <w:sz w:val="18"/>
                <w:szCs w:val="18"/>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B95A33" w:rsidRPr="00DA21E7" w:rsidRDefault="000A102C"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B95A33" w:rsidRPr="00DA21E7" w:rsidRDefault="000A102C"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w:t>
            </w:r>
          </w:p>
        </w:tc>
      </w:tr>
      <w:tr w:rsidR="00B95A33"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B95A33" w:rsidRPr="00DA21E7" w:rsidRDefault="000A102C"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1.6.</w:t>
            </w:r>
          </w:p>
        </w:tc>
        <w:tc>
          <w:tcPr>
            <w:tcW w:w="3319" w:type="dxa"/>
            <w:tcBorders>
              <w:top w:val="single" w:sz="4" w:space="0" w:color="auto"/>
              <w:left w:val="nil"/>
              <w:bottom w:val="single" w:sz="4" w:space="0" w:color="auto"/>
              <w:right w:val="single" w:sz="4" w:space="0" w:color="auto"/>
            </w:tcBorders>
          </w:tcPr>
          <w:p w:rsidR="00B95A33" w:rsidRDefault="00B95A33" w:rsidP="00B95A33">
            <w:r>
              <w:t>Radovi demontaže i rušenja</w:t>
            </w:r>
          </w:p>
          <w:p w:rsidR="00B95A33" w:rsidRDefault="00B95A33" w:rsidP="00B95A33"/>
        </w:tc>
        <w:tc>
          <w:tcPr>
            <w:tcW w:w="3597" w:type="dxa"/>
            <w:gridSpan w:val="2"/>
            <w:tcBorders>
              <w:top w:val="single" w:sz="4" w:space="0" w:color="auto"/>
              <w:left w:val="single" w:sz="4" w:space="0" w:color="auto"/>
              <w:bottom w:val="single" w:sz="4" w:space="0" w:color="auto"/>
              <w:right w:val="single" w:sz="4" w:space="0" w:color="auto"/>
            </w:tcBorders>
            <w:vAlign w:val="center"/>
          </w:tcPr>
          <w:p w:rsidR="000A102C" w:rsidRPr="000A102C" w:rsidRDefault="000A102C" w:rsidP="000A102C">
            <w:pPr>
              <w:rPr>
                <w:sz w:val="18"/>
                <w:szCs w:val="18"/>
              </w:rPr>
            </w:pPr>
            <w:r w:rsidRPr="000A102C">
              <w:rPr>
                <w:sz w:val="18"/>
                <w:szCs w:val="18"/>
              </w:rPr>
              <w:t>Uklanjanje stare fasadne stolarije oznaka u projektu: 5 dim 170x210cm. Otpad prikupiti</w:t>
            </w:r>
            <w:proofErr w:type="gramStart"/>
            <w:r w:rsidRPr="000A102C">
              <w:rPr>
                <w:sz w:val="18"/>
                <w:szCs w:val="18"/>
              </w:rPr>
              <w:t>,  utovariti</w:t>
            </w:r>
            <w:proofErr w:type="gramEnd"/>
            <w:r w:rsidRPr="000A102C">
              <w:rPr>
                <w:sz w:val="18"/>
                <w:szCs w:val="18"/>
              </w:rPr>
              <w:t xml:space="preserve"> na kamion i odvesti na  deponiju udaljenu do 15 km.</w:t>
            </w:r>
          </w:p>
          <w:p w:rsidR="00B95A33" w:rsidRPr="000A102C" w:rsidRDefault="00B95A33" w:rsidP="00637712">
            <w:pPr>
              <w:spacing w:after="0" w:line="240" w:lineRule="auto"/>
              <w:rPr>
                <w:rFonts w:ascii="Times New Roman" w:eastAsia="Times New Roman" w:hAnsi="Times New Roman" w:cs="Times New Roman"/>
                <w:sz w:val="18"/>
                <w:szCs w:val="18"/>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B95A33" w:rsidRPr="00DA21E7" w:rsidRDefault="000A102C"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B95A33" w:rsidRPr="00DA21E7" w:rsidRDefault="000A102C"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2.00</w:t>
            </w:r>
          </w:p>
        </w:tc>
      </w:tr>
      <w:tr w:rsidR="00B95A33"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B95A33" w:rsidRPr="00DA21E7" w:rsidRDefault="000A102C"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1.7.</w:t>
            </w:r>
          </w:p>
        </w:tc>
        <w:tc>
          <w:tcPr>
            <w:tcW w:w="3319" w:type="dxa"/>
            <w:tcBorders>
              <w:top w:val="single" w:sz="4" w:space="0" w:color="auto"/>
              <w:left w:val="nil"/>
              <w:bottom w:val="single" w:sz="4" w:space="0" w:color="auto"/>
              <w:right w:val="single" w:sz="4" w:space="0" w:color="auto"/>
            </w:tcBorders>
          </w:tcPr>
          <w:p w:rsidR="00B95A33" w:rsidRDefault="00B95A33" w:rsidP="00B95A33">
            <w:r>
              <w:t>Radovi demontaže i rušenja</w:t>
            </w:r>
          </w:p>
          <w:p w:rsidR="00B95A33" w:rsidRDefault="00B95A33" w:rsidP="00B95A33"/>
        </w:tc>
        <w:tc>
          <w:tcPr>
            <w:tcW w:w="3597" w:type="dxa"/>
            <w:gridSpan w:val="2"/>
            <w:tcBorders>
              <w:top w:val="single" w:sz="4" w:space="0" w:color="auto"/>
              <w:left w:val="single" w:sz="4" w:space="0" w:color="auto"/>
              <w:bottom w:val="single" w:sz="4" w:space="0" w:color="auto"/>
              <w:right w:val="single" w:sz="4" w:space="0" w:color="auto"/>
            </w:tcBorders>
            <w:vAlign w:val="center"/>
          </w:tcPr>
          <w:p w:rsidR="000A102C" w:rsidRPr="000A102C" w:rsidRDefault="000A102C" w:rsidP="000A102C">
            <w:pPr>
              <w:rPr>
                <w:sz w:val="18"/>
                <w:szCs w:val="18"/>
              </w:rPr>
            </w:pPr>
            <w:r w:rsidRPr="000A102C">
              <w:rPr>
                <w:sz w:val="18"/>
                <w:szCs w:val="18"/>
              </w:rPr>
              <w:t>Uklanjanje stare fasadne stolarije oznaka u projektu: 6, dim. 100x180cm. Otpad prikupiti</w:t>
            </w:r>
            <w:proofErr w:type="gramStart"/>
            <w:r w:rsidRPr="000A102C">
              <w:rPr>
                <w:sz w:val="18"/>
                <w:szCs w:val="18"/>
              </w:rPr>
              <w:t>,  utovariti</w:t>
            </w:r>
            <w:proofErr w:type="gramEnd"/>
            <w:r w:rsidRPr="000A102C">
              <w:rPr>
                <w:sz w:val="18"/>
                <w:szCs w:val="18"/>
              </w:rPr>
              <w:t xml:space="preserve"> na kamion i odvesti na  deponiju udaljenu do 15 km.</w:t>
            </w:r>
          </w:p>
          <w:p w:rsidR="00B95A33" w:rsidRPr="000A102C" w:rsidRDefault="00B95A33" w:rsidP="00637712">
            <w:pPr>
              <w:spacing w:after="0" w:line="240" w:lineRule="auto"/>
              <w:rPr>
                <w:rFonts w:ascii="Times New Roman" w:eastAsia="Times New Roman" w:hAnsi="Times New Roman" w:cs="Times New Roman"/>
                <w:sz w:val="18"/>
                <w:szCs w:val="18"/>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B95A33" w:rsidRPr="00DA21E7" w:rsidRDefault="000A102C"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B95A33" w:rsidRPr="00DA21E7" w:rsidRDefault="000A102C"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w:t>
            </w:r>
          </w:p>
        </w:tc>
      </w:tr>
      <w:tr w:rsidR="00B95A33"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B95A33" w:rsidRPr="00DA21E7" w:rsidRDefault="0002193F"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1.8.</w:t>
            </w:r>
          </w:p>
        </w:tc>
        <w:tc>
          <w:tcPr>
            <w:tcW w:w="3319" w:type="dxa"/>
            <w:tcBorders>
              <w:top w:val="single" w:sz="4" w:space="0" w:color="auto"/>
              <w:left w:val="nil"/>
              <w:bottom w:val="single" w:sz="4" w:space="0" w:color="auto"/>
              <w:right w:val="single" w:sz="4" w:space="0" w:color="auto"/>
            </w:tcBorders>
          </w:tcPr>
          <w:p w:rsidR="00B95A33" w:rsidRDefault="00B95A33" w:rsidP="00B95A33">
            <w:r>
              <w:t>Radovi demontaže i rušenja</w:t>
            </w:r>
          </w:p>
          <w:p w:rsidR="00B95A33" w:rsidRDefault="00B95A33" w:rsidP="00B95A33"/>
        </w:tc>
        <w:tc>
          <w:tcPr>
            <w:tcW w:w="3597" w:type="dxa"/>
            <w:gridSpan w:val="2"/>
            <w:tcBorders>
              <w:top w:val="single" w:sz="4" w:space="0" w:color="auto"/>
              <w:left w:val="single" w:sz="4" w:space="0" w:color="auto"/>
              <w:bottom w:val="single" w:sz="4" w:space="0" w:color="auto"/>
              <w:right w:val="single" w:sz="4" w:space="0" w:color="auto"/>
            </w:tcBorders>
            <w:vAlign w:val="center"/>
          </w:tcPr>
          <w:p w:rsidR="0002193F" w:rsidRPr="0002193F" w:rsidRDefault="0002193F" w:rsidP="0002193F">
            <w:pPr>
              <w:rPr>
                <w:sz w:val="18"/>
                <w:szCs w:val="18"/>
              </w:rPr>
            </w:pPr>
            <w:r w:rsidRPr="0002193F">
              <w:rPr>
                <w:sz w:val="18"/>
                <w:szCs w:val="18"/>
              </w:rPr>
              <w:t>Uklanjanje stare unutrašnje stolarije oznaka u projektu: A dim 80x210cm. Otpad prikupiti</w:t>
            </w:r>
            <w:proofErr w:type="gramStart"/>
            <w:r w:rsidRPr="0002193F">
              <w:rPr>
                <w:sz w:val="18"/>
                <w:szCs w:val="18"/>
              </w:rPr>
              <w:t>,  utovariti</w:t>
            </w:r>
            <w:proofErr w:type="gramEnd"/>
            <w:r w:rsidRPr="0002193F">
              <w:rPr>
                <w:sz w:val="18"/>
                <w:szCs w:val="18"/>
              </w:rPr>
              <w:t xml:space="preserve"> na kamion i odvesti na  deponiju udaljenu do 15 km.</w:t>
            </w:r>
          </w:p>
          <w:p w:rsidR="00B95A33" w:rsidRPr="00DA21E7" w:rsidRDefault="00B95A33"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B95A33" w:rsidRPr="00DA21E7" w:rsidRDefault="0002193F"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B95A33" w:rsidRPr="00DA21E7" w:rsidRDefault="0002193F"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9.00</w:t>
            </w:r>
          </w:p>
        </w:tc>
      </w:tr>
      <w:tr w:rsidR="00507B8D"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507B8D" w:rsidRPr="00DA21E7" w:rsidRDefault="0002193F"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1.9.</w:t>
            </w:r>
          </w:p>
        </w:tc>
        <w:tc>
          <w:tcPr>
            <w:tcW w:w="3319" w:type="dxa"/>
            <w:tcBorders>
              <w:top w:val="single" w:sz="4" w:space="0" w:color="auto"/>
              <w:left w:val="nil"/>
              <w:bottom w:val="single" w:sz="4" w:space="0" w:color="auto"/>
              <w:right w:val="single" w:sz="4" w:space="0" w:color="auto"/>
            </w:tcBorders>
          </w:tcPr>
          <w:p w:rsidR="0002193F" w:rsidRDefault="0002193F" w:rsidP="0002193F">
            <w:r>
              <w:t>Radovi demontaže i rušenja</w:t>
            </w:r>
          </w:p>
          <w:p w:rsidR="00507B8D" w:rsidRPr="00DA21E7" w:rsidRDefault="00507B8D"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705530" w:rsidRPr="00705530" w:rsidRDefault="00705530" w:rsidP="00705530">
            <w:pPr>
              <w:rPr>
                <w:sz w:val="18"/>
                <w:szCs w:val="18"/>
              </w:rPr>
            </w:pPr>
            <w:r w:rsidRPr="00705530">
              <w:rPr>
                <w:sz w:val="18"/>
                <w:szCs w:val="18"/>
              </w:rPr>
              <w:t>Uklanjanje stare unutrašnje stolarije oznaka u projektu: B, dim 70x250cm. Otpad prikupiti</w:t>
            </w:r>
            <w:proofErr w:type="gramStart"/>
            <w:r w:rsidRPr="00705530">
              <w:rPr>
                <w:sz w:val="18"/>
                <w:szCs w:val="18"/>
              </w:rPr>
              <w:t>,  utovariti</w:t>
            </w:r>
            <w:proofErr w:type="gramEnd"/>
            <w:r w:rsidRPr="00705530">
              <w:rPr>
                <w:sz w:val="18"/>
                <w:szCs w:val="18"/>
              </w:rPr>
              <w:t xml:space="preserve"> na kamion i odvesti na  deponiju udaljenu do 15 km.</w:t>
            </w:r>
          </w:p>
          <w:p w:rsidR="00507B8D" w:rsidRPr="00DA21E7" w:rsidRDefault="00507B8D"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507B8D" w:rsidRPr="00DA21E7" w:rsidRDefault="0070553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507B8D" w:rsidRPr="00DA21E7" w:rsidRDefault="0070553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9.00</w:t>
            </w:r>
          </w:p>
        </w:tc>
      </w:tr>
      <w:tr w:rsidR="0002193F"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02193F" w:rsidRPr="00DA21E7" w:rsidRDefault="0002193F"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1.10.</w:t>
            </w:r>
          </w:p>
        </w:tc>
        <w:tc>
          <w:tcPr>
            <w:tcW w:w="3319" w:type="dxa"/>
            <w:tcBorders>
              <w:top w:val="single" w:sz="4" w:space="0" w:color="auto"/>
              <w:left w:val="nil"/>
              <w:bottom w:val="single" w:sz="4" w:space="0" w:color="auto"/>
              <w:right w:val="single" w:sz="4" w:space="0" w:color="auto"/>
            </w:tcBorders>
          </w:tcPr>
          <w:p w:rsidR="0002193F" w:rsidRDefault="0002193F" w:rsidP="0002193F">
            <w:r>
              <w:t>Radovi demontaže i rušenja</w:t>
            </w:r>
          </w:p>
          <w:p w:rsidR="0002193F" w:rsidRPr="00DA21E7" w:rsidRDefault="0002193F"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705530" w:rsidRPr="00705530" w:rsidRDefault="00705530" w:rsidP="00705530">
            <w:pPr>
              <w:rPr>
                <w:sz w:val="18"/>
                <w:szCs w:val="18"/>
              </w:rPr>
            </w:pPr>
            <w:r w:rsidRPr="00705530">
              <w:rPr>
                <w:sz w:val="18"/>
                <w:szCs w:val="18"/>
              </w:rPr>
              <w:t>Uklanjanje stare unutrašnje stolarije oznaka u projektu: C, dim 120x206cm. Otpad prikupiti</w:t>
            </w:r>
            <w:proofErr w:type="gramStart"/>
            <w:r w:rsidRPr="00705530">
              <w:rPr>
                <w:sz w:val="18"/>
                <w:szCs w:val="18"/>
              </w:rPr>
              <w:t>,  utovariti</w:t>
            </w:r>
            <w:proofErr w:type="gramEnd"/>
            <w:r w:rsidRPr="00705530">
              <w:rPr>
                <w:sz w:val="18"/>
                <w:szCs w:val="18"/>
              </w:rPr>
              <w:t xml:space="preserve"> na kamion i odvesti na  deponiju udaljenu do 15 km.</w:t>
            </w:r>
          </w:p>
          <w:p w:rsidR="0002193F" w:rsidRPr="00DA21E7" w:rsidRDefault="0002193F"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02193F" w:rsidRPr="00DA21E7" w:rsidRDefault="0070553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02193F" w:rsidRPr="00DA21E7" w:rsidRDefault="0070553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4.00</w:t>
            </w:r>
          </w:p>
        </w:tc>
      </w:tr>
      <w:tr w:rsidR="0002193F"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02193F" w:rsidRPr="00DA21E7" w:rsidRDefault="0002193F"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1.11.</w:t>
            </w:r>
          </w:p>
        </w:tc>
        <w:tc>
          <w:tcPr>
            <w:tcW w:w="3319" w:type="dxa"/>
            <w:tcBorders>
              <w:top w:val="single" w:sz="4" w:space="0" w:color="auto"/>
              <w:left w:val="nil"/>
              <w:bottom w:val="single" w:sz="4" w:space="0" w:color="auto"/>
              <w:right w:val="single" w:sz="4" w:space="0" w:color="auto"/>
            </w:tcBorders>
          </w:tcPr>
          <w:p w:rsidR="0002193F" w:rsidRDefault="0002193F" w:rsidP="0002193F">
            <w:r>
              <w:t>Radovi demontaže i rušenja</w:t>
            </w:r>
          </w:p>
          <w:p w:rsidR="0002193F" w:rsidRPr="00DA21E7" w:rsidRDefault="0002193F"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705530" w:rsidRPr="00705530" w:rsidRDefault="00705530" w:rsidP="00705530">
            <w:pPr>
              <w:rPr>
                <w:sz w:val="18"/>
                <w:szCs w:val="18"/>
              </w:rPr>
            </w:pPr>
            <w:r w:rsidRPr="00705530">
              <w:rPr>
                <w:sz w:val="18"/>
                <w:szCs w:val="18"/>
              </w:rPr>
              <w:t>Uklanjanje stare unutrašnje stolarije oznaka u projektu: D, dim 100x100cm. Otpad prikupiti</w:t>
            </w:r>
            <w:proofErr w:type="gramStart"/>
            <w:r w:rsidRPr="00705530">
              <w:rPr>
                <w:sz w:val="18"/>
                <w:szCs w:val="18"/>
              </w:rPr>
              <w:t>,  utovariti</w:t>
            </w:r>
            <w:proofErr w:type="gramEnd"/>
            <w:r w:rsidRPr="00705530">
              <w:rPr>
                <w:sz w:val="18"/>
                <w:szCs w:val="18"/>
              </w:rPr>
              <w:t xml:space="preserve"> na kamion i odvesti na  deponiju udaljenu do 15 km.</w:t>
            </w:r>
          </w:p>
          <w:p w:rsidR="0002193F" w:rsidRPr="00DA21E7" w:rsidRDefault="0002193F"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02193F" w:rsidRPr="00DA21E7" w:rsidRDefault="0070553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02193F" w:rsidRPr="00DA21E7" w:rsidRDefault="0070553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w:t>
            </w:r>
          </w:p>
        </w:tc>
      </w:tr>
      <w:tr w:rsidR="0002193F"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02193F" w:rsidRPr="00DA21E7" w:rsidRDefault="0002193F"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1.12.</w:t>
            </w:r>
          </w:p>
        </w:tc>
        <w:tc>
          <w:tcPr>
            <w:tcW w:w="3319" w:type="dxa"/>
            <w:tcBorders>
              <w:top w:val="single" w:sz="4" w:space="0" w:color="auto"/>
              <w:left w:val="nil"/>
              <w:bottom w:val="single" w:sz="4" w:space="0" w:color="auto"/>
              <w:right w:val="single" w:sz="4" w:space="0" w:color="auto"/>
            </w:tcBorders>
          </w:tcPr>
          <w:p w:rsidR="0002193F" w:rsidRDefault="0002193F" w:rsidP="0002193F">
            <w:r>
              <w:t>Radovi demontaže i rušenja</w:t>
            </w:r>
          </w:p>
          <w:p w:rsidR="0002193F" w:rsidRPr="00DA21E7" w:rsidRDefault="0002193F"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705530" w:rsidRPr="00705530" w:rsidRDefault="00705530" w:rsidP="00705530">
            <w:pPr>
              <w:rPr>
                <w:sz w:val="18"/>
                <w:szCs w:val="18"/>
              </w:rPr>
            </w:pPr>
            <w:r w:rsidRPr="00705530">
              <w:rPr>
                <w:sz w:val="18"/>
                <w:szCs w:val="18"/>
              </w:rPr>
              <w:t>Uklanjanje starih keramičkih pločica sa svim slojevima lijepka i maltera sa podova toaleta. Šut prikupiti</w:t>
            </w:r>
            <w:proofErr w:type="gramStart"/>
            <w:r w:rsidRPr="00705530">
              <w:rPr>
                <w:sz w:val="18"/>
                <w:szCs w:val="18"/>
              </w:rPr>
              <w:t>,  utovariti</w:t>
            </w:r>
            <w:proofErr w:type="gramEnd"/>
            <w:r w:rsidRPr="00705530">
              <w:rPr>
                <w:sz w:val="18"/>
                <w:szCs w:val="18"/>
              </w:rPr>
              <w:t xml:space="preserve"> na kamion i odvesti na  deponiju udaljenu do 15 km.. Obračun po m2.</w:t>
            </w:r>
          </w:p>
          <w:p w:rsidR="0002193F" w:rsidRPr="00DA21E7" w:rsidRDefault="0002193F"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02193F" w:rsidRPr="00DA21E7" w:rsidRDefault="0070553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m2</w:t>
            </w:r>
          </w:p>
        </w:tc>
        <w:tc>
          <w:tcPr>
            <w:tcW w:w="1246" w:type="dxa"/>
            <w:tcBorders>
              <w:top w:val="single" w:sz="4" w:space="0" w:color="auto"/>
              <w:left w:val="single" w:sz="4" w:space="0" w:color="auto"/>
              <w:bottom w:val="single" w:sz="4" w:space="0" w:color="auto"/>
              <w:right w:val="single" w:sz="8" w:space="0" w:color="auto"/>
            </w:tcBorders>
            <w:vAlign w:val="center"/>
          </w:tcPr>
          <w:p w:rsidR="0002193F" w:rsidRPr="00DA21E7" w:rsidRDefault="0070553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9.82</w:t>
            </w:r>
          </w:p>
        </w:tc>
      </w:tr>
      <w:tr w:rsidR="0002193F"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02193F" w:rsidRPr="00DA21E7" w:rsidRDefault="0002193F"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1.13.</w:t>
            </w:r>
          </w:p>
        </w:tc>
        <w:tc>
          <w:tcPr>
            <w:tcW w:w="3319" w:type="dxa"/>
            <w:tcBorders>
              <w:top w:val="single" w:sz="4" w:space="0" w:color="auto"/>
              <w:left w:val="nil"/>
              <w:bottom w:val="single" w:sz="4" w:space="0" w:color="auto"/>
              <w:right w:val="single" w:sz="4" w:space="0" w:color="auto"/>
            </w:tcBorders>
          </w:tcPr>
          <w:p w:rsidR="0002193F" w:rsidRDefault="0002193F" w:rsidP="0002193F">
            <w:r>
              <w:t>Radovi demontaže i rušenja</w:t>
            </w:r>
          </w:p>
          <w:p w:rsidR="0002193F" w:rsidRPr="00DA21E7" w:rsidRDefault="0002193F"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705530" w:rsidRPr="00705530" w:rsidRDefault="00705530" w:rsidP="00705530">
            <w:pPr>
              <w:rPr>
                <w:sz w:val="18"/>
                <w:szCs w:val="18"/>
              </w:rPr>
            </w:pPr>
            <w:r w:rsidRPr="00705530">
              <w:rPr>
                <w:sz w:val="18"/>
                <w:szCs w:val="18"/>
              </w:rPr>
              <w:t xml:space="preserve">Uklanjanje starih keramičkih pločica sa svim slojevima lijepka i </w:t>
            </w:r>
            <w:proofErr w:type="gramStart"/>
            <w:r w:rsidRPr="00705530">
              <w:rPr>
                <w:sz w:val="18"/>
                <w:szCs w:val="18"/>
              </w:rPr>
              <w:t>maltera  sa</w:t>
            </w:r>
            <w:proofErr w:type="gramEnd"/>
            <w:r w:rsidRPr="00705530">
              <w:rPr>
                <w:sz w:val="18"/>
                <w:szCs w:val="18"/>
              </w:rPr>
              <w:t xml:space="preserve"> zidova toaleta. Otpad prikupiti,  utovariti na kamion i odvesti na  deponiju udaljenu do 15 km. Obračun po m2</w:t>
            </w:r>
          </w:p>
          <w:p w:rsidR="0002193F" w:rsidRPr="00DA21E7" w:rsidRDefault="0002193F"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02193F" w:rsidRPr="00DA21E7" w:rsidRDefault="0070553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m2</w:t>
            </w:r>
          </w:p>
        </w:tc>
        <w:tc>
          <w:tcPr>
            <w:tcW w:w="1246" w:type="dxa"/>
            <w:tcBorders>
              <w:top w:val="single" w:sz="4" w:space="0" w:color="auto"/>
              <w:left w:val="single" w:sz="4" w:space="0" w:color="auto"/>
              <w:bottom w:val="single" w:sz="4" w:space="0" w:color="auto"/>
              <w:right w:val="single" w:sz="8" w:space="0" w:color="auto"/>
            </w:tcBorders>
            <w:vAlign w:val="center"/>
          </w:tcPr>
          <w:p w:rsidR="0002193F" w:rsidRPr="00DA21E7" w:rsidRDefault="0070553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71.76</w:t>
            </w:r>
          </w:p>
        </w:tc>
      </w:tr>
      <w:tr w:rsidR="0002193F"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02193F" w:rsidRPr="00DA21E7" w:rsidRDefault="0002193F"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1.14.</w:t>
            </w:r>
          </w:p>
        </w:tc>
        <w:tc>
          <w:tcPr>
            <w:tcW w:w="3319" w:type="dxa"/>
            <w:tcBorders>
              <w:top w:val="single" w:sz="4" w:space="0" w:color="auto"/>
              <w:left w:val="nil"/>
              <w:bottom w:val="single" w:sz="4" w:space="0" w:color="auto"/>
              <w:right w:val="single" w:sz="4" w:space="0" w:color="auto"/>
            </w:tcBorders>
          </w:tcPr>
          <w:p w:rsidR="0002193F" w:rsidRDefault="0002193F" w:rsidP="0002193F">
            <w:r>
              <w:t>Radovi demontaže i rušenja</w:t>
            </w:r>
          </w:p>
          <w:p w:rsidR="0002193F" w:rsidRPr="00DA21E7" w:rsidRDefault="0002193F"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263080" w:rsidRPr="00263080" w:rsidRDefault="00263080" w:rsidP="00263080">
            <w:pPr>
              <w:rPr>
                <w:sz w:val="18"/>
                <w:szCs w:val="18"/>
              </w:rPr>
            </w:pPr>
            <w:r w:rsidRPr="00263080">
              <w:rPr>
                <w:sz w:val="18"/>
                <w:szCs w:val="18"/>
              </w:rPr>
              <w:t>Uklanjanje starih parket lajsni. Otpad prikupiti</w:t>
            </w:r>
            <w:proofErr w:type="gramStart"/>
            <w:r w:rsidRPr="00263080">
              <w:rPr>
                <w:sz w:val="18"/>
                <w:szCs w:val="18"/>
              </w:rPr>
              <w:t>,  utovariti</w:t>
            </w:r>
            <w:proofErr w:type="gramEnd"/>
            <w:r w:rsidRPr="00263080">
              <w:rPr>
                <w:sz w:val="18"/>
                <w:szCs w:val="18"/>
              </w:rPr>
              <w:t xml:space="preserve"> na kamion i odvesti na  deponiju udaljenu do 15 km. Obračun po m1.</w:t>
            </w:r>
          </w:p>
          <w:p w:rsidR="0002193F" w:rsidRPr="00DA21E7" w:rsidRDefault="0002193F"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02193F" w:rsidRPr="00DA21E7" w:rsidRDefault="0026308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m1</w:t>
            </w:r>
          </w:p>
        </w:tc>
        <w:tc>
          <w:tcPr>
            <w:tcW w:w="1246" w:type="dxa"/>
            <w:tcBorders>
              <w:top w:val="single" w:sz="4" w:space="0" w:color="auto"/>
              <w:left w:val="single" w:sz="4" w:space="0" w:color="auto"/>
              <w:bottom w:val="single" w:sz="4" w:space="0" w:color="auto"/>
              <w:right w:val="single" w:sz="8" w:space="0" w:color="auto"/>
            </w:tcBorders>
            <w:vAlign w:val="center"/>
          </w:tcPr>
          <w:p w:rsidR="0002193F" w:rsidRPr="00DA21E7" w:rsidRDefault="0026308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247.40</w:t>
            </w:r>
          </w:p>
        </w:tc>
      </w:tr>
      <w:tr w:rsidR="0002193F"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02193F" w:rsidRPr="00DA21E7" w:rsidRDefault="0002193F"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1.15.</w:t>
            </w:r>
          </w:p>
        </w:tc>
        <w:tc>
          <w:tcPr>
            <w:tcW w:w="3319" w:type="dxa"/>
            <w:tcBorders>
              <w:top w:val="single" w:sz="4" w:space="0" w:color="auto"/>
              <w:left w:val="nil"/>
              <w:bottom w:val="single" w:sz="4" w:space="0" w:color="auto"/>
              <w:right w:val="single" w:sz="4" w:space="0" w:color="auto"/>
            </w:tcBorders>
          </w:tcPr>
          <w:p w:rsidR="0002193F" w:rsidRDefault="0002193F" w:rsidP="0002193F">
            <w:r>
              <w:t>Radovi demontaže i rušenja</w:t>
            </w:r>
          </w:p>
          <w:p w:rsidR="0002193F" w:rsidRPr="00DA21E7" w:rsidRDefault="0002193F"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263080" w:rsidRPr="00263080" w:rsidRDefault="00263080" w:rsidP="00263080">
            <w:pPr>
              <w:rPr>
                <w:sz w:val="18"/>
                <w:szCs w:val="18"/>
              </w:rPr>
            </w:pPr>
            <w:r w:rsidRPr="00263080">
              <w:rPr>
                <w:sz w:val="18"/>
                <w:szCs w:val="18"/>
              </w:rPr>
              <w:t>Struganje potkorušenih slojeva ranijeg moleraja (pretpostavlja se oko 20% svih molerisanih površina). Otpad prikupiti,  utovariti na kamion i odvesti na  deponiju udaljenu do 15 km. Obračun po m2</w:t>
            </w:r>
          </w:p>
          <w:p w:rsidR="0002193F" w:rsidRPr="00DA21E7" w:rsidRDefault="0002193F"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02193F" w:rsidRPr="00DA21E7" w:rsidRDefault="0026308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m2</w:t>
            </w:r>
          </w:p>
        </w:tc>
        <w:tc>
          <w:tcPr>
            <w:tcW w:w="1246" w:type="dxa"/>
            <w:tcBorders>
              <w:top w:val="single" w:sz="4" w:space="0" w:color="auto"/>
              <w:left w:val="single" w:sz="4" w:space="0" w:color="auto"/>
              <w:bottom w:val="single" w:sz="4" w:space="0" w:color="auto"/>
              <w:right w:val="single" w:sz="8" w:space="0" w:color="auto"/>
            </w:tcBorders>
            <w:vAlign w:val="center"/>
          </w:tcPr>
          <w:p w:rsidR="0002193F" w:rsidRPr="00DA21E7" w:rsidRDefault="0026308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275.12</w:t>
            </w:r>
          </w:p>
        </w:tc>
      </w:tr>
      <w:tr w:rsidR="0002193F"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02193F" w:rsidRDefault="0002193F"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1.16.</w:t>
            </w:r>
          </w:p>
        </w:tc>
        <w:tc>
          <w:tcPr>
            <w:tcW w:w="3319" w:type="dxa"/>
            <w:tcBorders>
              <w:top w:val="single" w:sz="4" w:space="0" w:color="auto"/>
              <w:left w:val="nil"/>
              <w:bottom w:val="single" w:sz="4" w:space="0" w:color="auto"/>
              <w:right w:val="single" w:sz="4" w:space="0" w:color="auto"/>
            </w:tcBorders>
          </w:tcPr>
          <w:p w:rsidR="0002193F" w:rsidRDefault="0002193F" w:rsidP="0002193F">
            <w:r>
              <w:t>Radovi demontaže i rušenja</w:t>
            </w:r>
          </w:p>
          <w:p w:rsidR="0002193F" w:rsidRPr="00DA21E7" w:rsidRDefault="0002193F"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263080" w:rsidRPr="00263080" w:rsidRDefault="00263080" w:rsidP="00263080">
            <w:pPr>
              <w:rPr>
                <w:sz w:val="18"/>
                <w:szCs w:val="18"/>
              </w:rPr>
            </w:pPr>
            <w:r w:rsidRPr="00263080">
              <w:rPr>
                <w:sz w:val="18"/>
                <w:szCs w:val="18"/>
              </w:rPr>
              <w:t>Struganje potkorušenih slojeva ranije obrade fasade (pretpostavlja se oko 20% svih fasadnih površina). Otpad prikupiti,  utovariti na kamion i odvesti na  deponiju udaljenu do 15 km. Obračun po m2</w:t>
            </w:r>
          </w:p>
          <w:p w:rsidR="0002193F" w:rsidRPr="00DA21E7" w:rsidRDefault="0002193F"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02193F" w:rsidRPr="00DA21E7" w:rsidRDefault="0026308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m2</w:t>
            </w:r>
          </w:p>
        </w:tc>
        <w:tc>
          <w:tcPr>
            <w:tcW w:w="1246" w:type="dxa"/>
            <w:tcBorders>
              <w:top w:val="single" w:sz="4" w:space="0" w:color="auto"/>
              <w:left w:val="single" w:sz="4" w:space="0" w:color="auto"/>
              <w:bottom w:val="single" w:sz="4" w:space="0" w:color="auto"/>
              <w:right w:val="single" w:sz="8" w:space="0" w:color="auto"/>
            </w:tcBorders>
            <w:vAlign w:val="center"/>
          </w:tcPr>
          <w:p w:rsidR="0002193F" w:rsidRPr="00DA21E7" w:rsidRDefault="0026308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119.10</w:t>
            </w:r>
          </w:p>
        </w:tc>
      </w:tr>
      <w:tr w:rsidR="0002193F" w:rsidRPr="00DA21E7" w:rsidTr="00FF38E0">
        <w:trPr>
          <w:trHeight w:val="538"/>
        </w:trPr>
        <w:tc>
          <w:tcPr>
            <w:tcW w:w="807" w:type="dxa"/>
            <w:tcBorders>
              <w:left w:val="single" w:sz="4" w:space="0" w:color="auto"/>
              <w:bottom w:val="single" w:sz="4" w:space="0" w:color="auto"/>
              <w:right w:val="single" w:sz="8" w:space="0" w:color="auto"/>
            </w:tcBorders>
            <w:vAlign w:val="center"/>
          </w:tcPr>
          <w:p w:rsidR="0002193F" w:rsidRDefault="0002193F"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1.17.</w:t>
            </w:r>
          </w:p>
        </w:tc>
        <w:tc>
          <w:tcPr>
            <w:tcW w:w="3319" w:type="dxa"/>
            <w:tcBorders>
              <w:left w:val="nil"/>
              <w:bottom w:val="single" w:sz="4" w:space="0" w:color="auto"/>
              <w:right w:val="single" w:sz="4" w:space="0" w:color="auto"/>
            </w:tcBorders>
          </w:tcPr>
          <w:p w:rsidR="0002193F" w:rsidRDefault="0002193F" w:rsidP="0002193F">
            <w:r>
              <w:t>Radovi demontaže i rušenja</w:t>
            </w:r>
          </w:p>
          <w:p w:rsidR="0002193F" w:rsidRPr="00DA21E7" w:rsidRDefault="0002193F" w:rsidP="0076524C">
            <w:pPr>
              <w:rPr>
                <w:rFonts w:ascii="Times New Roman" w:eastAsiaTheme="minorHAnsi" w:hAnsi="Times New Roman" w:cs="Times New Roman"/>
                <w:sz w:val="24"/>
                <w:szCs w:val="24"/>
                <w:lang w:val="en-GB"/>
              </w:rPr>
            </w:pPr>
          </w:p>
        </w:tc>
        <w:tc>
          <w:tcPr>
            <w:tcW w:w="3597" w:type="dxa"/>
            <w:gridSpan w:val="2"/>
            <w:tcBorders>
              <w:left w:val="single" w:sz="4" w:space="0" w:color="auto"/>
              <w:bottom w:val="single" w:sz="4" w:space="0" w:color="auto"/>
              <w:right w:val="single" w:sz="4" w:space="0" w:color="auto"/>
            </w:tcBorders>
            <w:vAlign w:val="center"/>
          </w:tcPr>
          <w:p w:rsidR="00263080" w:rsidRPr="00263080" w:rsidRDefault="00263080" w:rsidP="00263080">
            <w:pPr>
              <w:rPr>
                <w:sz w:val="18"/>
                <w:szCs w:val="18"/>
              </w:rPr>
            </w:pPr>
            <w:r w:rsidRPr="00263080">
              <w:rPr>
                <w:sz w:val="18"/>
                <w:szCs w:val="18"/>
              </w:rPr>
              <w:t xml:space="preserve">Demontaža krovnog pokrivača od kanalice uz odvajanje polomljenog i oštećenog, pretpostavlja se da 50% postojećeg crijepa može da se ponovo iskoristi.  U cijenu uračunati i demontažu slemenjaka. Oštećeni i neupotrebljivi crijep i slemenjake demontirati, </w:t>
            </w:r>
            <w:r w:rsidRPr="00263080">
              <w:rPr>
                <w:sz w:val="18"/>
                <w:szCs w:val="18"/>
              </w:rPr>
              <w:lastRenderedPageBreak/>
              <w:t>šut prikupiti,  utovariti na kamion i odvesti na  deponiju udaljenu do 15 km. Obračun po m²</w:t>
            </w:r>
          </w:p>
          <w:p w:rsidR="0002193F" w:rsidRPr="00DA21E7" w:rsidRDefault="0002193F"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02193F" w:rsidRPr="00DA21E7" w:rsidRDefault="0026308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lastRenderedPageBreak/>
              <w:t>m2</w:t>
            </w:r>
          </w:p>
        </w:tc>
        <w:tc>
          <w:tcPr>
            <w:tcW w:w="1246" w:type="dxa"/>
            <w:tcBorders>
              <w:top w:val="single" w:sz="4" w:space="0" w:color="auto"/>
              <w:left w:val="single" w:sz="4" w:space="0" w:color="auto"/>
              <w:bottom w:val="single" w:sz="4" w:space="0" w:color="auto"/>
              <w:right w:val="single" w:sz="8" w:space="0" w:color="auto"/>
            </w:tcBorders>
            <w:vAlign w:val="center"/>
          </w:tcPr>
          <w:p w:rsidR="0002193F" w:rsidRPr="00DA21E7" w:rsidRDefault="0026308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221.19</w:t>
            </w:r>
          </w:p>
        </w:tc>
      </w:tr>
      <w:tr w:rsidR="0002193F"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02193F" w:rsidRDefault="0002193F"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1.18.</w:t>
            </w:r>
          </w:p>
        </w:tc>
        <w:tc>
          <w:tcPr>
            <w:tcW w:w="3319" w:type="dxa"/>
            <w:tcBorders>
              <w:top w:val="single" w:sz="4" w:space="0" w:color="auto"/>
              <w:left w:val="nil"/>
              <w:bottom w:val="single" w:sz="4" w:space="0" w:color="auto"/>
              <w:right w:val="single" w:sz="4" w:space="0" w:color="auto"/>
            </w:tcBorders>
          </w:tcPr>
          <w:p w:rsidR="0002193F" w:rsidRDefault="0002193F" w:rsidP="0002193F">
            <w:r>
              <w:t>Radovi demontaže i rušenja</w:t>
            </w:r>
          </w:p>
          <w:p w:rsidR="0002193F" w:rsidRPr="00DA21E7" w:rsidRDefault="0002193F"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3E1844" w:rsidRPr="003E1844" w:rsidRDefault="003E1844" w:rsidP="003E1844">
            <w:pPr>
              <w:rPr>
                <w:sz w:val="18"/>
                <w:szCs w:val="18"/>
              </w:rPr>
            </w:pPr>
            <w:r w:rsidRPr="003E1844">
              <w:rPr>
                <w:sz w:val="18"/>
                <w:szCs w:val="18"/>
              </w:rPr>
              <w:t xml:space="preserve">Demontaža postojećih letvi na krovu. Treba </w:t>
            </w:r>
            <w:proofErr w:type="gramStart"/>
            <w:r w:rsidRPr="003E1844">
              <w:rPr>
                <w:sz w:val="18"/>
                <w:szCs w:val="18"/>
              </w:rPr>
              <w:t>demontirati  sve</w:t>
            </w:r>
            <w:proofErr w:type="gramEnd"/>
            <w:r w:rsidRPr="003E1844">
              <w:rPr>
                <w:sz w:val="18"/>
                <w:szCs w:val="18"/>
              </w:rPr>
              <w:t xml:space="preserve"> daske i  letve na kompletnom krovu, rogovi su u dobrom stanju i oni se zadržavaju.  Skinutu građu i šut odvesti na  deponiju udaljenu do 15 km. Obračun po m²</w:t>
            </w:r>
          </w:p>
          <w:p w:rsidR="0002193F" w:rsidRPr="00DA21E7" w:rsidRDefault="0002193F"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02193F" w:rsidRPr="00DA21E7" w:rsidRDefault="003E1844"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m2</w:t>
            </w:r>
          </w:p>
        </w:tc>
        <w:tc>
          <w:tcPr>
            <w:tcW w:w="1246" w:type="dxa"/>
            <w:tcBorders>
              <w:top w:val="single" w:sz="4" w:space="0" w:color="auto"/>
              <w:left w:val="single" w:sz="4" w:space="0" w:color="auto"/>
              <w:bottom w:val="single" w:sz="4" w:space="0" w:color="auto"/>
              <w:right w:val="single" w:sz="8" w:space="0" w:color="auto"/>
            </w:tcBorders>
            <w:vAlign w:val="center"/>
          </w:tcPr>
          <w:p w:rsidR="0002193F" w:rsidRPr="00DA21E7" w:rsidRDefault="003E1844"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221.19</w:t>
            </w:r>
          </w:p>
        </w:tc>
      </w:tr>
      <w:tr w:rsidR="0002193F"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02193F" w:rsidRDefault="0002193F"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1.19.</w:t>
            </w:r>
          </w:p>
        </w:tc>
        <w:tc>
          <w:tcPr>
            <w:tcW w:w="3319" w:type="dxa"/>
            <w:tcBorders>
              <w:top w:val="single" w:sz="4" w:space="0" w:color="auto"/>
              <w:left w:val="nil"/>
              <w:bottom w:val="single" w:sz="4" w:space="0" w:color="auto"/>
              <w:right w:val="single" w:sz="4" w:space="0" w:color="auto"/>
            </w:tcBorders>
          </w:tcPr>
          <w:p w:rsidR="0002193F" w:rsidRDefault="0002193F" w:rsidP="0002193F">
            <w:r>
              <w:t>Radovi demontaže i rušenja</w:t>
            </w:r>
          </w:p>
          <w:p w:rsidR="0002193F" w:rsidRPr="00DA21E7" w:rsidRDefault="0002193F"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3E1844" w:rsidRPr="003E1844" w:rsidRDefault="003E1844" w:rsidP="003E1844">
            <w:pPr>
              <w:rPr>
                <w:sz w:val="18"/>
                <w:szCs w:val="18"/>
              </w:rPr>
            </w:pPr>
            <w:r w:rsidRPr="003E1844">
              <w:rPr>
                <w:sz w:val="18"/>
                <w:szCs w:val="18"/>
              </w:rPr>
              <w:t xml:space="preserve">Demontaža postojećih limenih hirizontalnih i </w:t>
            </w:r>
            <w:proofErr w:type="gramStart"/>
            <w:r w:rsidRPr="003E1844">
              <w:rPr>
                <w:sz w:val="18"/>
                <w:szCs w:val="18"/>
              </w:rPr>
              <w:t>vertikalnih  oluka</w:t>
            </w:r>
            <w:proofErr w:type="gramEnd"/>
            <w:r w:rsidRPr="003E1844">
              <w:rPr>
                <w:sz w:val="18"/>
                <w:szCs w:val="18"/>
              </w:rPr>
              <w:t xml:space="preserve"> i svih  opšiva. Šut , utovariti na kamion i odvesti na  deponiju</w:t>
            </w:r>
            <w:r>
              <w:rPr>
                <w:sz w:val="18"/>
                <w:szCs w:val="18"/>
              </w:rPr>
              <w:t xml:space="preserve"> udaljenu do 15 km.Obračun po m1</w:t>
            </w:r>
          </w:p>
          <w:p w:rsidR="0002193F" w:rsidRPr="00DA21E7" w:rsidRDefault="0002193F"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02193F" w:rsidRPr="00DA21E7" w:rsidRDefault="003E1844"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m1</w:t>
            </w:r>
          </w:p>
        </w:tc>
        <w:tc>
          <w:tcPr>
            <w:tcW w:w="1246" w:type="dxa"/>
            <w:tcBorders>
              <w:top w:val="single" w:sz="4" w:space="0" w:color="auto"/>
              <w:left w:val="single" w:sz="4" w:space="0" w:color="auto"/>
              <w:bottom w:val="single" w:sz="4" w:space="0" w:color="auto"/>
              <w:right w:val="single" w:sz="8" w:space="0" w:color="auto"/>
            </w:tcBorders>
            <w:vAlign w:val="center"/>
          </w:tcPr>
          <w:p w:rsidR="0002193F" w:rsidRPr="00DA21E7" w:rsidRDefault="003E1844"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115.53</w:t>
            </w:r>
          </w:p>
        </w:tc>
      </w:tr>
      <w:tr w:rsidR="0002193F"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02193F" w:rsidRDefault="0002193F"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1.20.</w:t>
            </w:r>
          </w:p>
        </w:tc>
        <w:tc>
          <w:tcPr>
            <w:tcW w:w="3319" w:type="dxa"/>
            <w:tcBorders>
              <w:top w:val="single" w:sz="4" w:space="0" w:color="auto"/>
              <w:left w:val="nil"/>
              <w:bottom w:val="single" w:sz="4" w:space="0" w:color="auto"/>
              <w:right w:val="single" w:sz="4" w:space="0" w:color="auto"/>
            </w:tcBorders>
          </w:tcPr>
          <w:p w:rsidR="0002193F" w:rsidRDefault="0002193F" w:rsidP="0002193F">
            <w:r>
              <w:t>Radovi demontaže i rušenja</w:t>
            </w:r>
          </w:p>
          <w:p w:rsidR="0002193F" w:rsidRPr="00DA21E7" w:rsidRDefault="0002193F"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3E1844" w:rsidRPr="003F0198" w:rsidRDefault="003E1844" w:rsidP="003E1844">
            <w:pPr>
              <w:rPr>
                <w:sz w:val="18"/>
                <w:szCs w:val="18"/>
              </w:rPr>
            </w:pPr>
            <w:r w:rsidRPr="003E1844">
              <w:rPr>
                <w:sz w:val="18"/>
                <w:szCs w:val="18"/>
              </w:rPr>
              <w:t>Štemanje propalog maltera na unutrašnjim zidovima kancelarija na prvom spratu. Procjenjuje se površina od 10m2 zbirno.Otpad prikupiti,  utovariti na kamion i odvesti na  deponiju udaljenu do 15 km.</w:t>
            </w:r>
            <w:r w:rsidRPr="003E1844">
              <w:rPr>
                <w:sz w:val="18"/>
                <w:szCs w:val="18"/>
              </w:rPr>
              <w:br/>
            </w:r>
            <w:r w:rsidRPr="003F0198">
              <w:rPr>
                <w:sz w:val="18"/>
                <w:szCs w:val="18"/>
              </w:rPr>
              <w:t>Sve gotovo plaća se po 1 m² oštemane površine</w:t>
            </w:r>
          </w:p>
          <w:p w:rsidR="0002193F" w:rsidRPr="00DA21E7" w:rsidRDefault="0002193F"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02193F" w:rsidRPr="00DA21E7" w:rsidRDefault="003E1844"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m2</w:t>
            </w:r>
          </w:p>
        </w:tc>
        <w:tc>
          <w:tcPr>
            <w:tcW w:w="1246" w:type="dxa"/>
            <w:tcBorders>
              <w:top w:val="single" w:sz="4" w:space="0" w:color="auto"/>
              <w:left w:val="single" w:sz="4" w:space="0" w:color="auto"/>
              <w:bottom w:val="single" w:sz="4" w:space="0" w:color="auto"/>
              <w:right w:val="single" w:sz="8" w:space="0" w:color="auto"/>
            </w:tcBorders>
            <w:vAlign w:val="center"/>
          </w:tcPr>
          <w:p w:rsidR="0002193F" w:rsidRPr="00DA21E7" w:rsidRDefault="003E1844"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10.00</w:t>
            </w:r>
          </w:p>
        </w:tc>
      </w:tr>
      <w:tr w:rsidR="0002193F"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02193F" w:rsidRDefault="0002193F"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1.21.</w:t>
            </w:r>
          </w:p>
        </w:tc>
        <w:tc>
          <w:tcPr>
            <w:tcW w:w="3319" w:type="dxa"/>
            <w:tcBorders>
              <w:top w:val="single" w:sz="4" w:space="0" w:color="auto"/>
              <w:left w:val="nil"/>
              <w:bottom w:val="single" w:sz="4" w:space="0" w:color="auto"/>
              <w:right w:val="single" w:sz="4" w:space="0" w:color="auto"/>
            </w:tcBorders>
          </w:tcPr>
          <w:p w:rsidR="0002193F" w:rsidRDefault="0002193F" w:rsidP="0002193F">
            <w:r>
              <w:t>Radovi demontaže i rušenja</w:t>
            </w:r>
          </w:p>
          <w:p w:rsidR="0002193F" w:rsidRPr="00DA21E7" w:rsidRDefault="0002193F"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3E1844" w:rsidRPr="003E1844" w:rsidRDefault="003E1844" w:rsidP="003E1844">
            <w:pPr>
              <w:rPr>
                <w:sz w:val="18"/>
                <w:szCs w:val="18"/>
              </w:rPr>
            </w:pPr>
            <w:r w:rsidRPr="003E1844">
              <w:rPr>
                <w:sz w:val="18"/>
                <w:szCs w:val="18"/>
              </w:rPr>
              <w:t>Demontaža i uklanjanje kamenih ploča sa svim slojevima, sa terase prvog sprata (nad zasvođenim prolazom). Šut prikupiti,  utovariti na kamion i odvesti na  deponiju udaljenu do 15 km. Obračun po m²</w:t>
            </w:r>
            <w:r w:rsidRPr="003E1844">
              <w:rPr>
                <w:sz w:val="18"/>
                <w:szCs w:val="18"/>
              </w:rPr>
              <w:br/>
              <w:t>Sve gotovo plaća se po 1 m²</w:t>
            </w:r>
          </w:p>
          <w:p w:rsidR="0002193F" w:rsidRPr="00DA21E7" w:rsidRDefault="0002193F"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02193F" w:rsidRPr="00DA21E7" w:rsidRDefault="003E1844"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m2</w:t>
            </w:r>
          </w:p>
        </w:tc>
        <w:tc>
          <w:tcPr>
            <w:tcW w:w="1246" w:type="dxa"/>
            <w:tcBorders>
              <w:top w:val="single" w:sz="4" w:space="0" w:color="auto"/>
              <w:left w:val="single" w:sz="4" w:space="0" w:color="auto"/>
              <w:bottom w:val="single" w:sz="4" w:space="0" w:color="auto"/>
              <w:right w:val="single" w:sz="8" w:space="0" w:color="auto"/>
            </w:tcBorders>
            <w:vAlign w:val="center"/>
          </w:tcPr>
          <w:p w:rsidR="0002193F" w:rsidRPr="00DA21E7" w:rsidRDefault="003E1844"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45.00</w:t>
            </w:r>
          </w:p>
        </w:tc>
      </w:tr>
      <w:tr w:rsidR="003E1844" w:rsidRPr="00DA21E7" w:rsidTr="00245660">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3E1844" w:rsidRPr="00DA21E7" w:rsidRDefault="003E1844"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2. Zidarski radovi</w:t>
            </w:r>
          </w:p>
        </w:tc>
      </w:tr>
      <w:tr w:rsidR="0009612B" w:rsidRPr="00DA21E7" w:rsidTr="00245660">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09612B" w:rsidRDefault="0009612B" w:rsidP="00637712">
            <w:pPr>
              <w:spacing w:after="0" w:line="240" w:lineRule="auto"/>
              <w:rPr>
                <w:rFonts w:ascii="Times New Roman" w:hAnsi="Times New Roman" w:cs="Times New Roman"/>
                <w:sz w:val="24"/>
                <w:szCs w:val="24"/>
                <w:lang w:eastAsia="sr-Latn-CS"/>
              </w:rPr>
            </w:pPr>
          </w:p>
        </w:tc>
        <w:tc>
          <w:tcPr>
            <w:tcW w:w="8871" w:type="dxa"/>
            <w:gridSpan w:val="5"/>
            <w:tcBorders>
              <w:top w:val="single" w:sz="4" w:space="0" w:color="auto"/>
              <w:left w:val="nil"/>
              <w:bottom w:val="single" w:sz="4" w:space="0" w:color="auto"/>
              <w:right w:val="single" w:sz="8" w:space="0" w:color="auto"/>
            </w:tcBorders>
          </w:tcPr>
          <w:p w:rsidR="0009612B" w:rsidRDefault="0009612B" w:rsidP="0009612B">
            <w:r>
              <w:t>Zidarske radove izvesti u svemu prema projektu.Ako neka stavka nije Izvodjacu jasna</w:t>
            </w:r>
            <w:proofErr w:type="gramStart"/>
            <w:r>
              <w:t>,mora</w:t>
            </w:r>
            <w:proofErr w:type="gramEnd"/>
            <w:r>
              <w:t xml:space="preserve"> prije predaje ponude traziti objasnjenje od Projektanta.Eventualne izmjene materijala te nacin izvedbe tokom gradnje moraju se izvrsiti iskljucivo pismenim dogovorom sa Projektantom I Nadzornim organom.</w:t>
            </w:r>
            <w:r>
              <w:br/>
              <w:t>Opeka za zidanje mora biti kvalitetna</w:t>
            </w:r>
            <w:proofErr w:type="gramStart"/>
            <w:r>
              <w:t>,dobro</w:t>
            </w:r>
            <w:proofErr w:type="gramEnd"/>
            <w:r>
              <w:t xml:space="preserve"> pecena,a materijal iz kojeg je pravljena ne smije sadrzavati salitru.</w:t>
            </w:r>
            <w:r>
              <w:br/>
              <w:t xml:space="preserve"> Marka opeke kao I kvalitet mora odgovarati propisima JUS-a.</w:t>
            </w:r>
            <w:r>
              <w:br/>
              <w:t>Zidati treba u potpuno horizontalnim redovima sa spojnicama debljine 1cm ispunjenim malterom.</w:t>
            </w:r>
            <w:r>
              <w:br/>
              <w:t>Malter mora odgovarati tacno razmjeri po kolicinama materijala oznacenim u poziciji GN 301</w:t>
            </w:r>
            <w:proofErr w:type="gramStart"/>
            <w:r>
              <w:t>,1</w:t>
            </w:r>
            <w:proofErr w:type="gramEnd"/>
            <w:r>
              <w:t xml:space="preserve"> prosjecnih normi,a cvrstoca I kvalitet mora odgovarati propisima JUS-a.</w:t>
            </w:r>
            <w:r>
              <w:br/>
              <w:t>Pijesak mora biti cist bez organskih primjesa.Cement za produzni malter mora odgovarati kvalitetu PC-350 / N-400/</w:t>
            </w:r>
            <w:r>
              <w:br/>
              <w:t>Krec treba biti dobar I propisno odlezan.Kvalitet kreca mora odgovarati propisima JUS-a.Ako se radi o horizontalnom krecu obavezno se drzati uputa proizvodjaca.</w:t>
            </w:r>
            <w:r>
              <w:br/>
              <w:t>Svjeze zidove treba zastititi od uticaja visoke I niske temperature I atmosferskih nepogoda.</w:t>
            </w:r>
            <w:r>
              <w:br/>
            </w:r>
            <w:r>
              <w:lastRenderedPageBreak/>
              <w:t>Malterisanje zidova vrsiti u pogodno vrijeme I kad su potpuno suvi.</w:t>
            </w:r>
            <w:r>
              <w:br/>
              <w:t>Po velikoj zimi I vrucini treba izbjegavati malterisanje</w:t>
            </w:r>
            <w:proofErr w:type="gramStart"/>
            <w:r>
              <w:t>,jer</w:t>
            </w:r>
            <w:proofErr w:type="gramEnd"/>
            <w:r>
              <w:t xml:space="preserve"> tada moze doci do smrzavanja,odnosno pucanja uslijed brzog susenja.</w:t>
            </w:r>
            <w:r>
              <w:br/>
              <w:t>Prije malterisanja treba povrsine dobro ocistiti I navlaziti.</w:t>
            </w:r>
          </w:p>
          <w:p w:rsidR="00245660" w:rsidRDefault="00245660" w:rsidP="00245660">
            <w:r>
              <w:t xml:space="preserve">Sav materijal upotrebljen za zidove i ostale zidarske radove, mora da odgovara tehničkim </w:t>
            </w:r>
            <w:proofErr w:type="gramStart"/>
            <w:r>
              <w:t>propisima .</w:t>
            </w:r>
            <w:proofErr w:type="gramEnd"/>
            <w:r>
              <w:t xml:space="preserve"> U saglasnosti sa nadzornim organom odrediće se partija materijala za ispitivanje sa dobijenim rezultatima najkasnije 7 dana prije početka rada na ovim pozicijama rada. Rezultate ispitivanja po dobijanju upisati u građevinski dnevnik. Zidanje mora biti čisto, izvršeno u pravilnim i horizontalnim redovima, sa propisanim vezama. Najmanja parčad 1/4 opeke ili 1/2 glinenih blokova, sa potpuno ispunjenim spojnicama žitkim malterom. Iscureli malter se mora mistrijom kresati dok je svež. Vertikalne fuge u cjelosti se moraju popunjavati malterom, šupljine blokova ne smiju se ispunjavati malterom. Zidne ivice i površine moraju biti ravne i vertikalne pod viskom. Za pregradne zidove ispustiti {morceve iz masivnih zidova u svakom četvrtom redu sa ispadima od 1/2 opeke ili 1/4 blokova.</w:t>
            </w:r>
          </w:p>
          <w:p w:rsidR="00245660" w:rsidRDefault="00245660" w:rsidP="00245660">
            <w:r>
              <w:t xml:space="preserve">Ukoliko se pregradni zid sučeljava sa stubovima između zida i stuba, kao i izradu seizmetičkih vertikalnih i horizontalnih serklaža, izvršiti po propisima o zidanju na seizmičkim </w:t>
            </w:r>
            <w:proofErr w:type="gramStart"/>
            <w:r>
              <w:t>područjima  i</w:t>
            </w:r>
            <w:proofErr w:type="gramEnd"/>
            <w:r>
              <w:t xml:space="preserve"> po opisu u pojedinim pozicijama ovog predračuna. Ukoliko se veza ne može dobro postići onda ubaciti pri krajevima pregradnog zida u svaku treću spojnicu betonsko gvožđe F6mm i ankerovati u noseći zid. Parapetne zidove i sve ispune skeleta, vezati na isti način sa stubom kao i pregradne zidove. Opeka i blokovi moraju da budu suvi, dobro pečeni, bez kreča, jasnog zvuka pri udaru, pravilnog oblika i ivica. Prelomna površina mora da ima jednak sastav kao i da odgovara propisima i predviđenim markama opeke iz statičkog proračuna. Neposredno prije zidanja opeku i blokova kvasiti, da se opeke oslobode prašine i prekontroliše dejstvo eventualnog kreča u materijalu. Malter za zidanje miješati na gradilištu od odgovarajućeg materijala i u razmjeri koja je tražena u svakoj poziciji predračuna. Gotove fabričke mješavine donijeti na gradilište u originalnom fabričkom pakovanju a na gradilištu ih miješati sa odgovarajućim količinama vode ili sl, kako propisuje prizvođač maltera. </w:t>
            </w:r>
          </w:p>
          <w:p w:rsidR="00245660" w:rsidRDefault="00245660" w:rsidP="00245660">
            <w:r>
              <w:t xml:space="preserve">Pijesak mora da bude dovoljno oštar, bez organskih primjesa, blata ili mulja, a gdje je potrebno i prosejan. Kreč mora da bude dobro pečen. </w:t>
            </w:r>
            <w:proofErr w:type="gramStart"/>
            <w:r>
              <w:t>mastan</w:t>
            </w:r>
            <w:proofErr w:type="gramEnd"/>
            <w:r>
              <w:t xml:space="preserve">, pravilno ugašen i odležan, pod slojem vode ili vlažnog pijeska, s tim što se za zidanje može upotrebiti i hidrantni kreč. Stalno kontrolisati njegov kvalitet i način pripreme kako ne bi došlo do oštećenja maltera na vidnim površinama usled nedovoljno ugašenih zrnaca. Cement portland prema važećim propisima dovoziti na gradilište u originalnom pakovanju. Držati u suvoj prostoriji po propisima i premašati ga </w:t>
            </w:r>
            <w:proofErr w:type="gramStart"/>
            <w:r>
              <w:t>u  potrebnom</w:t>
            </w:r>
            <w:proofErr w:type="gramEnd"/>
            <w:r>
              <w:t xml:space="preserve"> vremenu. Ukoliko se dovozi u refuznom stanju i drži u gradilišnom silosu, onda primjenjivati propise za tu vrstu uskladištenja i manipulacije. Zgrudvan cement se ne smije upotrebljavati već se mora ukloniti sa gradilišta. Obračun radova se obavlja prema 1m2 ili 1m3 ili 1 komadu obavljenih određenih zanatskih radova. Ozidani zid mora imati vertikalnost +,-1cm mjereno letvom dužine 2,50m. Ukoliko su odstupanja veća, izvođaču radova se neće priznati izvedeno zidanje a nadzorni organ će donijeti odluku da li da se zid sruši. Svi ispadi iz zidnih površina predviđeni projektom i detaljima, obračunati su u kubaturu i neće se posebno obračunavati u cijenu zidanja. Predviđeno je ostavljanje svih potrebnih otvora, žljebova ili drugih rupa za instalacije ili druge svrhe. Cijenom zidanja obuhvaćeno je i ugrađivanje u otvore i dr. svih djelova za ugrađivanje stolarije, bilo od drveta ili gvožđa, kako to detaljima bude predviđeno, kao i </w:t>
            </w:r>
            <w:r>
              <w:lastRenderedPageBreak/>
              <w:t xml:space="preserve">obrada zidova i elemenata nakon ugradnje. Otvori za vrata i prozore i dr. odbijaju se od kubature zidova, zajedno sa nadprozornikom ili nadvratnom gredom s tim što se zupci </w:t>
            </w:r>
            <w:proofErr w:type="gramStart"/>
            <w:r>
              <w:t>" kventovi</w:t>
            </w:r>
            <w:proofErr w:type="gramEnd"/>
            <w:r>
              <w:t xml:space="preserve"> " od opeke, ako ih ima obračunavaju u kubaturu zida sa punom debljinom  zida. Otvori se odbijaju prema zidarskim mjerama i Građevinskim normama.</w:t>
            </w:r>
          </w:p>
          <w:p w:rsidR="00245660" w:rsidRDefault="00245660" w:rsidP="00245660">
            <w:r>
              <w:t>Za malterisanje se mora upotrebiti prvoklasan materijal. . Kreč mora da bude dobro pečen, pravilno ugađen, masan i propisno odležan ispod sloja vode ili vlažnog pijeska. Upotreba hidratisanog kreča za malterisanje se samo izuzetno može dozvoliti od nadzornog organa i to ako je kvalitetan i uz stalnu kontrolu ako je primijenjen postupak koji će otkloniti postojeća neuglačena zrnca kreča. Cement za produžne i cementne maltere mora da bude svjež, portland, sporovezujući i pravilno očuvan. Spojnice pre malterisanja čistiti od maltera, a zid dobro ovlažiti. Sve betonske površine bilo da su u sklopu zidova ili potpuno betonske, prethodno se prskaju rijetkim cementnim malterom.  Malterisanje se vrši u dva sloja ukupne debljine 2,5cm. Prvi sloj izraditi od maltera sa grubljim oštrim pijeskom, a drugi sloj sa sitnijim proselanim pijeskom odnosno malterom. Omalterisane površine moraju da budu ravne i glatke, bez talasa, udubljenja i ispupčenja. Ivice i uglovi treba da budu oštre i prave. Ravnost malterisanih površina +,-5mm mjereno ravnom letvom visine od poda do plafona.</w:t>
            </w:r>
          </w:p>
          <w:p w:rsidR="00245660" w:rsidRDefault="00245660" w:rsidP="00245660">
            <w:r>
              <w:t xml:space="preserve">Kod većih odstupanja izvođaču se neće priznati malterisanje. Spoj vertikalnih i zidnih površina i površina plafona mora biti besprekoran sa oštrim i pravim linijama presjecanja. Obračun se u svemu vrši na način predviđen u građevinskim normama. U cijenu malterisanja je uračunato: malterisanje preko svih cijevi, ranijih vodova i instalacija, pa se krpljenje posle izvršenih izolaterskih radova neće posebno naplaćivati investitoru, već onoj strani koja je prouzrokovala takav naknadni rad. U cijenu malterisanja uračunati su: sav pomošni materijal i rasturi, rad, spoljni i unutrašnji transport, alat, sve potrebne i nepokretne skele, zarada, dažbine i ostali troškovi. Sve radove izvesti po opisu za svaku pojedinu poziciju i ranije datim opštim slovima i posebnim opisima za zidarske radove. U cenu za jed. </w:t>
            </w:r>
            <w:proofErr w:type="gramStart"/>
            <w:r>
              <w:t>mere</w:t>
            </w:r>
            <w:proofErr w:type="gramEnd"/>
            <w:r>
              <w:t xml:space="preserve"> uračunati su: sav pomoćni materijal i rasturi, rad, spoljni i unutrašnji transport, alat, rad, sve pokretne i nepokretne skele, zarada, dažbine i ostali troškovi.</w:t>
            </w:r>
          </w:p>
          <w:p w:rsidR="00245660" w:rsidRDefault="00245660" w:rsidP="00245660"/>
          <w:p w:rsidR="00245660" w:rsidRDefault="00245660" w:rsidP="0009612B"/>
          <w:p w:rsidR="0009612B" w:rsidRPr="00DA21E7" w:rsidRDefault="0009612B" w:rsidP="00637712">
            <w:pPr>
              <w:jc w:val="center"/>
              <w:rPr>
                <w:rFonts w:ascii="Times New Roman" w:eastAsiaTheme="minorHAnsi" w:hAnsi="Times New Roman" w:cs="Times New Roman"/>
                <w:sz w:val="24"/>
                <w:szCs w:val="24"/>
                <w:lang w:val="en-GB"/>
              </w:rPr>
            </w:pPr>
          </w:p>
        </w:tc>
      </w:tr>
      <w:tr w:rsidR="003E1844"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3E1844" w:rsidRDefault="00DA1B3E"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2.1.</w:t>
            </w:r>
          </w:p>
        </w:tc>
        <w:tc>
          <w:tcPr>
            <w:tcW w:w="3319" w:type="dxa"/>
            <w:tcBorders>
              <w:top w:val="single" w:sz="4" w:space="0" w:color="auto"/>
              <w:left w:val="nil"/>
              <w:bottom w:val="single" w:sz="4" w:space="0" w:color="auto"/>
              <w:right w:val="single" w:sz="4" w:space="0" w:color="auto"/>
            </w:tcBorders>
          </w:tcPr>
          <w:p w:rsidR="00A27EE0" w:rsidRDefault="00A27EE0" w:rsidP="0076524C">
            <w:pPr>
              <w:rPr>
                <w:rFonts w:ascii="Times New Roman" w:eastAsiaTheme="minorHAnsi" w:hAnsi="Times New Roman" w:cs="Times New Roman"/>
                <w:sz w:val="24"/>
                <w:szCs w:val="24"/>
                <w:lang w:val="en-GB"/>
              </w:rPr>
            </w:pPr>
          </w:p>
          <w:p w:rsidR="00A27EE0" w:rsidRDefault="00A27EE0" w:rsidP="0076524C">
            <w:pPr>
              <w:rPr>
                <w:rFonts w:ascii="Times New Roman" w:eastAsiaTheme="minorHAnsi" w:hAnsi="Times New Roman" w:cs="Times New Roman"/>
                <w:sz w:val="24"/>
                <w:szCs w:val="24"/>
                <w:lang w:val="en-GB"/>
              </w:rPr>
            </w:pPr>
          </w:p>
          <w:p w:rsidR="003E1844" w:rsidRPr="00DA21E7" w:rsidRDefault="00DA1B3E"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Zidarski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A1B3E" w:rsidRPr="00DA1B3E" w:rsidRDefault="00DA1B3E" w:rsidP="00DA1B3E">
            <w:pPr>
              <w:rPr>
                <w:sz w:val="18"/>
                <w:szCs w:val="18"/>
              </w:rPr>
            </w:pPr>
            <w:r w:rsidRPr="00DA1B3E">
              <w:rPr>
                <w:sz w:val="18"/>
                <w:szCs w:val="18"/>
              </w:rPr>
              <w:t>Nabavka materijala i malterisanje unutrasnjih povrsina zidova toaleta produznim malterom, ukupne debljine d=2,0cm.</w:t>
            </w:r>
            <w:r w:rsidRPr="00DA1B3E">
              <w:rPr>
                <w:sz w:val="18"/>
                <w:szCs w:val="18"/>
              </w:rPr>
              <w:br/>
              <w:t>Malterisanje izvesti u jednom sloju "gruba ruka" sa predhodnim spricanjem povrsina rijetkim cementnim mlijekom</w:t>
            </w:r>
            <w:r w:rsidRPr="00DA1B3E">
              <w:rPr>
                <w:sz w:val="18"/>
                <w:szCs w:val="18"/>
              </w:rPr>
              <w:br/>
              <w:t xml:space="preserve">razmjere 1:2. </w:t>
            </w:r>
            <w:r w:rsidRPr="00DA1B3E">
              <w:rPr>
                <w:sz w:val="18"/>
                <w:szCs w:val="18"/>
              </w:rPr>
              <w:br/>
              <w:t xml:space="preserve">Za malterisanje koristiti ostri rijecni pijesak. Omalterisane povrsine moraju biti ravne bez talasa i udubljenja.  </w:t>
            </w:r>
            <w:proofErr w:type="gramStart"/>
            <w:r w:rsidRPr="00DA1B3E">
              <w:rPr>
                <w:sz w:val="18"/>
                <w:szCs w:val="18"/>
              </w:rPr>
              <w:t>u</w:t>
            </w:r>
            <w:proofErr w:type="gramEnd"/>
            <w:r w:rsidRPr="00DA1B3E">
              <w:rPr>
                <w:sz w:val="18"/>
                <w:szCs w:val="18"/>
              </w:rPr>
              <w:t xml:space="preserve"> cijenu uračunati svu potrebnu skelu</w:t>
            </w:r>
            <w:r w:rsidRPr="00DA1B3E">
              <w:rPr>
                <w:sz w:val="18"/>
                <w:szCs w:val="18"/>
              </w:rPr>
              <w:br/>
              <w:t xml:space="preserve">Obracun po m² omalterisanog zida. </w:t>
            </w:r>
          </w:p>
          <w:p w:rsidR="003E1844" w:rsidRPr="00DA21E7" w:rsidRDefault="003E1844"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3E1844" w:rsidRPr="00DA21E7" w:rsidRDefault="00DA1B3E"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m2</w:t>
            </w:r>
          </w:p>
        </w:tc>
        <w:tc>
          <w:tcPr>
            <w:tcW w:w="1246" w:type="dxa"/>
            <w:tcBorders>
              <w:top w:val="single" w:sz="4" w:space="0" w:color="auto"/>
              <w:left w:val="single" w:sz="4" w:space="0" w:color="auto"/>
              <w:bottom w:val="single" w:sz="4" w:space="0" w:color="auto"/>
              <w:right w:val="single" w:sz="8" w:space="0" w:color="auto"/>
            </w:tcBorders>
            <w:vAlign w:val="center"/>
          </w:tcPr>
          <w:p w:rsidR="003E1844" w:rsidRPr="00DA21E7" w:rsidRDefault="00DA1B3E"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93.51</w:t>
            </w:r>
          </w:p>
        </w:tc>
      </w:tr>
      <w:tr w:rsidR="00DA1B3E"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A1B3E" w:rsidRDefault="00DA1B3E"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2.2.</w:t>
            </w:r>
          </w:p>
        </w:tc>
        <w:tc>
          <w:tcPr>
            <w:tcW w:w="3319" w:type="dxa"/>
            <w:tcBorders>
              <w:top w:val="single" w:sz="4" w:space="0" w:color="auto"/>
              <w:left w:val="nil"/>
              <w:bottom w:val="single" w:sz="4" w:space="0" w:color="auto"/>
              <w:right w:val="single" w:sz="4" w:space="0" w:color="auto"/>
            </w:tcBorders>
          </w:tcPr>
          <w:p w:rsidR="00A27EE0" w:rsidRDefault="00A27EE0" w:rsidP="0076524C">
            <w:pPr>
              <w:rPr>
                <w:rFonts w:ascii="Times New Roman" w:eastAsiaTheme="minorHAnsi" w:hAnsi="Times New Roman" w:cs="Times New Roman"/>
                <w:sz w:val="24"/>
                <w:szCs w:val="24"/>
                <w:lang w:val="en-GB"/>
              </w:rPr>
            </w:pPr>
          </w:p>
          <w:p w:rsidR="00DA1B3E" w:rsidRPr="00DA21E7" w:rsidRDefault="00DA1B3E"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Zidarski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A1B3E" w:rsidRPr="00DA1B3E" w:rsidRDefault="00DA1B3E" w:rsidP="00DA1B3E">
            <w:pPr>
              <w:rPr>
                <w:sz w:val="18"/>
                <w:szCs w:val="18"/>
              </w:rPr>
            </w:pPr>
            <w:r w:rsidRPr="00DA1B3E">
              <w:rPr>
                <w:sz w:val="18"/>
                <w:szCs w:val="18"/>
              </w:rPr>
              <w:t>Nabavka materijala i izrada cementne košuljice od estriha armiranog polietilenskim vlaknima sa padom prema slivniku d=3</w:t>
            </w:r>
            <w:proofErr w:type="gramStart"/>
            <w:r w:rsidRPr="00DA1B3E">
              <w:rPr>
                <w:sz w:val="18"/>
                <w:szCs w:val="18"/>
              </w:rPr>
              <w:t>,5cm</w:t>
            </w:r>
            <w:proofErr w:type="gramEnd"/>
            <w:r w:rsidRPr="00DA1B3E">
              <w:rPr>
                <w:sz w:val="18"/>
                <w:szCs w:val="18"/>
              </w:rPr>
              <w:t>-5,0cm kao podloga za pločice od toaleta.</w:t>
            </w:r>
            <w:r w:rsidRPr="00DA1B3E">
              <w:rPr>
                <w:sz w:val="18"/>
                <w:szCs w:val="18"/>
              </w:rPr>
              <w:br/>
              <w:t>Sve gotovo plaća se po 1 m² urađene košuljice.</w:t>
            </w:r>
          </w:p>
          <w:p w:rsidR="00DA1B3E" w:rsidRPr="00DA21E7" w:rsidRDefault="00DA1B3E"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A1B3E" w:rsidRPr="00DA21E7" w:rsidRDefault="00DA1B3E"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m2</w:t>
            </w:r>
          </w:p>
        </w:tc>
        <w:tc>
          <w:tcPr>
            <w:tcW w:w="1246" w:type="dxa"/>
            <w:tcBorders>
              <w:top w:val="single" w:sz="4" w:space="0" w:color="auto"/>
              <w:left w:val="single" w:sz="4" w:space="0" w:color="auto"/>
              <w:bottom w:val="single" w:sz="4" w:space="0" w:color="auto"/>
              <w:right w:val="single" w:sz="8" w:space="0" w:color="auto"/>
            </w:tcBorders>
            <w:vAlign w:val="center"/>
          </w:tcPr>
          <w:p w:rsidR="00DA1B3E" w:rsidRPr="00DA21E7" w:rsidRDefault="00DA1B3E"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9.82</w:t>
            </w:r>
          </w:p>
        </w:tc>
      </w:tr>
      <w:tr w:rsidR="00DA1B3E"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A1B3E" w:rsidRDefault="00DA1B3E"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2.3.</w:t>
            </w:r>
          </w:p>
        </w:tc>
        <w:tc>
          <w:tcPr>
            <w:tcW w:w="3319" w:type="dxa"/>
            <w:tcBorders>
              <w:top w:val="single" w:sz="4" w:space="0" w:color="auto"/>
              <w:left w:val="nil"/>
              <w:bottom w:val="single" w:sz="4" w:space="0" w:color="auto"/>
              <w:right w:val="single" w:sz="4" w:space="0" w:color="auto"/>
            </w:tcBorders>
          </w:tcPr>
          <w:p w:rsidR="00A27EE0" w:rsidRDefault="00A27EE0" w:rsidP="0076524C">
            <w:pPr>
              <w:rPr>
                <w:rFonts w:ascii="Times New Roman" w:eastAsiaTheme="minorHAnsi" w:hAnsi="Times New Roman" w:cs="Times New Roman"/>
                <w:sz w:val="24"/>
                <w:szCs w:val="24"/>
                <w:lang w:val="en-GB"/>
              </w:rPr>
            </w:pPr>
          </w:p>
          <w:p w:rsidR="00DA1B3E" w:rsidRPr="00DA21E7" w:rsidRDefault="00DA1B3E"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Zidarski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A1B3E" w:rsidRPr="00DA1B3E" w:rsidRDefault="00DA1B3E" w:rsidP="00DA1B3E">
            <w:pPr>
              <w:rPr>
                <w:sz w:val="18"/>
                <w:szCs w:val="18"/>
              </w:rPr>
            </w:pPr>
            <w:r w:rsidRPr="00DA1B3E">
              <w:rPr>
                <w:sz w:val="18"/>
                <w:szCs w:val="18"/>
              </w:rPr>
              <w:t>Nabavka materijala i izrada novog sloja maltera na unutrašnjim zidovima kancelarija na prvom spratu. Procjenjuje se površina od 10m2 zbirno.</w:t>
            </w:r>
            <w:r w:rsidRPr="00DA1B3E">
              <w:rPr>
                <w:sz w:val="18"/>
                <w:szCs w:val="18"/>
              </w:rPr>
              <w:br/>
              <w:t>Sve gotovo plaća se po 1 m² omalterisane površine.</w:t>
            </w:r>
          </w:p>
          <w:p w:rsidR="00DA1B3E" w:rsidRPr="00DA21E7" w:rsidRDefault="00DA1B3E"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A1B3E" w:rsidRPr="00DA21E7" w:rsidRDefault="00DA1B3E"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m2</w:t>
            </w:r>
          </w:p>
        </w:tc>
        <w:tc>
          <w:tcPr>
            <w:tcW w:w="1246" w:type="dxa"/>
            <w:tcBorders>
              <w:top w:val="single" w:sz="4" w:space="0" w:color="auto"/>
              <w:left w:val="single" w:sz="4" w:space="0" w:color="auto"/>
              <w:bottom w:val="single" w:sz="4" w:space="0" w:color="auto"/>
              <w:right w:val="single" w:sz="8" w:space="0" w:color="auto"/>
            </w:tcBorders>
            <w:vAlign w:val="center"/>
          </w:tcPr>
          <w:p w:rsidR="00DA1B3E" w:rsidRPr="00DA21E7" w:rsidRDefault="00BF2D95"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10.00</w:t>
            </w:r>
          </w:p>
        </w:tc>
      </w:tr>
      <w:tr w:rsidR="00DA1B3E"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A1B3E" w:rsidRDefault="00DA1B3E"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2.4.</w:t>
            </w:r>
          </w:p>
        </w:tc>
        <w:tc>
          <w:tcPr>
            <w:tcW w:w="3319" w:type="dxa"/>
            <w:tcBorders>
              <w:top w:val="single" w:sz="4" w:space="0" w:color="auto"/>
              <w:left w:val="nil"/>
              <w:bottom w:val="single" w:sz="4" w:space="0" w:color="auto"/>
              <w:right w:val="single" w:sz="4" w:space="0" w:color="auto"/>
            </w:tcBorders>
          </w:tcPr>
          <w:p w:rsidR="00A27EE0" w:rsidRDefault="00A27EE0" w:rsidP="0076524C">
            <w:pPr>
              <w:rPr>
                <w:rFonts w:ascii="Times New Roman" w:eastAsiaTheme="minorHAnsi" w:hAnsi="Times New Roman" w:cs="Times New Roman"/>
                <w:sz w:val="24"/>
                <w:szCs w:val="24"/>
                <w:lang w:val="en-GB"/>
              </w:rPr>
            </w:pPr>
          </w:p>
          <w:p w:rsidR="00DA1B3E" w:rsidRPr="00DA21E7" w:rsidRDefault="00DA1B3E"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Zidarski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F26E9" w:rsidRPr="006F26E9" w:rsidRDefault="006F26E9" w:rsidP="006F26E9">
            <w:pPr>
              <w:rPr>
                <w:sz w:val="18"/>
                <w:szCs w:val="18"/>
              </w:rPr>
            </w:pPr>
            <w:r w:rsidRPr="006F26E9">
              <w:rPr>
                <w:sz w:val="18"/>
                <w:szCs w:val="18"/>
              </w:rPr>
              <w:t>Nabavka materijala i izrada sloja za pad sa nagibom prema slivniku d=3</w:t>
            </w:r>
            <w:proofErr w:type="gramStart"/>
            <w:r w:rsidRPr="006F26E9">
              <w:rPr>
                <w:sz w:val="18"/>
                <w:szCs w:val="18"/>
              </w:rPr>
              <w:t>,5cm</w:t>
            </w:r>
            <w:proofErr w:type="gramEnd"/>
            <w:r w:rsidRPr="006F26E9">
              <w:rPr>
                <w:sz w:val="18"/>
                <w:szCs w:val="18"/>
              </w:rPr>
              <w:t>-5,0cm kao podloga za hidroizolaciju i kameno popločanje.</w:t>
            </w:r>
            <w:r w:rsidRPr="006F26E9">
              <w:rPr>
                <w:sz w:val="18"/>
                <w:szCs w:val="18"/>
              </w:rPr>
              <w:br/>
              <w:t xml:space="preserve">Sve gotovo plaća se po 1 </w:t>
            </w:r>
            <w:proofErr w:type="gramStart"/>
            <w:r w:rsidRPr="006F26E9">
              <w:rPr>
                <w:sz w:val="18"/>
                <w:szCs w:val="18"/>
              </w:rPr>
              <w:t>m² .</w:t>
            </w:r>
            <w:proofErr w:type="gramEnd"/>
          </w:p>
          <w:p w:rsidR="00DA1B3E" w:rsidRPr="00DA21E7" w:rsidRDefault="00DA1B3E"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A1B3E" w:rsidRPr="00DA21E7" w:rsidRDefault="006F26E9"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m2</w:t>
            </w:r>
          </w:p>
        </w:tc>
        <w:tc>
          <w:tcPr>
            <w:tcW w:w="1246" w:type="dxa"/>
            <w:tcBorders>
              <w:top w:val="single" w:sz="4" w:space="0" w:color="auto"/>
              <w:left w:val="single" w:sz="4" w:space="0" w:color="auto"/>
              <w:bottom w:val="single" w:sz="4" w:space="0" w:color="auto"/>
              <w:right w:val="single" w:sz="8" w:space="0" w:color="auto"/>
            </w:tcBorders>
            <w:vAlign w:val="center"/>
          </w:tcPr>
          <w:p w:rsidR="00DA1B3E" w:rsidRPr="00DA21E7" w:rsidRDefault="006F26E9"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37.50</w:t>
            </w:r>
          </w:p>
        </w:tc>
      </w:tr>
      <w:tr w:rsidR="00DA1B3E"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A1B3E" w:rsidRDefault="00DA1B3E"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2.5.</w:t>
            </w:r>
          </w:p>
        </w:tc>
        <w:tc>
          <w:tcPr>
            <w:tcW w:w="3319" w:type="dxa"/>
            <w:tcBorders>
              <w:top w:val="single" w:sz="4" w:space="0" w:color="auto"/>
              <w:left w:val="nil"/>
              <w:bottom w:val="single" w:sz="4" w:space="0" w:color="auto"/>
              <w:right w:val="single" w:sz="4" w:space="0" w:color="auto"/>
            </w:tcBorders>
          </w:tcPr>
          <w:p w:rsidR="00A27EE0" w:rsidRDefault="00A27EE0" w:rsidP="0076524C">
            <w:pPr>
              <w:rPr>
                <w:rFonts w:ascii="Times New Roman" w:eastAsiaTheme="minorHAnsi" w:hAnsi="Times New Roman" w:cs="Times New Roman"/>
                <w:sz w:val="24"/>
                <w:szCs w:val="24"/>
                <w:lang w:val="en-GB"/>
              </w:rPr>
            </w:pPr>
          </w:p>
          <w:p w:rsidR="00DA1B3E" w:rsidRPr="00DA21E7" w:rsidRDefault="00DA1B3E"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Zidarski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F26E9" w:rsidRPr="006F26E9" w:rsidRDefault="006F26E9" w:rsidP="006F26E9">
            <w:pPr>
              <w:rPr>
                <w:sz w:val="18"/>
                <w:szCs w:val="18"/>
              </w:rPr>
            </w:pPr>
            <w:r w:rsidRPr="006F26E9">
              <w:rPr>
                <w:sz w:val="18"/>
                <w:szCs w:val="18"/>
              </w:rPr>
              <w:t xml:space="preserve">Krpljenje šliceva produžnim malterom poslije postavljanja </w:t>
            </w:r>
            <w:proofErr w:type="gramStart"/>
            <w:r w:rsidRPr="006F26E9">
              <w:rPr>
                <w:sz w:val="18"/>
                <w:szCs w:val="18"/>
              </w:rPr>
              <w:t>instalacija  jake</w:t>
            </w:r>
            <w:proofErr w:type="gramEnd"/>
            <w:r w:rsidRPr="006F26E9">
              <w:rPr>
                <w:sz w:val="18"/>
                <w:szCs w:val="18"/>
              </w:rPr>
              <w:t xml:space="preserve"> i slabe struje, vodovoda i kanalizacije i mašinskih instalacija. Prije nanošenja maltera obavezno premazati kompletnu površinu šlica beton kontaktom. Obračun po m1 završenog i isperdašenog šlica</w:t>
            </w:r>
          </w:p>
          <w:p w:rsidR="00DA1B3E" w:rsidRPr="00DA21E7" w:rsidRDefault="00DA1B3E"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A1B3E" w:rsidRPr="00DA21E7" w:rsidRDefault="006F26E9"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m1</w:t>
            </w:r>
          </w:p>
        </w:tc>
        <w:tc>
          <w:tcPr>
            <w:tcW w:w="1246" w:type="dxa"/>
            <w:tcBorders>
              <w:top w:val="single" w:sz="4" w:space="0" w:color="auto"/>
              <w:left w:val="single" w:sz="4" w:space="0" w:color="auto"/>
              <w:bottom w:val="single" w:sz="4" w:space="0" w:color="auto"/>
              <w:right w:val="single" w:sz="8" w:space="0" w:color="auto"/>
            </w:tcBorders>
            <w:vAlign w:val="center"/>
          </w:tcPr>
          <w:p w:rsidR="00DA1B3E" w:rsidRPr="00DA21E7" w:rsidRDefault="006F26E9"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450.00</w:t>
            </w:r>
          </w:p>
        </w:tc>
      </w:tr>
      <w:tr w:rsidR="00DA1B3E"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A1B3E" w:rsidRDefault="00DA1B3E"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2.6.</w:t>
            </w:r>
          </w:p>
        </w:tc>
        <w:tc>
          <w:tcPr>
            <w:tcW w:w="3319" w:type="dxa"/>
            <w:tcBorders>
              <w:top w:val="single" w:sz="4" w:space="0" w:color="auto"/>
              <w:left w:val="nil"/>
              <w:bottom w:val="single" w:sz="4" w:space="0" w:color="auto"/>
              <w:right w:val="single" w:sz="4" w:space="0" w:color="auto"/>
            </w:tcBorders>
          </w:tcPr>
          <w:p w:rsidR="00A27EE0" w:rsidRDefault="00A27EE0" w:rsidP="0076524C">
            <w:pPr>
              <w:rPr>
                <w:rFonts w:ascii="Times New Roman" w:eastAsiaTheme="minorHAnsi" w:hAnsi="Times New Roman" w:cs="Times New Roman"/>
                <w:sz w:val="24"/>
                <w:szCs w:val="24"/>
                <w:lang w:val="en-GB"/>
              </w:rPr>
            </w:pPr>
          </w:p>
          <w:p w:rsidR="00DA1B3E" w:rsidRPr="00DA21E7" w:rsidRDefault="00DA1B3E"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Zidarski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F26E9" w:rsidRPr="006F26E9" w:rsidRDefault="006F26E9" w:rsidP="006F26E9">
            <w:pPr>
              <w:rPr>
                <w:sz w:val="18"/>
                <w:szCs w:val="18"/>
              </w:rPr>
            </w:pPr>
            <w:r w:rsidRPr="006F26E9">
              <w:rPr>
                <w:sz w:val="18"/>
                <w:szCs w:val="18"/>
              </w:rPr>
              <w:t xml:space="preserve">Nabavka materijala i izrada novog sloja cementnog maltera na spoljašnjim zidovima </w:t>
            </w:r>
            <w:proofErr w:type="gramStart"/>
            <w:r w:rsidRPr="006F26E9">
              <w:rPr>
                <w:sz w:val="18"/>
                <w:szCs w:val="18"/>
              </w:rPr>
              <w:t>i  dijelu</w:t>
            </w:r>
            <w:proofErr w:type="gramEnd"/>
            <w:r w:rsidRPr="006F26E9">
              <w:rPr>
                <w:sz w:val="18"/>
                <w:szCs w:val="18"/>
              </w:rPr>
              <w:t xml:space="preserve"> temeljne trake preko novopostavljene hidroizolacije. Obračun po m2.</w:t>
            </w:r>
            <w:r w:rsidRPr="006F26E9">
              <w:rPr>
                <w:sz w:val="18"/>
                <w:szCs w:val="18"/>
              </w:rPr>
              <w:br/>
              <w:t>Sve gotovo plaća se po 1 m² omalterisane površine.</w:t>
            </w:r>
          </w:p>
          <w:p w:rsidR="00DA1B3E" w:rsidRPr="00DA21E7" w:rsidRDefault="00DA1B3E"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A1B3E" w:rsidRPr="00DA21E7" w:rsidRDefault="006F26E9"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m2</w:t>
            </w:r>
          </w:p>
        </w:tc>
        <w:tc>
          <w:tcPr>
            <w:tcW w:w="1246" w:type="dxa"/>
            <w:tcBorders>
              <w:top w:val="single" w:sz="4" w:space="0" w:color="auto"/>
              <w:left w:val="single" w:sz="4" w:space="0" w:color="auto"/>
              <w:bottom w:val="single" w:sz="4" w:space="0" w:color="auto"/>
              <w:right w:val="single" w:sz="8" w:space="0" w:color="auto"/>
            </w:tcBorders>
            <w:vAlign w:val="center"/>
          </w:tcPr>
          <w:p w:rsidR="00DA1B3E" w:rsidRPr="00DA21E7" w:rsidRDefault="006F26E9"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83.00</w:t>
            </w:r>
          </w:p>
        </w:tc>
      </w:tr>
      <w:tr w:rsidR="006F26E9" w:rsidRPr="00DA21E7" w:rsidTr="00DD3BF6">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6F26E9" w:rsidRPr="00DA21E7" w:rsidRDefault="006F26E9"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3. Betonski radovi</w:t>
            </w:r>
          </w:p>
        </w:tc>
      </w:tr>
      <w:tr w:rsidR="003E1844"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3E1844" w:rsidRDefault="00DD3BF6"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3.1.</w:t>
            </w:r>
          </w:p>
        </w:tc>
        <w:tc>
          <w:tcPr>
            <w:tcW w:w="3319" w:type="dxa"/>
            <w:tcBorders>
              <w:top w:val="single" w:sz="4" w:space="0" w:color="auto"/>
              <w:left w:val="nil"/>
              <w:bottom w:val="single" w:sz="4" w:space="0" w:color="auto"/>
              <w:right w:val="single" w:sz="4" w:space="0" w:color="auto"/>
            </w:tcBorders>
          </w:tcPr>
          <w:p w:rsidR="00A27EE0" w:rsidRDefault="00A27EE0" w:rsidP="0076524C">
            <w:pPr>
              <w:rPr>
                <w:rFonts w:ascii="Times New Roman" w:eastAsiaTheme="minorHAnsi" w:hAnsi="Times New Roman" w:cs="Times New Roman"/>
                <w:sz w:val="24"/>
                <w:szCs w:val="24"/>
                <w:lang w:val="en-GB"/>
              </w:rPr>
            </w:pPr>
          </w:p>
          <w:p w:rsidR="003E1844" w:rsidRPr="00DA21E7" w:rsidRDefault="00DD3BF6"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Betonski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B33F5C" w:rsidRPr="00B33F5C" w:rsidRDefault="00B33F5C" w:rsidP="00B33F5C">
            <w:pPr>
              <w:rPr>
                <w:sz w:val="18"/>
                <w:szCs w:val="18"/>
              </w:rPr>
            </w:pPr>
            <w:r w:rsidRPr="00B33F5C">
              <w:rPr>
                <w:sz w:val="18"/>
                <w:szCs w:val="18"/>
              </w:rPr>
              <w:t xml:space="preserve">Nabavka materijala i betoniranje betonom MB20 dijela kanala oko spoljašnjih zidova do kote koja omogućava da se mogu nesmetano postaviti kamene ploče na sloju fleksibilnog </w:t>
            </w:r>
            <w:proofErr w:type="gramStart"/>
            <w:r w:rsidRPr="00B33F5C">
              <w:rPr>
                <w:sz w:val="18"/>
                <w:szCs w:val="18"/>
              </w:rPr>
              <w:t>lijepka .</w:t>
            </w:r>
            <w:proofErr w:type="gramEnd"/>
            <w:r w:rsidRPr="00B33F5C">
              <w:rPr>
                <w:sz w:val="18"/>
                <w:szCs w:val="18"/>
              </w:rPr>
              <w:t xml:space="preserve"> Obračun po m2.</w:t>
            </w:r>
            <w:r w:rsidRPr="00B33F5C">
              <w:rPr>
                <w:sz w:val="18"/>
                <w:szCs w:val="18"/>
              </w:rPr>
              <w:br/>
              <w:t>Sve gotovo plaća se po 1 m3 ugrađenog betona.</w:t>
            </w:r>
          </w:p>
          <w:p w:rsidR="003E1844" w:rsidRPr="00DA21E7" w:rsidRDefault="003E1844"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3E1844" w:rsidRPr="00DA21E7" w:rsidRDefault="00B33F5C"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m3</w:t>
            </w:r>
          </w:p>
        </w:tc>
        <w:tc>
          <w:tcPr>
            <w:tcW w:w="1246" w:type="dxa"/>
            <w:tcBorders>
              <w:top w:val="single" w:sz="4" w:space="0" w:color="auto"/>
              <w:left w:val="single" w:sz="4" w:space="0" w:color="auto"/>
              <w:bottom w:val="single" w:sz="4" w:space="0" w:color="auto"/>
              <w:right w:val="single" w:sz="8" w:space="0" w:color="auto"/>
            </w:tcBorders>
            <w:vAlign w:val="center"/>
          </w:tcPr>
          <w:p w:rsidR="003E1844" w:rsidRPr="00DA21E7" w:rsidRDefault="00B33F5C"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8.00</w:t>
            </w:r>
          </w:p>
        </w:tc>
      </w:tr>
      <w:tr w:rsidR="00DD3BF6"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D3BF6" w:rsidRDefault="00DD3BF6"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3.2.</w:t>
            </w:r>
          </w:p>
        </w:tc>
        <w:tc>
          <w:tcPr>
            <w:tcW w:w="3319" w:type="dxa"/>
            <w:tcBorders>
              <w:top w:val="single" w:sz="4" w:space="0" w:color="auto"/>
              <w:left w:val="nil"/>
              <w:bottom w:val="single" w:sz="4" w:space="0" w:color="auto"/>
              <w:right w:val="single" w:sz="4" w:space="0" w:color="auto"/>
            </w:tcBorders>
          </w:tcPr>
          <w:p w:rsidR="00A27EE0" w:rsidRDefault="00A27EE0" w:rsidP="0076524C">
            <w:pPr>
              <w:rPr>
                <w:rFonts w:ascii="Times New Roman" w:eastAsiaTheme="minorHAnsi" w:hAnsi="Times New Roman" w:cs="Times New Roman"/>
                <w:sz w:val="24"/>
                <w:szCs w:val="24"/>
                <w:lang w:val="en-GB"/>
              </w:rPr>
            </w:pPr>
          </w:p>
          <w:p w:rsidR="00DD3BF6" w:rsidRPr="00DA21E7" w:rsidRDefault="00DD3BF6"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Betonski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B33F5C" w:rsidRPr="003F0198" w:rsidRDefault="00B33F5C" w:rsidP="00B33F5C">
            <w:pPr>
              <w:rPr>
                <w:sz w:val="18"/>
                <w:szCs w:val="18"/>
              </w:rPr>
            </w:pPr>
            <w:r w:rsidRPr="00B33F5C">
              <w:rPr>
                <w:sz w:val="18"/>
                <w:szCs w:val="18"/>
              </w:rPr>
              <w:t>Nabavka materijala i betoniranje površine dna otkopa između sjevroistočne fasade objekta i potpornog kamenog zida d=30-35cm sa padom prema drenažnom odvodu za atmosfersku kanalizaciju. Voditi raču</w:t>
            </w:r>
            <w:r>
              <w:rPr>
                <w:sz w:val="18"/>
                <w:szCs w:val="18"/>
              </w:rPr>
              <w:t xml:space="preserve">na o kanalizacionim </w:t>
            </w:r>
            <w:r w:rsidRPr="003F0198">
              <w:rPr>
                <w:sz w:val="18"/>
                <w:szCs w:val="18"/>
              </w:rPr>
              <w:t>revizijama.</w:t>
            </w:r>
          </w:p>
          <w:p w:rsidR="00B33F5C" w:rsidRPr="00B33F5C" w:rsidRDefault="00B33F5C" w:rsidP="00B33F5C">
            <w:pPr>
              <w:rPr>
                <w:sz w:val="18"/>
                <w:szCs w:val="18"/>
              </w:rPr>
            </w:pPr>
            <w:r w:rsidRPr="003F0198">
              <w:rPr>
                <w:sz w:val="18"/>
                <w:szCs w:val="18"/>
              </w:rPr>
              <w:t xml:space="preserve">Sve gotovo plaća se po 1 m² izbetonirane </w:t>
            </w:r>
            <w:r w:rsidRPr="00B33F5C">
              <w:rPr>
                <w:sz w:val="18"/>
                <w:szCs w:val="18"/>
              </w:rPr>
              <w:lastRenderedPageBreak/>
              <w:t>površine.</w:t>
            </w:r>
          </w:p>
          <w:p w:rsidR="00DD3BF6" w:rsidRPr="00DA21E7" w:rsidRDefault="00DD3BF6"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D3BF6" w:rsidRPr="00DA21E7" w:rsidRDefault="00B33F5C"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lastRenderedPageBreak/>
              <w:t>m2</w:t>
            </w:r>
          </w:p>
        </w:tc>
        <w:tc>
          <w:tcPr>
            <w:tcW w:w="1246" w:type="dxa"/>
            <w:tcBorders>
              <w:top w:val="single" w:sz="4" w:space="0" w:color="auto"/>
              <w:left w:val="single" w:sz="4" w:space="0" w:color="auto"/>
              <w:bottom w:val="single" w:sz="4" w:space="0" w:color="auto"/>
              <w:right w:val="single" w:sz="8" w:space="0" w:color="auto"/>
            </w:tcBorders>
            <w:vAlign w:val="center"/>
          </w:tcPr>
          <w:p w:rsidR="00DD3BF6" w:rsidRPr="00DA21E7" w:rsidRDefault="00B33F5C"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7.00</w:t>
            </w:r>
          </w:p>
        </w:tc>
      </w:tr>
      <w:tr w:rsidR="00403AF6" w:rsidRPr="00DA21E7" w:rsidTr="00403AF6">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403AF6" w:rsidRPr="00DA21E7" w:rsidRDefault="00403AF6"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lastRenderedPageBreak/>
              <w:t>B.Građevinsko-zanatski radovi</w:t>
            </w:r>
          </w:p>
        </w:tc>
      </w:tr>
      <w:tr w:rsidR="00403AF6" w:rsidRPr="00DA21E7" w:rsidTr="00403AF6">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403AF6" w:rsidRDefault="00403AF6"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4. Izolaterski radovi</w:t>
            </w:r>
          </w:p>
          <w:p w:rsidR="00AE60A0" w:rsidRPr="00DA21E7" w:rsidRDefault="00AE60A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Svi izolaterski radovi moraju da odgovaraju protivpožarnim uslovima.</w:t>
            </w:r>
          </w:p>
        </w:tc>
      </w:tr>
      <w:tr w:rsidR="00403AF6"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403AF6" w:rsidRDefault="00AE60A0"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4.1.</w:t>
            </w:r>
          </w:p>
        </w:tc>
        <w:tc>
          <w:tcPr>
            <w:tcW w:w="3319" w:type="dxa"/>
            <w:tcBorders>
              <w:top w:val="single" w:sz="4" w:space="0" w:color="auto"/>
              <w:left w:val="nil"/>
              <w:bottom w:val="single" w:sz="4" w:space="0" w:color="auto"/>
              <w:right w:val="single" w:sz="4" w:space="0" w:color="auto"/>
            </w:tcBorders>
          </w:tcPr>
          <w:p w:rsidR="00A27EE0" w:rsidRDefault="00A27EE0" w:rsidP="0076524C">
            <w:pPr>
              <w:rPr>
                <w:rFonts w:ascii="Times New Roman" w:eastAsiaTheme="minorHAnsi" w:hAnsi="Times New Roman" w:cs="Times New Roman"/>
                <w:sz w:val="24"/>
                <w:szCs w:val="24"/>
                <w:lang w:val="en-GB"/>
              </w:rPr>
            </w:pPr>
          </w:p>
          <w:p w:rsidR="00A27EE0" w:rsidRDefault="00A27EE0" w:rsidP="0076524C">
            <w:pPr>
              <w:rPr>
                <w:rFonts w:ascii="Times New Roman" w:eastAsiaTheme="minorHAnsi" w:hAnsi="Times New Roman" w:cs="Times New Roman"/>
                <w:sz w:val="24"/>
                <w:szCs w:val="24"/>
                <w:lang w:val="en-GB"/>
              </w:rPr>
            </w:pPr>
          </w:p>
          <w:p w:rsidR="00403AF6" w:rsidRPr="00DA21E7" w:rsidRDefault="00AE60A0"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Izolaterski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AE60A0" w:rsidRPr="00AE60A0" w:rsidRDefault="00AE60A0" w:rsidP="00AE60A0">
            <w:pPr>
              <w:rPr>
                <w:sz w:val="18"/>
                <w:szCs w:val="18"/>
              </w:rPr>
            </w:pPr>
            <w:r w:rsidRPr="00AE60A0">
              <w:rPr>
                <w:sz w:val="18"/>
                <w:szCs w:val="18"/>
              </w:rPr>
              <w:t>Nabavka materijala i izrada hidroizolacije na cementnoj bazi</w:t>
            </w:r>
            <w:proofErr w:type="gramStart"/>
            <w:r w:rsidRPr="00AE60A0">
              <w:rPr>
                <w:sz w:val="18"/>
                <w:szCs w:val="18"/>
              </w:rPr>
              <w:t>,  na</w:t>
            </w:r>
            <w:proofErr w:type="gramEnd"/>
            <w:r w:rsidRPr="00AE60A0">
              <w:rPr>
                <w:sz w:val="18"/>
                <w:szCs w:val="18"/>
              </w:rPr>
              <w:t xml:space="preserve"> fasadnim zidovima prizemlja uz ivicu trotoara do dubine temeljne trake, kao i otkopanu horizontalnu  površinu temeljne trake sa obaveznom mrežicom na spoju vertikalne i horizontalne površine . Hidroizolaciju doći do visine od 30 cm iznad kote trotoara. Hidroizolaciju raditi u svemu prema tehnickim propisima za ovu vrstu radova i prema uputstvu proizvodjaca. Ove radove izvesti uz obavezno prisustvo i kontrolu nadzornog </w:t>
            </w:r>
            <w:proofErr w:type="gramStart"/>
            <w:r w:rsidRPr="00AE60A0">
              <w:rPr>
                <w:sz w:val="18"/>
                <w:szCs w:val="18"/>
              </w:rPr>
              <w:t>organa  u</w:t>
            </w:r>
            <w:proofErr w:type="gramEnd"/>
            <w:r w:rsidRPr="00AE60A0">
              <w:rPr>
                <w:sz w:val="18"/>
                <w:szCs w:val="18"/>
              </w:rPr>
              <w:t xml:space="preserve"> zavisnosti od situacije na terenu po izvršenom iskopu. Obracun po m² ugrađene hidroizolacije. </w:t>
            </w:r>
          </w:p>
          <w:p w:rsidR="00403AF6" w:rsidRPr="00DA21E7" w:rsidRDefault="00403AF6"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403AF6" w:rsidRPr="00DA21E7" w:rsidRDefault="00AE60A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m2</w:t>
            </w:r>
          </w:p>
        </w:tc>
        <w:tc>
          <w:tcPr>
            <w:tcW w:w="1246" w:type="dxa"/>
            <w:tcBorders>
              <w:top w:val="single" w:sz="4" w:space="0" w:color="auto"/>
              <w:left w:val="single" w:sz="4" w:space="0" w:color="auto"/>
              <w:bottom w:val="single" w:sz="4" w:space="0" w:color="auto"/>
              <w:right w:val="single" w:sz="8" w:space="0" w:color="auto"/>
            </w:tcBorders>
            <w:vAlign w:val="center"/>
          </w:tcPr>
          <w:p w:rsidR="00403AF6" w:rsidRPr="00DA21E7" w:rsidRDefault="00AE60A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83.00</w:t>
            </w:r>
          </w:p>
        </w:tc>
      </w:tr>
      <w:tr w:rsidR="00403AF6"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403AF6" w:rsidRDefault="00AE60A0"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4.2.</w:t>
            </w:r>
          </w:p>
        </w:tc>
        <w:tc>
          <w:tcPr>
            <w:tcW w:w="3319" w:type="dxa"/>
            <w:tcBorders>
              <w:top w:val="single" w:sz="4" w:space="0" w:color="auto"/>
              <w:left w:val="nil"/>
              <w:bottom w:val="single" w:sz="4" w:space="0" w:color="auto"/>
              <w:right w:val="single" w:sz="4" w:space="0" w:color="auto"/>
            </w:tcBorders>
          </w:tcPr>
          <w:p w:rsidR="00A27EE0" w:rsidRDefault="00A27EE0" w:rsidP="0076524C">
            <w:pPr>
              <w:rPr>
                <w:rFonts w:ascii="Times New Roman" w:eastAsiaTheme="minorHAnsi" w:hAnsi="Times New Roman" w:cs="Times New Roman"/>
                <w:sz w:val="24"/>
                <w:szCs w:val="24"/>
                <w:lang w:val="en-GB"/>
              </w:rPr>
            </w:pPr>
          </w:p>
          <w:p w:rsidR="00A27EE0" w:rsidRDefault="00A27EE0" w:rsidP="0076524C">
            <w:pPr>
              <w:rPr>
                <w:rFonts w:ascii="Times New Roman" w:eastAsiaTheme="minorHAnsi" w:hAnsi="Times New Roman" w:cs="Times New Roman"/>
                <w:sz w:val="24"/>
                <w:szCs w:val="24"/>
                <w:lang w:val="en-GB"/>
              </w:rPr>
            </w:pPr>
          </w:p>
          <w:p w:rsidR="00403AF6" w:rsidRPr="00DA21E7" w:rsidRDefault="00AE60A0"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Izolaterski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AE60A0" w:rsidRPr="00AE60A0" w:rsidRDefault="00AE60A0" w:rsidP="00AE60A0">
            <w:pPr>
              <w:rPr>
                <w:sz w:val="18"/>
                <w:szCs w:val="18"/>
              </w:rPr>
            </w:pPr>
            <w:r w:rsidRPr="00AE60A0">
              <w:rPr>
                <w:sz w:val="18"/>
                <w:szCs w:val="18"/>
              </w:rPr>
              <w:t>Nabavka materijala i izrada hidroizolacije podova toaleta. Raditi izolaciju na policementnoj osnovi u svemu prema tehnickim propisima za ovu vrstu radova i prema uputstvu proizvodjaca. Izolaciju podići uz obodne zidove min. 200 mm, što ulazi u jediničnu cijenu pozicije. Obracun po m² ugrađene hidroizolacije.</w:t>
            </w:r>
          </w:p>
          <w:p w:rsidR="00403AF6" w:rsidRPr="00DA21E7" w:rsidRDefault="00403AF6"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403AF6" w:rsidRPr="00DA21E7" w:rsidRDefault="00AE60A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m2</w:t>
            </w:r>
          </w:p>
        </w:tc>
        <w:tc>
          <w:tcPr>
            <w:tcW w:w="1246" w:type="dxa"/>
            <w:tcBorders>
              <w:top w:val="single" w:sz="4" w:space="0" w:color="auto"/>
              <w:left w:val="single" w:sz="4" w:space="0" w:color="auto"/>
              <w:bottom w:val="single" w:sz="4" w:space="0" w:color="auto"/>
              <w:right w:val="single" w:sz="8" w:space="0" w:color="auto"/>
            </w:tcBorders>
            <w:vAlign w:val="center"/>
          </w:tcPr>
          <w:p w:rsidR="00403AF6" w:rsidRPr="00DA21E7" w:rsidRDefault="00AE60A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17.10</w:t>
            </w:r>
          </w:p>
        </w:tc>
      </w:tr>
      <w:tr w:rsidR="00403AF6"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403AF6" w:rsidRDefault="00AE60A0"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4.3.</w:t>
            </w:r>
          </w:p>
        </w:tc>
        <w:tc>
          <w:tcPr>
            <w:tcW w:w="3319" w:type="dxa"/>
            <w:tcBorders>
              <w:top w:val="single" w:sz="4" w:space="0" w:color="auto"/>
              <w:left w:val="nil"/>
              <w:bottom w:val="single" w:sz="4" w:space="0" w:color="auto"/>
              <w:right w:val="single" w:sz="4" w:space="0" w:color="auto"/>
            </w:tcBorders>
          </w:tcPr>
          <w:p w:rsidR="00A27EE0" w:rsidRDefault="00A27EE0" w:rsidP="0076524C">
            <w:pPr>
              <w:rPr>
                <w:rFonts w:ascii="Times New Roman" w:eastAsiaTheme="minorHAnsi" w:hAnsi="Times New Roman" w:cs="Times New Roman"/>
                <w:sz w:val="24"/>
                <w:szCs w:val="24"/>
                <w:lang w:val="en-GB"/>
              </w:rPr>
            </w:pPr>
          </w:p>
          <w:p w:rsidR="00A27EE0" w:rsidRDefault="00A27EE0" w:rsidP="0076524C">
            <w:pPr>
              <w:rPr>
                <w:rFonts w:ascii="Times New Roman" w:eastAsiaTheme="minorHAnsi" w:hAnsi="Times New Roman" w:cs="Times New Roman"/>
                <w:sz w:val="24"/>
                <w:szCs w:val="24"/>
                <w:lang w:val="en-GB"/>
              </w:rPr>
            </w:pPr>
          </w:p>
          <w:p w:rsidR="00403AF6" w:rsidRPr="00DA21E7" w:rsidRDefault="00AE60A0"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Izolaterski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AE60A0" w:rsidRPr="00AE60A0" w:rsidRDefault="00AE60A0" w:rsidP="00AE60A0">
            <w:pPr>
              <w:rPr>
                <w:sz w:val="18"/>
                <w:szCs w:val="18"/>
              </w:rPr>
            </w:pPr>
            <w:r w:rsidRPr="00AE60A0">
              <w:rPr>
                <w:sz w:val="18"/>
                <w:szCs w:val="18"/>
              </w:rPr>
              <w:t>Nabavka materijala i izrada hidroizolacije terase na prvom spratu (iznad zasvođenog prolaza). Raditi izolaciju na policementnoj osnovi u svemu prema tehnickim propisima za ovu vrstu radova i prema uputstvu proizvodjaca. Izolaciju podići uz obodne zidove min. 200 mm, što ulazi u jediničnu cijenu pozicije. Obracun po m² ugrađene hidroizolacije.</w:t>
            </w:r>
          </w:p>
          <w:p w:rsidR="00403AF6" w:rsidRPr="00DA21E7" w:rsidRDefault="00403AF6"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403AF6" w:rsidRPr="00DA21E7" w:rsidRDefault="00AE60A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m2</w:t>
            </w:r>
          </w:p>
        </w:tc>
        <w:tc>
          <w:tcPr>
            <w:tcW w:w="1246" w:type="dxa"/>
            <w:tcBorders>
              <w:top w:val="single" w:sz="4" w:space="0" w:color="auto"/>
              <w:left w:val="single" w:sz="4" w:space="0" w:color="auto"/>
              <w:bottom w:val="single" w:sz="4" w:space="0" w:color="auto"/>
              <w:right w:val="single" w:sz="8" w:space="0" w:color="auto"/>
            </w:tcBorders>
            <w:vAlign w:val="center"/>
          </w:tcPr>
          <w:p w:rsidR="00403AF6" w:rsidRPr="00DA21E7" w:rsidRDefault="00AE60A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45.00</w:t>
            </w:r>
          </w:p>
        </w:tc>
      </w:tr>
      <w:tr w:rsidR="001A217D" w:rsidRPr="00DA21E7" w:rsidTr="002D4DA1">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1A217D" w:rsidRPr="00DA21E7" w:rsidRDefault="001A217D"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5. Stolarski radovi – fasadna stolarija</w:t>
            </w:r>
          </w:p>
        </w:tc>
      </w:tr>
      <w:tr w:rsidR="00AE60A0" w:rsidRPr="00DA21E7" w:rsidTr="009A6E37">
        <w:trPr>
          <w:trHeight w:val="538"/>
        </w:trPr>
        <w:tc>
          <w:tcPr>
            <w:tcW w:w="807" w:type="dxa"/>
            <w:tcBorders>
              <w:left w:val="single" w:sz="4" w:space="0" w:color="auto"/>
              <w:bottom w:val="single" w:sz="4" w:space="0" w:color="auto"/>
              <w:right w:val="single" w:sz="8" w:space="0" w:color="auto"/>
            </w:tcBorders>
            <w:vAlign w:val="center"/>
          </w:tcPr>
          <w:p w:rsidR="00AE60A0" w:rsidRDefault="009A6E37"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5.1.</w:t>
            </w:r>
          </w:p>
        </w:tc>
        <w:tc>
          <w:tcPr>
            <w:tcW w:w="3319" w:type="dxa"/>
            <w:tcBorders>
              <w:left w:val="nil"/>
              <w:bottom w:val="single" w:sz="4" w:space="0" w:color="auto"/>
              <w:right w:val="single" w:sz="4" w:space="0" w:color="auto"/>
            </w:tcBorders>
          </w:tcPr>
          <w:p w:rsidR="00AE60A0" w:rsidRPr="00DA21E7" w:rsidRDefault="009A6E37"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Stolarski radovi-fasadna stolarija</w:t>
            </w:r>
          </w:p>
        </w:tc>
        <w:tc>
          <w:tcPr>
            <w:tcW w:w="3597" w:type="dxa"/>
            <w:gridSpan w:val="2"/>
            <w:tcBorders>
              <w:left w:val="single" w:sz="4" w:space="0" w:color="auto"/>
              <w:bottom w:val="single" w:sz="4" w:space="0" w:color="auto"/>
              <w:right w:val="single" w:sz="4" w:space="0" w:color="auto"/>
            </w:tcBorders>
            <w:vAlign w:val="center"/>
          </w:tcPr>
          <w:p w:rsidR="009A6E37" w:rsidRPr="009A6E37" w:rsidRDefault="009A6E37" w:rsidP="009A6E37">
            <w:pPr>
              <w:rPr>
                <w:sz w:val="18"/>
                <w:szCs w:val="18"/>
              </w:rPr>
            </w:pPr>
            <w:r w:rsidRPr="009A6E37">
              <w:rPr>
                <w:sz w:val="18"/>
                <w:szCs w:val="18"/>
              </w:rPr>
              <w:t xml:space="preserve">Izrada i ugradnja fasadne stolarije - prozora - u svemu prema izgledu postojećeg prozora. Prozori su dvokrilni dvostruki drveni, dim 100x170cm, dimeznije provjeriti na licu mjesta. U cijenu uračunati izradu i ugradnju drvenih škura istovjetnih postojećim. Prilog u grafičkoj </w:t>
            </w:r>
            <w:r w:rsidRPr="009A6E37">
              <w:rPr>
                <w:sz w:val="18"/>
                <w:szCs w:val="18"/>
              </w:rPr>
              <w:lastRenderedPageBreak/>
              <w:t xml:space="preserve">dokumentaciji. Oznaka u projektu 1. </w:t>
            </w:r>
          </w:p>
          <w:p w:rsidR="00AE60A0" w:rsidRPr="00DA21E7" w:rsidRDefault="00AE60A0"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AE60A0" w:rsidRPr="00DA21E7" w:rsidRDefault="009A6E37"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lastRenderedPageBreak/>
              <w:t>kom</w:t>
            </w:r>
          </w:p>
        </w:tc>
        <w:tc>
          <w:tcPr>
            <w:tcW w:w="1246" w:type="dxa"/>
            <w:tcBorders>
              <w:top w:val="single" w:sz="4" w:space="0" w:color="auto"/>
              <w:left w:val="single" w:sz="4" w:space="0" w:color="auto"/>
              <w:bottom w:val="single" w:sz="4" w:space="0" w:color="auto"/>
              <w:right w:val="single" w:sz="8" w:space="0" w:color="auto"/>
            </w:tcBorders>
            <w:vAlign w:val="center"/>
          </w:tcPr>
          <w:p w:rsidR="00AE60A0" w:rsidRPr="00DA21E7" w:rsidRDefault="009A6E37"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23.00</w:t>
            </w:r>
          </w:p>
        </w:tc>
      </w:tr>
      <w:tr w:rsidR="009A6E37"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A6E37" w:rsidRDefault="009A6E37"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5.2.</w:t>
            </w:r>
          </w:p>
        </w:tc>
        <w:tc>
          <w:tcPr>
            <w:tcW w:w="3319" w:type="dxa"/>
            <w:tcBorders>
              <w:top w:val="single" w:sz="4" w:space="0" w:color="auto"/>
              <w:left w:val="nil"/>
              <w:bottom w:val="single" w:sz="4" w:space="0" w:color="auto"/>
              <w:right w:val="single" w:sz="4" w:space="0" w:color="auto"/>
            </w:tcBorders>
          </w:tcPr>
          <w:p w:rsidR="00A27EE0" w:rsidRDefault="00A27EE0" w:rsidP="0076524C">
            <w:pPr>
              <w:rPr>
                <w:rFonts w:ascii="Times New Roman" w:eastAsiaTheme="minorHAnsi" w:hAnsi="Times New Roman" w:cs="Times New Roman"/>
                <w:sz w:val="24"/>
                <w:szCs w:val="24"/>
                <w:lang w:val="en-GB"/>
              </w:rPr>
            </w:pPr>
          </w:p>
          <w:p w:rsidR="009A6E37" w:rsidRPr="00DA21E7" w:rsidRDefault="009A6E37"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Stolarski radovi-fasadna stolarija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2D4DA1" w:rsidRPr="002D4DA1" w:rsidRDefault="002D4DA1" w:rsidP="002D4DA1">
            <w:pPr>
              <w:rPr>
                <w:sz w:val="18"/>
                <w:szCs w:val="18"/>
              </w:rPr>
            </w:pPr>
            <w:r w:rsidRPr="002D4DA1">
              <w:rPr>
                <w:sz w:val="18"/>
                <w:szCs w:val="18"/>
              </w:rPr>
              <w:t xml:space="preserve">Izrada i ugradnja fasadne stolarije - prozora u svemu prema izgledu postojećeg prozora. Prozori su jednokrilni dvostruki drveni, dima 60x170cm, dimenzije provjeriti na licu mjesta. U cijenu uračunati izradu i ugradnju drvenih škura istovjetnih postojećim. Prilog u grafičkoj dokumentaciji. Oznaka u projektu 2. </w:t>
            </w:r>
          </w:p>
          <w:p w:rsidR="009A6E37" w:rsidRPr="00DA21E7" w:rsidRDefault="009A6E37"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A6E37" w:rsidRPr="00DA21E7" w:rsidRDefault="002D4DA1"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A6E37" w:rsidRPr="00DA21E7" w:rsidRDefault="002D4DA1"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6.00</w:t>
            </w:r>
          </w:p>
        </w:tc>
      </w:tr>
      <w:tr w:rsidR="009A6E37"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A6E37" w:rsidRDefault="009A6E37"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5.3.</w:t>
            </w:r>
          </w:p>
        </w:tc>
        <w:tc>
          <w:tcPr>
            <w:tcW w:w="3319" w:type="dxa"/>
            <w:tcBorders>
              <w:top w:val="single" w:sz="4" w:space="0" w:color="auto"/>
              <w:left w:val="nil"/>
              <w:bottom w:val="single" w:sz="4" w:space="0" w:color="auto"/>
              <w:right w:val="single" w:sz="4" w:space="0" w:color="auto"/>
            </w:tcBorders>
          </w:tcPr>
          <w:p w:rsidR="00A27EE0" w:rsidRDefault="00A27EE0" w:rsidP="0076524C">
            <w:pPr>
              <w:rPr>
                <w:rFonts w:ascii="Times New Roman" w:eastAsiaTheme="minorHAnsi" w:hAnsi="Times New Roman" w:cs="Times New Roman"/>
                <w:sz w:val="24"/>
                <w:szCs w:val="24"/>
                <w:lang w:val="en-GB"/>
              </w:rPr>
            </w:pPr>
          </w:p>
          <w:p w:rsidR="009A6E37" w:rsidRPr="00DA21E7" w:rsidRDefault="009A6E37"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Stolarski radovi-fasadna stolarija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F031E3" w:rsidRPr="00F031E3" w:rsidRDefault="00F031E3" w:rsidP="00F031E3">
            <w:pPr>
              <w:rPr>
                <w:sz w:val="18"/>
                <w:szCs w:val="18"/>
              </w:rPr>
            </w:pPr>
            <w:r w:rsidRPr="00F031E3">
              <w:rPr>
                <w:sz w:val="18"/>
                <w:szCs w:val="18"/>
              </w:rPr>
              <w:t xml:space="preserve">Izrada i ugradnja fasadne stolarije - prozora u svemu prema izgledu postojećeg prozora. Prozori su trokrilni dvostruki drveni dim 170x170cm, dimenzije provjeriti na licu mjesta. U cijenu uračunati izradu i ugradnju drvenih škura istovjetnih postojećim. Prilog u grafičkoj dokumentaciji. Oznaka u projektu 3. </w:t>
            </w:r>
          </w:p>
          <w:p w:rsidR="009A6E37" w:rsidRPr="00DA21E7" w:rsidRDefault="009A6E37"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A6E37" w:rsidRPr="00DA21E7" w:rsidRDefault="00F031E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A6E37" w:rsidRPr="00DA21E7" w:rsidRDefault="00F031E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8.00</w:t>
            </w:r>
          </w:p>
        </w:tc>
      </w:tr>
      <w:tr w:rsidR="009A6E37"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A6E37" w:rsidRDefault="009A6E37"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5.4.</w:t>
            </w:r>
          </w:p>
        </w:tc>
        <w:tc>
          <w:tcPr>
            <w:tcW w:w="3319" w:type="dxa"/>
            <w:tcBorders>
              <w:top w:val="single" w:sz="4" w:space="0" w:color="auto"/>
              <w:left w:val="nil"/>
              <w:bottom w:val="single" w:sz="4" w:space="0" w:color="auto"/>
              <w:right w:val="single" w:sz="4" w:space="0" w:color="auto"/>
            </w:tcBorders>
          </w:tcPr>
          <w:p w:rsidR="00A27EE0" w:rsidRDefault="00A27EE0" w:rsidP="0076524C">
            <w:pPr>
              <w:rPr>
                <w:rFonts w:ascii="Times New Roman" w:eastAsiaTheme="minorHAnsi" w:hAnsi="Times New Roman" w:cs="Times New Roman"/>
                <w:sz w:val="24"/>
                <w:szCs w:val="24"/>
                <w:lang w:val="en-GB"/>
              </w:rPr>
            </w:pPr>
          </w:p>
          <w:p w:rsidR="009A6E37" w:rsidRPr="00DA21E7" w:rsidRDefault="009A6E37"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Stolarski radovi-fasadna stolarija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F031E3" w:rsidRPr="00F031E3" w:rsidRDefault="00F031E3" w:rsidP="00F031E3">
            <w:pPr>
              <w:rPr>
                <w:sz w:val="18"/>
                <w:szCs w:val="18"/>
              </w:rPr>
            </w:pPr>
            <w:r w:rsidRPr="00F031E3">
              <w:rPr>
                <w:sz w:val="18"/>
                <w:szCs w:val="18"/>
              </w:rPr>
              <w:t xml:space="preserve">Izrada i ugradnja fasadne stolarije - vrata u svemu prema izgledu postojećih vrata. Vrata su jednokrilna drvena dim 100x210 R luka= 100cm, dimenzije provjeriti na licu mjesta. Prilog u grafičkoj dokumentaciji.  Oznaka u projektu 4. </w:t>
            </w:r>
          </w:p>
          <w:p w:rsidR="009A6E37" w:rsidRPr="00DA21E7" w:rsidRDefault="009A6E37"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A6E37" w:rsidRPr="00DA21E7" w:rsidRDefault="00F031E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A6E37" w:rsidRPr="00DA21E7" w:rsidRDefault="00F031E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w:t>
            </w:r>
          </w:p>
        </w:tc>
      </w:tr>
      <w:tr w:rsidR="009A6E37"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A6E37" w:rsidRDefault="009A6E37"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5.5.</w:t>
            </w:r>
          </w:p>
        </w:tc>
        <w:tc>
          <w:tcPr>
            <w:tcW w:w="3319" w:type="dxa"/>
            <w:tcBorders>
              <w:top w:val="single" w:sz="4" w:space="0" w:color="auto"/>
              <w:left w:val="nil"/>
              <w:bottom w:val="single" w:sz="4" w:space="0" w:color="auto"/>
              <w:right w:val="single" w:sz="4" w:space="0" w:color="auto"/>
            </w:tcBorders>
          </w:tcPr>
          <w:p w:rsidR="00A27EE0" w:rsidRDefault="00A27EE0" w:rsidP="0076524C">
            <w:pPr>
              <w:rPr>
                <w:rFonts w:ascii="Times New Roman" w:eastAsiaTheme="minorHAnsi" w:hAnsi="Times New Roman" w:cs="Times New Roman"/>
                <w:sz w:val="24"/>
                <w:szCs w:val="24"/>
                <w:lang w:val="en-GB"/>
              </w:rPr>
            </w:pPr>
          </w:p>
          <w:p w:rsidR="009A6E37" w:rsidRPr="00DA21E7" w:rsidRDefault="009A6E37"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Stolarski radovi-fasadna stolarija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F031E3" w:rsidRPr="00F031E3" w:rsidRDefault="00F031E3" w:rsidP="00F031E3">
            <w:pPr>
              <w:rPr>
                <w:sz w:val="18"/>
                <w:szCs w:val="18"/>
              </w:rPr>
            </w:pPr>
            <w:r w:rsidRPr="00F031E3">
              <w:rPr>
                <w:sz w:val="18"/>
                <w:szCs w:val="18"/>
              </w:rPr>
              <w:t xml:space="preserve">Izrada i ugradnja fasadne stolarije - </w:t>
            </w:r>
            <w:proofErr w:type="gramStart"/>
            <w:r w:rsidRPr="00F031E3">
              <w:rPr>
                <w:sz w:val="18"/>
                <w:szCs w:val="18"/>
              </w:rPr>
              <w:t>vrata  u</w:t>
            </w:r>
            <w:proofErr w:type="gramEnd"/>
            <w:r w:rsidRPr="00F031E3">
              <w:rPr>
                <w:sz w:val="18"/>
                <w:szCs w:val="18"/>
              </w:rPr>
              <w:t xml:space="preserve"> svemu prema izgledu postojećih vrata. Vrata su dvokrilna drvena dim 170x210cm, dimenzije provjeriti na licu mjesta. Prilog u grafičkoj dokumentaciji.Oznaka u projektu 5. </w:t>
            </w:r>
          </w:p>
          <w:p w:rsidR="009A6E37" w:rsidRPr="00DA21E7" w:rsidRDefault="009A6E37"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A6E37" w:rsidRPr="00DA21E7" w:rsidRDefault="00F031E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A6E37" w:rsidRPr="00DA21E7" w:rsidRDefault="00F031E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2.00</w:t>
            </w:r>
          </w:p>
        </w:tc>
      </w:tr>
      <w:tr w:rsidR="009A6E37"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A6E37" w:rsidRDefault="009A6E37"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5.6.</w:t>
            </w:r>
          </w:p>
        </w:tc>
        <w:tc>
          <w:tcPr>
            <w:tcW w:w="3319" w:type="dxa"/>
            <w:tcBorders>
              <w:top w:val="single" w:sz="4" w:space="0" w:color="auto"/>
              <w:left w:val="nil"/>
              <w:bottom w:val="single" w:sz="4" w:space="0" w:color="auto"/>
              <w:right w:val="single" w:sz="4" w:space="0" w:color="auto"/>
            </w:tcBorders>
          </w:tcPr>
          <w:p w:rsidR="00A27EE0" w:rsidRDefault="00A27EE0" w:rsidP="0076524C">
            <w:pPr>
              <w:rPr>
                <w:rFonts w:ascii="Times New Roman" w:eastAsiaTheme="minorHAnsi" w:hAnsi="Times New Roman" w:cs="Times New Roman"/>
                <w:sz w:val="24"/>
                <w:szCs w:val="24"/>
                <w:lang w:val="en-GB"/>
              </w:rPr>
            </w:pPr>
          </w:p>
          <w:p w:rsidR="009A6E37" w:rsidRPr="00DA21E7" w:rsidRDefault="009A6E37"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Stolarski radovi-fasadna stolarija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F031E3" w:rsidRPr="00F031E3" w:rsidRDefault="00F031E3" w:rsidP="00F031E3">
            <w:pPr>
              <w:rPr>
                <w:sz w:val="18"/>
                <w:szCs w:val="18"/>
              </w:rPr>
            </w:pPr>
            <w:r w:rsidRPr="00F031E3">
              <w:rPr>
                <w:sz w:val="18"/>
                <w:szCs w:val="18"/>
              </w:rPr>
              <w:t xml:space="preserve">Izrada i ugradnja fasadne stolarije - vrata u svemu prema izgledu postojećih vrata, dim 100x180, dimenzije provjeriti na licu mjesta. Vrata su jednokrilna drvena. Prilog u grafičkoj dokumentaciji.  Oznaka u projektu 6. </w:t>
            </w:r>
          </w:p>
          <w:p w:rsidR="009A6E37" w:rsidRPr="00DA21E7" w:rsidRDefault="009A6E37"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9A6E37" w:rsidRPr="00DA21E7" w:rsidRDefault="00F031E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9A6E37" w:rsidRPr="00DA21E7" w:rsidRDefault="00F031E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w:t>
            </w:r>
          </w:p>
        </w:tc>
      </w:tr>
      <w:tr w:rsidR="00F031E3" w:rsidRPr="00DA21E7" w:rsidTr="00914762">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F031E3" w:rsidRPr="00DA21E7" w:rsidRDefault="00F031E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6. Stolarski radovi – unutrašnja stolarija</w:t>
            </w:r>
          </w:p>
        </w:tc>
      </w:tr>
      <w:tr w:rsidR="00F031E3"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F031E3" w:rsidRDefault="00914762"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6.1.</w:t>
            </w:r>
          </w:p>
        </w:tc>
        <w:tc>
          <w:tcPr>
            <w:tcW w:w="3319" w:type="dxa"/>
            <w:tcBorders>
              <w:top w:val="single" w:sz="4" w:space="0" w:color="auto"/>
              <w:left w:val="nil"/>
              <w:bottom w:val="single" w:sz="4" w:space="0" w:color="auto"/>
              <w:right w:val="single" w:sz="4" w:space="0" w:color="auto"/>
            </w:tcBorders>
          </w:tcPr>
          <w:p w:rsidR="00F031E3" w:rsidRPr="00DA21E7" w:rsidRDefault="003F5AE5"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Stolarski radovi-unutrašnja stolarija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3F5AE5" w:rsidRPr="003F5AE5" w:rsidRDefault="003F5AE5" w:rsidP="003F5AE5">
            <w:pPr>
              <w:rPr>
                <w:sz w:val="18"/>
                <w:szCs w:val="18"/>
              </w:rPr>
            </w:pPr>
            <w:r w:rsidRPr="003F5AE5">
              <w:rPr>
                <w:sz w:val="18"/>
                <w:szCs w:val="18"/>
              </w:rPr>
              <w:t xml:space="preserve">Izrada i ugradnja unutrašnje stolarije - vrata   u svemu prema izgledu postojećih vrata. Vrata su jednokrilna drvena dim 80x210 cm, mjere provjeriti na licu mjesta. Oznaka u projektu A. </w:t>
            </w:r>
          </w:p>
          <w:p w:rsidR="00F031E3" w:rsidRPr="00DA21E7" w:rsidRDefault="00F031E3"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F031E3" w:rsidRPr="00DA21E7" w:rsidRDefault="003F5AE5"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F031E3" w:rsidRPr="00DA21E7" w:rsidRDefault="003F5AE5"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9.00</w:t>
            </w:r>
          </w:p>
        </w:tc>
      </w:tr>
      <w:tr w:rsidR="00F031E3" w:rsidRPr="00DA21E7" w:rsidTr="003F5AE5">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F031E3" w:rsidRDefault="00914762"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6.2.</w:t>
            </w:r>
          </w:p>
        </w:tc>
        <w:tc>
          <w:tcPr>
            <w:tcW w:w="3319" w:type="dxa"/>
            <w:tcBorders>
              <w:top w:val="single" w:sz="4" w:space="0" w:color="auto"/>
              <w:left w:val="nil"/>
              <w:bottom w:val="single" w:sz="4" w:space="0" w:color="auto"/>
              <w:right w:val="single" w:sz="4" w:space="0" w:color="auto"/>
            </w:tcBorders>
          </w:tcPr>
          <w:p w:rsidR="00F031E3" w:rsidRPr="00DA21E7" w:rsidRDefault="003F5AE5"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Stolarski radovi-unutrašnja stolarija</w:t>
            </w:r>
          </w:p>
        </w:tc>
        <w:tc>
          <w:tcPr>
            <w:tcW w:w="3597" w:type="dxa"/>
            <w:gridSpan w:val="2"/>
            <w:tcBorders>
              <w:left w:val="single" w:sz="4" w:space="0" w:color="auto"/>
              <w:bottom w:val="single" w:sz="4" w:space="0" w:color="auto"/>
              <w:right w:val="single" w:sz="4" w:space="0" w:color="auto"/>
            </w:tcBorders>
            <w:vAlign w:val="center"/>
          </w:tcPr>
          <w:p w:rsidR="003F5AE5" w:rsidRPr="003F5AE5" w:rsidRDefault="003F5AE5" w:rsidP="003F5AE5">
            <w:pPr>
              <w:rPr>
                <w:sz w:val="18"/>
                <w:szCs w:val="18"/>
              </w:rPr>
            </w:pPr>
            <w:r w:rsidRPr="003F5AE5">
              <w:rPr>
                <w:sz w:val="18"/>
                <w:szCs w:val="18"/>
              </w:rPr>
              <w:t xml:space="preserve">Izrada i ugradnja unutrašnje stolarije - vrata u svemu prema izgledu postojećih vrata. Vrata su jednokrilna drvena dim 70x250cm, mjere provjeriti na licu mjesta. Oznaka u projektu B. </w:t>
            </w:r>
          </w:p>
          <w:p w:rsidR="00F031E3" w:rsidRPr="00DA21E7" w:rsidRDefault="00F031E3"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F031E3" w:rsidRPr="00DA21E7" w:rsidRDefault="003F5AE5"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lastRenderedPageBreak/>
              <w:t>kom</w:t>
            </w:r>
          </w:p>
        </w:tc>
        <w:tc>
          <w:tcPr>
            <w:tcW w:w="1246" w:type="dxa"/>
            <w:tcBorders>
              <w:top w:val="single" w:sz="4" w:space="0" w:color="auto"/>
              <w:left w:val="single" w:sz="4" w:space="0" w:color="auto"/>
              <w:bottom w:val="single" w:sz="4" w:space="0" w:color="auto"/>
              <w:right w:val="single" w:sz="8" w:space="0" w:color="auto"/>
            </w:tcBorders>
            <w:vAlign w:val="center"/>
          </w:tcPr>
          <w:p w:rsidR="00F031E3" w:rsidRPr="00DA21E7" w:rsidRDefault="003F5AE5"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9.00</w:t>
            </w:r>
          </w:p>
        </w:tc>
      </w:tr>
      <w:tr w:rsidR="00F031E3"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F031E3" w:rsidRDefault="00914762"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6.3.</w:t>
            </w:r>
          </w:p>
        </w:tc>
        <w:tc>
          <w:tcPr>
            <w:tcW w:w="3319" w:type="dxa"/>
            <w:tcBorders>
              <w:top w:val="single" w:sz="4" w:space="0" w:color="auto"/>
              <w:left w:val="nil"/>
              <w:bottom w:val="single" w:sz="4" w:space="0" w:color="auto"/>
              <w:right w:val="single" w:sz="4" w:space="0" w:color="auto"/>
            </w:tcBorders>
          </w:tcPr>
          <w:p w:rsidR="00F031E3" w:rsidRPr="00DA21E7" w:rsidRDefault="003F5AE5"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Stolarski radovi-unutrašnja stolarija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A3239" w:rsidRPr="006A3239" w:rsidRDefault="006A3239" w:rsidP="006A3239">
            <w:pPr>
              <w:rPr>
                <w:sz w:val="18"/>
                <w:szCs w:val="18"/>
              </w:rPr>
            </w:pPr>
            <w:r w:rsidRPr="006A3239">
              <w:rPr>
                <w:sz w:val="18"/>
                <w:szCs w:val="18"/>
              </w:rPr>
              <w:t xml:space="preserve">Izrada i ugradnja unutrašnje stolarije - vrata u svemu prema izgledu postojećih vrata. Vrata </w:t>
            </w:r>
            <w:proofErr w:type="gramStart"/>
            <w:r w:rsidRPr="006A3239">
              <w:rPr>
                <w:sz w:val="18"/>
                <w:szCs w:val="18"/>
              </w:rPr>
              <w:t>su  dvokrilna</w:t>
            </w:r>
            <w:proofErr w:type="gramEnd"/>
            <w:r w:rsidRPr="006A3239">
              <w:rPr>
                <w:sz w:val="18"/>
                <w:szCs w:val="18"/>
              </w:rPr>
              <w:t xml:space="preserve"> drvena dim 120x206cm, mjere provjeriti na licu mjesta. Oznaka u projektu C. </w:t>
            </w:r>
          </w:p>
          <w:p w:rsidR="00F031E3" w:rsidRPr="00DA21E7" w:rsidRDefault="00F031E3"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F031E3" w:rsidRPr="00DA21E7" w:rsidRDefault="006A3239"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F031E3" w:rsidRPr="00DA21E7" w:rsidRDefault="006A3239"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4.00</w:t>
            </w:r>
          </w:p>
        </w:tc>
      </w:tr>
      <w:tr w:rsidR="00F031E3"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F031E3" w:rsidRDefault="00914762"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6.4.</w:t>
            </w:r>
          </w:p>
        </w:tc>
        <w:tc>
          <w:tcPr>
            <w:tcW w:w="3319" w:type="dxa"/>
            <w:tcBorders>
              <w:top w:val="single" w:sz="4" w:space="0" w:color="auto"/>
              <w:left w:val="nil"/>
              <w:bottom w:val="single" w:sz="4" w:space="0" w:color="auto"/>
              <w:right w:val="single" w:sz="4" w:space="0" w:color="auto"/>
            </w:tcBorders>
          </w:tcPr>
          <w:p w:rsidR="00F031E3" w:rsidRPr="00DA21E7" w:rsidRDefault="003F5AE5"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Stolarski radovi-unutrašnja stolarija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A3239" w:rsidRPr="006A3239" w:rsidRDefault="006A3239" w:rsidP="006A3239">
            <w:pPr>
              <w:rPr>
                <w:sz w:val="18"/>
                <w:szCs w:val="18"/>
              </w:rPr>
            </w:pPr>
            <w:r w:rsidRPr="006A3239">
              <w:rPr>
                <w:sz w:val="18"/>
                <w:szCs w:val="18"/>
              </w:rPr>
              <w:t xml:space="preserve">Izrada i ugradnja unutrašnje stolarije - Otvor za podstepenišni prostor, dim cca 70x100 cm.  Oznaka u projektu D. </w:t>
            </w:r>
          </w:p>
          <w:p w:rsidR="00F031E3" w:rsidRPr="00DA21E7" w:rsidRDefault="00F031E3"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F031E3" w:rsidRPr="00DA21E7" w:rsidRDefault="006A3239"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F031E3" w:rsidRPr="00DA21E7" w:rsidRDefault="006A3239"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w:t>
            </w:r>
          </w:p>
        </w:tc>
      </w:tr>
      <w:tr w:rsidR="008A3F0C" w:rsidRPr="00DA21E7" w:rsidTr="008A3F0C">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8A3F0C" w:rsidRPr="00DA21E7" w:rsidRDefault="008A3F0C"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7. Tesarski radovi</w:t>
            </w:r>
          </w:p>
        </w:tc>
      </w:tr>
      <w:tr w:rsidR="00F031E3"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F031E3" w:rsidRDefault="008A3F0C"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7.1.</w:t>
            </w:r>
          </w:p>
        </w:tc>
        <w:tc>
          <w:tcPr>
            <w:tcW w:w="3319" w:type="dxa"/>
            <w:tcBorders>
              <w:top w:val="single" w:sz="4" w:space="0" w:color="auto"/>
              <w:left w:val="nil"/>
              <w:bottom w:val="single" w:sz="4" w:space="0" w:color="auto"/>
              <w:right w:val="single" w:sz="4" w:space="0" w:color="auto"/>
            </w:tcBorders>
          </w:tcPr>
          <w:p w:rsidR="00A27EE0" w:rsidRDefault="00A27EE0" w:rsidP="0076524C">
            <w:pPr>
              <w:rPr>
                <w:rFonts w:ascii="Times New Roman" w:eastAsiaTheme="minorHAnsi" w:hAnsi="Times New Roman" w:cs="Times New Roman"/>
                <w:sz w:val="24"/>
                <w:szCs w:val="24"/>
                <w:lang w:val="en-GB"/>
              </w:rPr>
            </w:pPr>
          </w:p>
          <w:p w:rsidR="00F031E3" w:rsidRPr="00DA21E7" w:rsidRDefault="008A3F0C"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Tesarski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8A3F0C" w:rsidRPr="008A3F0C" w:rsidRDefault="008A3F0C" w:rsidP="008A3F0C">
            <w:pPr>
              <w:rPr>
                <w:sz w:val="18"/>
                <w:szCs w:val="18"/>
              </w:rPr>
            </w:pPr>
            <w:r w:rsidRPr="008A3F0C">
              <w:rPr>
                <w:sz w:val="18"/>
                <w:szCs w:val="18"/>
              </w:rPr>
              <w:t>Nabavka materijala, prevoz i postavljanje daščane podloge preko krovne konstrukcije. Daska je debljine d=24mm od suve jelove građe optimalne dužine. Obraćun po m², kompletno sa svim osnovnim i pomoćnim materijalima i zaštitnim premazima</w:t>
            </w:r>
          </w:p>
          <w:p w:rsidR="00F031E3" w:rsidRPr="00DA21E7" w:rsidRDefault="00F031E3"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F031E3" w:rsidRPr="00DA21E7" w:rsidRDefault="008A3F0C"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m2</w:t>
            </w:r>
          </w:p>
        </w:tc>
        <w:tc>
          <w:tcPr>
            <w:tcW w:w="1246" w:type="dxa"/>
            <w:tcBorders>
              <w:top w:val="single" w:sz="4" w:space="0" w:color="auto"/>
              <w:left w:val="single" w:sz="4" w:space="0" w:color="auto"/>
              <w:bottom w:val="single" w:sz="4" w:space="0" w:color="auto"/>
              <w:right w:val="single" w:sz="8" w:space="0" w:color="auto"/>
            </w:tcBorders>
            <w:vAlign w:val="center"/>
          </w:tcPr>
          <w:p w:rsidR="00F031E3" w:rsidRPr="00DA21E7" w:rsidRDefault="008A3F0C"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221.19</w:t>
            </w:r>
          </w:p>
        </w:tc>
      </w:tr>
      <w:tr w:rsidR="008A3F0C"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8A3F0C" w:rsidRDefault="008A3F0C"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7.2.</w:t>
            </w:r>
          </w:p>
        </w:tc>
        <w:tc>
          <w:tcPr>
            <w:tcW w:w="3319" w:type="dxa"/>
            <w:tcBorders>
              <w:top w:val="single" w:sz="4" w:space="0" w:color="auto"/>
              <w:left w:val="nil"/>
              <w:bottom w:val="single" w:sz="4" w:space="0" w:color="auto"/>
              <w:right w:val="single" w:sz="4" w:space="0" w:color="auto"/>
            </w:tcBorders>
          </w:tcPr>
          <w:p w:rsidR="00A27EE0" w:rsidRDefault="00A27EE0" w:rsidP="0076524C">
            <w:pPr>
              <w:rPr>
                <w:rFonts w:ascii="Times New Roman" w:eastAsiaTheme="minorHAnsi" w:hAnsi="Times New Roman" w:cs="Times New Roman"/>
                <w:sz w:val="24"/>
                <w:szCs w:val="24"/>
                <w:lang w:val="en-GB"/>
              </w:rPr>
            </w:pPr>
          </w:p>
          <w:p w:rsidR="00A27EE0" w:rsidRDefault="00A27EE0" w:rsidP="0076524C">
            <w:pPr>
              <w:rPr>
                <w:rFonts w:ascii="Times New Roman" w:eastAsiaTheme="minorHAnsi" w:hAnsi="Times New Roman" w:cs="Times New Roman"/>
                <w:sz w:val="24"/>
                <w:szCs w:val="24"/>
                <w:lang w:val="en-GB"/>
              </w:rPr>
            </w:pPr>
          </w:p>
          <w:p w:rsidR="008A3F0C" w:rsidRPr="00DA21E7" w:rsidRDefault="008A3F0C"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Tesarski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8A3F0C" w:rsidRPr="008A3F0C" w:rsidRDefault="008A3F0C" w:rsidP="008A3F0C">
            <w:pPr>
              <w:rPr>
                <w:sz w:val="18"/>
                <w:szCs w:val="18"/>
              </w:rPr>
            </w:pPr>
            <w:r w:rsidRPr="008A3F0C">
              <w:rPr>
                <w:sz w:val="18"/>
                <w:szCs w:val="18"/>
              </w:rPr>
              <w:t xml:space="preserve">Nabavka materijala i postavljanje </w:t>
            </w:r>
            <w:proofErr w:type="gramStart"/>
            <w:r w:rsidRPr="008A3F0C">
              <w:rPr>
                <w:sz w:val="18"/>
                <w:szCs w:val="18"/>
              </w:rPr>
              <w:t>podletvi  preko</w:t>
            </w:r>
            <w:proofErr w:type="gramEnd"/>
            <w:r w:rsidRPr="008A3F0C">
              <w:rPr>
                <w:sz w:val="18"/>
                <w:szCs w:val="18"/>
              </w:rPr>
              <w:t xml:space="preserve"> podaščane krovne podloge. Čamove letve prve klase, dimenzija 5x8cm postaviti uspravno preko kose podloge na rastojanju 60cm i zakovati, (podletve). Obračun po m2   krova , kompletno podletve  sa svim osnovnim i pomoćnim materijalima i zaštitnim premazima</w:t>
            </w:r>
          </w:p>
          <w:p w:rsidR="008A3F0C" w:rsidRPr="00DA21E7" w:rsidRDefault="008A3F0C"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8A3F0C" w:rsidRPr="00DA21E7" w:rsidRDefault="008A3F0C"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m2</w:t>
            </w:r>
          </w:p>
        </w:tc>
        <w:tc>
          <w:tcPr>
            <w:tcW w:w="1246" w:type="dxa"/>
            <w:tcBorders>
              <w:top w:val="single" w:sz="4" w:space="0" w:color="auto"/>
              <w:left w:val="single" w:sz="4" w:space="0" w:color="auto"/>
              <w:bottom w:val="single" w:sz="4" w:space="0" w:color="auto"/>
              <w:right w:val="single" w:sz="8" w:space="0" w:color="auto"/>
            </w:tcBorders>
            <w:vAlign w:val="center"/>
          </w:tcPr>
          <w:p w:rsidR="008A3F0C" w:rsidRPr="00DA21E7" w:rsidRDefault="008A3F0C"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221.19</w:t>
            </w:r>
          </w:p>
        </w:tc>
      </w:tr>
      <w:tr w:rsidR="008A3F0C"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8A3F0C" w:rsidRDefault="008A3F0C"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7.3.</w:t>
            </w:r>
          </w:p>
        </w:tc>
        <w:tc>
          <w:tcPr>
            <w:tcW w:w="3319" w:type="dxa"/>
            <w:tcBorders>
              <w:top w:val="single" w:sz="4" w:space="0" w:color="auto"/>
              <w:left w:val="nil"/>
              <w:bottom w:val="single" w:sz="4" w:space="0" w:color="auto"/>
              <w:right w:val="single" w:sz="4" w:space="0" w:color="auto"/>
            </w:tcBorders>
          </w:tcPr>
          <w:p w:rsidR="00A27EE0" w:rsidRDefault="00A27EE0" w:rsidP="0076524C">
            <w:pPr>
              <w:rPr>
                <w:rFonts w:ascii="Times New Roman" w:eastAsiaTheme="minorHAnsi" w:hAnsi="Times New Roman" w:cs="Times New Roman"/>
                <w:sz w:val="24"/>
                <w:szCs w:val="24"/>
                <w:lang w:val="en-GB"/>
              </w:rPr>
            </w:pPr>
          </w:p>
          <w:p w:rsidR="008A3F0C" w:rsidRPr="00DA21E7" w:rsidRDefault="008A3F0C"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Tesarski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8A3F0C" w:rsidRPr="008A3F0C" w:rsidRDefault="008A3F0C" w:rsidP="008A3F0C">
            <w:pPr>
              <w:rPr>
                <w:sz w:val="18"/>
                <w:szCs w:val="18"/>
              </w:rPr>
            </w:pPr>
            <w:r w:rsidRPr="008A3F0C">
              <w:rPr>
                <w:sz w:val="18"/>
                <w:szCs w:val="18"/>
              </w:rPr>
              <w:t xml:space="preserve">Nabavka materijala i </w:t>
            </w:r>
            <w:proofErr w:type="gramStart"/>
            <w:r w:rsidRPr="008A3F0C">
              <w:rPr>
                <w:sz w:val="18"/>
                <w:szCs w:val="18"/>
              </w:rPr>
              <w:t>postavljanje  letvi</w:t>
            </w:r>
            <w:proofErr w:type="gramEnd"/>
            <w:r w:rsidRPr="008A3F0C">
              <w:rPr>
                <w:sz w:val="18"/>
                <w:szCs w:val="18"/>
              </w:rPr>
              <w:t xml:space="preserve"> preko postavljenih podletvi. Čamove letve prve klase,  dimenzija 3x5cm  postaviti preko podletvi, horizontalno, na rastojanju koje zahtijeva  dimenzija crijepa  i zakovati.Obračun po m2   krova , kompletno  letve sa svim osnovnim i pomoćnim materijalima i zaštitnim premazima</w:t>
            </w:r>
          </w:p>
          <w:p w:rsidR="008A3F0C" w:rsidRPr="00DA21E7" w:rsidRDefault="008A3F0C"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8A3F0C" w:rsidRPr="00DA21E7" w:rsidRDefault="008A3F0C"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m2</w:t>
            </w:r>
          </w:p>
        </w:tc>
        <w:tc>
          <w:tcPr>
            <w:tcW w:w="1246" w:type="dxa"/>
            <w:tcBorders>
              <w:top w:val="single" w:sz="4" w:space="0" w:color="auto"/>
              <w:left w:val="single" w:sz="4" w:space="0" w:color="auto"/>
              <w:bottom w:val="single" w:sz="4" w:space="0" w:color="auto"/>
              <w:right w:val="single" w:sz="8" w:space="0" w:color="auto"/>
            </w:tcBorders>
            <w:vAlign w:val="center"/>
          </w:tcPr>
          <w:p w:rsidR="008A3F0C" w:rsidRPr="00DA21E7" w:rsidRDefault="008A3F0C"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221.19</w:t>
            </w:r>
          </w:p>
        </w:tc>
      </w:tr>
      <w:tr w:rsidR="008A3F0C"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8A3F0C" w:rsidRDefault="008A3F0C"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7.4.</w:t>
            </w:r>
          </w:p>
        </w:tc>
        <w:tc>
          <w:tcPr>
            <w:tcW w:w="3319" w:type="dxa"/>
            <w:tcBorders>
              <w:top w:val="single" w:sz="4" w:space="0" w:color="auto"/>
              <w:left w:val="nil"/>
              <w:bottom w:val="single" w:sz="4" w:space="0" w:color="auto"/>
              <w:right w:val="single" w:sz="4" w:space="0" w:color="auto"/>
            </w:tcBorders>
          </w:tcPr>
          <w:p w:rsidR="008A3F0C" w:rsidRPr="00DA21E7" w:rsidRDefault="008A3F0C"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Tesarski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8A3F0C" w:rsidRPr="00E97C54" w:rsidRDefault="008A3F0C" w:rsidP="008A3F0C">
            <w:pPr>
              <w:rPr>
                <w:sz w:val="18"/>
                <w:szCs w:val="18"/>
              </w:rPr>
            </w:pPr>
            <w:r w:rsidRPr="00E97C54">
              <w:rPr>
                <w:sz w:val="18"/>
                <w:szCs w:val="18"/>
              </w:rPr>
              <w:t xml:space="preserve">Montaža i demontaža skele sa </w:t>
            </w:r>
            <w:proofErr w:type="gramStart"/>
            <w:r w:rsidRPr="00E97C54">
              <w:rPr>
                <w:sz w:val="18"/>
                <w:szCs w:val="18"/>
              </w:rPr>
              <w:t>uračunatim  prevozom</w:t>
            </w:r>
            <w:proofErr w:type="gramEnd"/>
            <w:r w:rsidRPr="00E97C54">
              <w:rPr>
                <w:sz w:val="18"/>
                <w:szCs w:val="18"/>
              </w:rPr>
              <w:t>. Obračun po m²</w:t>
            </w:r>
          </w:p>
          <w:p w:rsidR="008A3F0C" w:rsidRPr="00DA21E7" w:rsidRDefault="008A3F0C"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8A3F0C" w:rsidRPr="00DA21E7" w:rsidRDefault="00E97C54"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m2</w:t>
            </w:r>
          </w:p>
        </w:tc>
        <w:tc>
          <w:tcPr>
            <w:tcW w:w="1246" w:type="dxa"/>
            <w:tcBorders>
              <w:top w:val="single" w:sz="4" w:space="0" w:color="auto"/>
              <w:left w:val="single" w:sz="4" w:space="0" w:color="auto"/>
              <w:bottom w:val="single" w:sz="4" w:space="0" w:color="auto"/>
              <w:right w:val="single" w:sz="8" w:space="0" w:color="auto"/>
            </w:tcBorders>
            <w:vAlign w:val="center"/>
          </w:tcPr>
          <w:p w:rsidR="008A3F0C" w:rsidRPr="00DA21E7" w:rsidRDefault="00E97C54"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595.16</w:t>
            </w:r>
          </w:p>
        </w:tc>
      </w:tr>
      <w:tr w:rsidR="00E97C54" w:rsidRPr="00DA21E7" w:rsidTr="00016B5B">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E97C54" w:rsidRPr="00DA21E7" w:rsidRDefault="00E97C54"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8. Krovopokrivački radovi</w:t>
            </w:r>
          </w:p>
        </w:tc>
      </w:tr>
      <w:tr w:rsidR="00F031E3"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F031E3" w:rsidRDefault="00016B5B"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8.1.</w:t>
            </w:r>
          </w:p>
        </w:tc>
        <w:tc>
          <w:tcPr>
            <w:tcW w:w="3319" w:type="dxa"/>
            <w:tcBorders>
              <w:top w:val="single" w:sz="4" w:space="0" w:color="auto"/>
              <w:left w:val="nil"/>
              <w:bottom w:val="single" w:sz="4" w:space="0" w:color="auto"/>
              <w:right w:val="single" w:sz="4" w:space="0" w:color="auto"/>
            </w:tcBorders>
          </w:tcPr>
          <w:p w:rsidR="00A27EE0" w:rsidRDefault="00A27EE0" w:rsidP="0076524C">
            <w:pPr>
              <w:rPr>
                <w:rFonts w:ascii="Times New Roman" w:eastAsiaTheme="minorHAnsi" w:hAnsi="Times New Roman" w:cs="Times New Roman"/>
                <w:sz w:val="24"/>
                <w:szCs w:val="24"/>
                <w:lang w:val="en-GB"/>
              </w:rPr>
            </w:pPr>
          </w:p>
          <w:p w:rsidR="00F031E3" w:rsidRPr="00DA21E7" w:rsidRDefault="00016B5B"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Krovopokrivački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016B5B" w:rsidRPr="00016B5B" w:rsidRDefault="00016B5B" w:rsidP="00016B5B">
            <w:pPr>
              <w:rPr>
                <w:sz w:val="18"/>
                <w:szCs w:val="18"/>
              </w:rPr>
            </w:pPr>
            <w:r w:rsidRPr="00016B5B">
              <w:rPr>
                <w:sz w:val="18"/>
                <w:szCs w:val="18"/>
              </w:rPr>
              <w:t>Nabavka materijala, prevoz i postavljanje parapropusne-vodonepropusne folije preko termoizolacije. Foliju preklopiti po pravilima i uputstvu proizvođača. Obračun po m²</w:t>
            </w:r>
          </w:p>
          <w:p w:rsidR="00F031E3" w:rsidRPr="00DA21E7" w:rsidRDefault="00F031E3"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F031E3" w:rsidRPr="00DA21E7" w:rsidRDefault="00016B5B"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m2</w:t>
            </w:r>
          </w:p>
        </w:tc>
        <w:tc>
          <w:tcPr>
            <w:tcW w:w="1246" w:type="dxa"/>
            <w:tcBorders>
              <w:top w:val="single" w:sz="4" w:space="0" w:color="auto"/>
              <w:left w:val="single" w:sz="4" w:space="0" w:color="auto"/>
              <w:bottom w:val="single" w:sz="4" w:space="0" w:color="auto"/>
              <w:right w:val="single" w:sz="8" w:space="0" w:color="auto"/>
            </w:tcBorders>
            <w:vAlign w:val="center"/>
          </w:tcPr>
          <w:p w:rsidR="00F031E3" w:rsidRPr="00DA21E7" w:rsidRDefault="00016B5B"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221.19</w:t>
            </w:r>
          </w:p>
        </w:tc>
      </w:tr>
      <w:tr w:rsidR="00016B5B"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016B5B" w:rsidRDefault="00016B5B"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8.2.</w:t>
            </w:r>
          </w:p>
        </w:tc>
        <w:tc>
          <w:tcPr>
            <w:tcW w:w="3319" w:type="dxa"/>
            <w:tcBorders>
              <w:top w:val="single" w:sz="4" w:space="0" w:color="auto"/>
              <w:left w:val="nil"/>
              <w:bottom w:val="single" w:sz="4" w:space="0" w:color="auto"/>
              <w:right w:val="single" w:sz="4" w:space="0" w:color="auto"/>
            </w:tcBorders>
          </w:tcPr>
          <w:p w:rsidR="00016B5B" w:rsidRPr="00DA21E7" w:rsidRDefault="00016B5B"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Krovopokrivački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E6B6F" w:rsidRPr="009E6B6F" w:rsidRDefault="009E6B6F" w:rsidP="009E6B6F">
            <w:pPr>
              <w:rPr>
                <w:sz w:val="18"/>
                <w:szCs w:val="18"/>
              </w:rPr>
            </w:pPr>
            <w:r w:rsidRPr="009E6B6F">
              <w:rPr>
                <w:sz w:val="18"/>
                <w:szCs w:val="18"/>
              </w:rPr>
              <w:t>Nabavka materijala, prevoz i postavljanje parne brane -vodonepropusne folije ispod daščane podloge. Obračun po m²</w:t>
            </w:r>
          </w:p>
          <w:p w:rsidR="00016B5B" w:rsidRPr="00DA21E7" w:rsidRDefault="00016B5B"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016B5B" w:rsidRPr="00DA21E7" w:rsidRDefault="009E6B6F"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m2</w:t>
            </w:r>
          </w:p>
        </w:tc>
        <w:tc>
          <w:tcPr>
            <w:tcW w:w="1246" w:type="dxa"/>
            <w:tcBorders>
              <w:top w:val="single" w:sz="4" w:space="0" w:color="auto"/>
              <w:left w:val="single" w:sz="4" w:space="0" w:color="auto"/>
              <w:bottom w:val="single" w:sz="4" w:space="0" w:color="auto"/>
              <w:right w:val="single" w:sz="8" w:space="0" w:color="auto"/>
            </w:tcBorders>
            <w:vAlign w:val="center"/>
          </w:tcPr>
          <w:p w:rsidR="00016B5B" w:rsidRPr="00DA21E7" w:rsidRDefault="009E6B6F"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221.19</w:t>
            </w:r>
          </w:p>
        </w:tc>
      </w:tr>
      <w:tr w:rsidR="00016B5B"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016B5B" w:rsidRDefault="00016B5B"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8.3.</w:t>
            </w:r>
          </w:p>
        </w:tc>
        <w:tc>
          <w:tcPr>
            <w:tcW w:w="3319" w:type="dxa"/>
            <w:tcBorders>
              <w:top w:val="single" w:sz="4" w:space="0" w:color="auto"/>
              <w:left w:val="nil"/>
              <w:bottom w:val="single" w:sz="4" w:space="0" w:color="auto"/>
              <w:right w:val="single" w:sz="4" w:space="0" w:color="auto"/>
            </w:tcBorders>
          </w:tcPr>
          <w:p w:rsidR="00016B5B" w:rsidRPr="00DA21E7" w:rsidRDefault="00016B5B"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Krovopokrivački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E6B6F" w:rsidRPr="009E6B6F" w:rsidRDefault="009E6B6F" w:rsidP="009E6B6F">
            <w:pPr>
              <w:rPr>
                <w:sz w:val="18"/>
                <w:szCs w:val="18"/>
              </w:rPr>
            </w:pPr>
            <w:r w:rsidRPr="009E6B6F">
              <w:rPr>
                <w:sz w:val="18"/>
                <w:szCs w:val="18"/>
              </w:rPr>
              <w:t>Nabavka materijala, prevoz i postavljanje termoizolacije od staklene mineralne vune debljine d=5cm. Obračun po m²</w:t>
            </w:r>
          </w:p>
          <w:p w:rsidR="00016B5B" w:rsidRPr="00DA21E7" w:rsidRDefault="00016B5B"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016B5B" w:rsidRPr="00DA21E7" w:rsidRDefault="009E6B6F"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m2</w:t>
            </w:r>
          </w:p>
        </w:tc>
        <w:tc>
          <w:tcPr>
            <w:tcW w:w="1246" w:type="dxa"/>
            <w:tcBorders>
              <w:top w:val="single" w:sz="4" w:space="0" w:color="auto"/>
              <w:left w:val="single" w:sz="4" w:space="0" w:color="auto"/>
              <w:bottom w:val="single" w:sz="4" w:space="0" w:color="auto"/>
              <w:right w:val="single" w:sz="8" w:space="0" w:color="auto"/>
            </w:tcBorders>
            <w:vAlign w:val="center"/>
          </w:tcPr>
          <w:p w:rsidR="00016B5B" w:rsidRPr="00DA21E7" w:rsidRDefault="009E6B6F"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221.19</w:t>
            </w:r>
          </w:p>
        </w:tc>
      </w:tr>
      <w:tr w:rsidR="009E6B6F" w:rsidRPr="00DA21E7" w:rsidTr="009E6B6F">
        <w:trPr>
          <w:trHeight w:val="1890"/>
        </w:trPr>
        <w:tc>
          <w:tcPr>
            <w:tcW w:w="807" w:type="dxa"/>
            <w:vMerge w:val="restart"/>
            <w:tcBorders>
              <w:top w:val="single" w:sz="4" w:space="0" w:color="auto"/>
              <w:left w:val="single" w:sz="4" w:space="0" w:color="auto"/>
              <w:right w:val="single" w:sz="8" w:space="0" w:color="auto"/>
            </w:tcBorders>
            <w:vAlign w:val="center"/>
          </w:tcPr>
          <w:p w:rsidR="009E6B6F" w:rsidRDefault="009E6B6F"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8.4.</w:t>
            </w:r>
          </w:p>
        </w:tc>
        <w:tc>
          <w:tcPr>
            <w:tcW w:w="3319" w:type="dxa"/>
            <w:vMerge w:val="restart"/>
            <w:tcBorders>
              <w:top w:val="single" w:sz="4" w:space="0" w:color="auto"/>
              <w:left w:val="nil"/>
              <w:right w:val="single" w:sz="4" w:space="0" w:color="auto"/>
            </w:tcBorders>
          </w:tcPr>
          <w:p w:rsidR="00A27EE0" w:rsidRDefault="00A27EE0" w:rsidP="0076524C">
            <w:pPr>
              <w:rPr>
                <w:rFonts w:ascii="Times New Roman" w:eastAsiaTheme="minorHAnsi" w:hAnsi="Times New Roman" w:cs="Times New Roman"/>
                <w:sz w:val="24"/>
                <w:szCs w:val="24"/>
                <w:lang w:val="en-GB"/>
              </w:rPr>
            </w:pPr>
          </w:p>
          <w:p w:rsidR="00A27EE0" w:rsidRDefault="00A27EE0" w:rsidP="0076524C">
            <w:pPr>
              <w:rPr>
                <w:rFonts w:ascii="Times New Roman" w:eastAsiaTheme="minorHAnsi" w:hAnsi="Times New Roman" w:cs="Times New Roman"/>
                <w:sz w:val="24"/>
                <w:szCs w:val="24"/>
                <w:lang w:val="en-GB"/>
              </w:rPr>
            </w:pPr>
          </w:p>
          <w:p w:rsidR="009E6B6F" w:rsidRPr="00DA21E7" w:rsidRDefault="009E6B6F"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Krovopokrivački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E6B6F" w:rsidRPr="00DA21E7" w:rsidRDefault="009E6B6F" w:rsidP="009E6B6F">
            <w:pPr>
              <w:rPr>
                <w:rFonts w:ascii="Times New Roman" w:eastAsia="Times New Roman" w:hAnsi="Times New Roman" w:cs="Times New Roman"/>
                <w:sz w:val="24"/>
                <w:szCs w:val="24"/>
                <w:lang w:val="en-GB" w:eastAsia="en-GB"/>
              </w:rPr>
            </w:pPr>
            <w:r w:rsidRPr="009E6B6F">
              <w:rPr>
                <w:sz w:val="18"/>
                <w:szCs w:val="18"/>
              </w:rPr>
              <w:t xml:space="preserve">Nabavka materijala, prevoz i pokrivanje krova novim   </w:t>
            </w:r>
            <w:proofErr w:type="gramStart"/>
            <w:r w:rsidRPr="009E6B6F">
              <w:rPr>
                <w:sz w:val="18"/>
                <w:szCs w:val="18"/>
              </w:rPr>
              <w:t>crijepom  tipa</w:t>
            </w:r>
            <w:proofErr w:type="gramEnd"/>
            <w:r w:rsidRPr="009E6B6F">
              <w:rPr>
                <w:sz w:val="18"/>
                <w:szCs w:val="18"/>
              </w:rPr>
              <w:t xml:space="preserve"> kao što je postojeći zajedno sa sljemenjacima. Iskoristiti zdrav materijal koji je prethodno skinut sa krova (pretpostavlja se oko 50%). Pokrivanje izvesti </w:t>
            </w:r>
            <w:proofErr w:type="gramStart"/>
            <w:r w:rsidRPr="009E6B6F">
              <w:rPr>
                <w:sz w:val="18"/>
                <w:szCs w:val="18"/>
              </w:rPr>
              <w:t>po  detaljima</w:t>
            </w:r>
            <w:proofErr w:type="gramEnd"/>
            <w:r w:rsidRPr="009E6B6F">
              <w:rPr>
                <w:sz w:val="18"/>
                <w:szCs w:val="18"/>
              </w:rPr>
              <w:t xml:space="preserve"> i uputstvu proizvođača i pravilima struke. </w:t>
            </w:r>
          </w:p>
        </w:tc>
        <w:tc>
          <w:tcPr>
            <w:tcW w:w="709" w:type="dxa"/>
            <w:tcBorders>
              <w:top w:val="single" w:sz="4" w:space="0" w:color="auto"/>
              <w:left w:val="single" w:sz="4" w:space="0" w:color="auto"/>
              <w:bottom w:val="single" w:sz="4" w:space="0" w:color="auto"/>
              <w:right w:val="single" w:sz="4" w:space="0" w:color="auto"/>
            </w:tcBorders>
            <w:vAlign w:val="center"/>
          </w:tcPr>
          <w:p w:rsidR="009E6B6F" w:rsidRPr="00DA21E7" w:rsidRDefault="009E6B6F" w:rsidP="00637712">
            <w:pPr>
              <w:jc w:val="center"/>
              <w:rPr>
                <w:rFonts w:ascii="Times New Roman" w:eastAsiaTheme="minorHAnsi" w:hAnsi="Times New Roman" w:cs="Times New Roman"/>
                <w:sz w:val="24"/>
                <w:szCs w:val="24"/>
                <w:lang w:val="en-GB"/>
              </w:rPr>
            </w:pPr>
          </w:p>
        </w:tc>
        <w:tc>
          <w:tcPr>
            <w:tcW w:w="1246" w:type="dxa"/>
            <w:tcBorders>
              <w:top w:val="single" w:sz="4" w:space="0" w:color="auto"/>
              <w:left w:val="single" w:sz="4" w:space="0" w:color="auto"/>
              <w:bottom w:val="single" w:sz="4" w:space="0" w:color="auto"/>
              <w:right w:val="single" w:sz="8" w:space="0" w:color="auto"/>
            </w:tcBorders>
            <w:vAlign w:val="center"/>
          </w:tcPr>
          <w:p w:rsidR="009E6B6F" w:rsidRPr="00DA21E7" w:rsidRDefault="009E6B6F" w:rsidP="00637712">
            <w:pPr>
              <w:jc w:val="center"/>
              <w:rPr>
                <w:rFonts w:ascii="Times New Roman" w:eastAsiaTheme="minorHAnsi" w:hAnsi="Times New Roman" w:cs="Times New Roman"/>
                <w:sz w:val="24"/>
                <w:szCs w:val="24"/>
                <w:lang w:val="en-GB"/>
              </w:rPr>
            </w:pPr>
          </w:p>
        </w:tc>
      </w:tr>
      <w:tr w:rsidR="009E6B6F" w:rsidRPr="00DA21E7" w:rsidTr="003C7E47">
        <w:trPr>
          <w:trHeight w:val="522"/>
        </w:trPr>
        <w:tc>
          <w:tcPr>
            <w:tcW w:w="807" w:type="dxa"/>
            <w:vMerge/>
            <w:tcBorders>
              <w:top w:val="single" w:sz="4" w:space="0" w:color="auto"/>
              <w:left w:val="single" w:sz="4" w:space="0" w:color="auto"/>
              <w:right w:val="single" w:sz="8" w:space="0" w:color="auto"/>
            </w:tcBorders>
            <w:vAlign w:val="center"/>
          </w:tcPr>
          <w:p w:rsidR="009E6B6F" w:rsidRDefault="009E6B6F" w:rsidP="00637712">
            <w:pPr>
              <w:spacing w:after="0" w:line="240" w:lineRule="auto"/>
              <w:rPr>
                <w:rFonts w:ascii="Times New Roman" w:hAnsi="Times New Roman" w:cs="Times New Roman"/>
                <w:sz w:val="24"/>
                <w:szCs w:val="24"/>
                <w:lang w:eastAsia="sr-Latn-CS"/>
              </w:rPr>
            </w:pPr>
          </w:p>
        </w:tc>
        <w:tc>
          <w:tcPr>
            <w:tcW w:w="3319" w:type="dxa"/>
            <w:vMerge/>
            <w:tcBorders>
              <w:top w:val="single" w:sz="4" w:space="0" w:color="auto"/>
              <w:left w:val="nil"/>
              <w:right w:val="single" w:sz="4" w:space="0" w:color="auto"/>
            </w:tcBorders>
          </w:tcPr>
          <w:p w:rsidR="009E6B6F" w:rsidRDefault="009E6B6F"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E6B6F" w:rsidRPr="009E6B6F" w:rsidRDefault="009E6B6F" w:rsidP="009E6B6F">
            <w:pPr>
              <w:rPr>
                <w:sz w:val="18"/>
                <w:szCs w:val="18"/>
              </w:rPr>
            </w:pPr>
            <w:r>
              <w:rPr>
                <w:sz w:val="18"/>
                <w:szCs w:val="18"/>
              </w:rPr>
              <w:t>novi crijep</w:t>
            </w:r>
          </w:p>
        </w:tc>
        <w:tc>
          <w:tcPr>
            <w:tcW w:w="709" w:type="dxa"/>
            <w:tcBorders>
              <w:top w:val="single" w:sz="4" w:space="0" w:color="auto"/>
              <w:left w:val="single" w:sz="4" w:space="0" w:color="auto"/>
              <w:bottom w:val="single" w:sz="4" w:space="0" w:color="auto"/>
              <w:right w:val="single" w:sz="4" w:space="0" w:color="auto"/>
            </w:tcBorders>
            <w:vAlign w:val="center"/>
          </w:tcPr>
          <w:p w:rsidR="009E6B6F" w:rsidRPr="00DA21E7" w:rsidRDefault="00826706"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m2</w:t>
            </w:r>
          </w:p>
        </w:tc>
        <w:tc>
          <w:tcPr>
            <w:tcW w:w="1246" w:type="dxa"/>
            <w:tcBorders>
              <w:top w:val="single" w:sz="4" w:space="0" w:color="auto"/>
              <w:left w:val="single" w:sz="4" w:space="0" w:color="auto"/>
              <w:bottom w:val="single" w:sz="4" w:space="0" w:color="auto"/>
              <w:right w:val="single" w:sz="8" w:space="0" w:color="auto"/>
            </w:tcBorders>
            <w:vAlign w:val="center"/>
          </w:tcPr>
          <w:p w:rsidR="009E6B6F" w:rsidRPr="00DA21E7" w:rsidRDefault="00826706"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110.60</w:t>
            </w:r>
          </w:p>
        </w:tc>
      </w:tr>
      <w:tr w:rsidR="009E6B6F" w:rsidRPr="00DA21E7" w:rsidTr="003C7E47">
        <w:trPr>
          <w:trHeight w:val="468"/>
        </w:trPr>
        <w:tc>
          <w:tcPr>
            <w:tcW w:w="807" w:type="dxa"/>
            <w:vMerge/>
            <w:tcBorders>
              <w:left w:val="single" w:sz="4" w:space="0" w:color="auto"/>
              <w:right w:val="single" w:sz="8" w:space="0" w:color="auto"/>
            </w:tcBorders>
            <w:vAlign w:val="center"/>
          </w:tcPr>
          <w:p w:rsidR="009E6B6F" w:rsidRDefault="009E6B6F" w:rsidP="00637712">
            <w:pPr>
              <w:spacing w:after="0" w:line="240" w:lineRule="auto"/>
              <w:rPr>
                <w:rFonts w:ascii="Times New Roman" w:hAnsi="Times New Roman" w:cs="Times New Roman"/>
                <w:sz w:val="24"/>
                <w:szCs w:val="24"/>
                <w:lang w:eastAsia="sr-Latn-CS"/>
              </w:rPr>
            </w:pPr>
          </w:p>
        </w:tc>
        <w:tc>
          <w:tcPr>
            <w:tcW w:w="3319" w:type="dxa"/>
            <w:vMerge/>
            <w:tcBorders>
              <w:left w:val="nil"/>
              <w:right w:val="single" w:sz="4" w:space="0" w:color="auto"/>
            </w:tcBorders>
          </w:tcPr>
          <w:p w:rsidR="009E6B6F" w:rsidRDefault="009E6B6F"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E6B6F" w:rsidRPr="009E6B6F" w:rsidRDefault="009E6B6F" w:rsidP="009E6B6F">
            <w:pPr>
              <w:rPr>
                <w:sz w:val="18"/>
                <w:szCs w:val="18"/>
              </w:rPr>
            </w:pPr>
            <w:r>
              <w:rPr>
                <w:sz w:val="18"/>
                <w:szCs w:val="18"/>
              </w:rPr>
              <w:t>stari crijep</w:t>
            </w:r>
          </w:p>
        </w:tc>
        <w:tc>
          <w:tcPr>
            <w:tcW w:w="709" w:type="dxa"/>
            <w:tcBorders>
              <w:top w:val="single" w:sz="4" w:space="0" w:color="auto"/>
              <w:left w:val="single" w:sz="4" w:space="0" w:color="auto"/>
              <w:bottom w:val="single" w:sz="4" w:space="0" w:color="auto"/>
              <w:right w:val="single" w:sz="4" w:space="0" w:color="auto"/>
            </w:tcBorders>
            <w:vAlign w:val="center"/>
          </w:tcPr>
          <w:p w:rsidR="009E6B6F" w:rsidRPr="00DA21E7" w:rsidRDefault="00826706"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m2</w:t>
            </w:r>
          </w:p>
        </w:tc>
        <w:tc>
          <w:tcPr>
            <w:tcW w:w="1246" w:type="dxa"/>
            <w:tcBorders>
              <w:top w:val="single" w:sz="4" w:space="0" w:color="auto"/>
              <w:left w:val="single" w:sz="4" w:space="0" w:color="auto"/>
              <w:bottom w:val="single" w:sz="4" w:space="0" w:color="auto"/>
              <w:right w:val="single" w:sz="8" w:space="0" w:color="auto"/>
            </w:tcBorders>
            <w:vAlign w:val="center"/>
          </w:tcPr>
          <w:p w:rsidR="009E6B6F" w:rsidRPr="00DA21E7" w:rsidRDefault="00826706"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110.60</w:t>
            </w:r>
          </w:p>
        </w:tc>
      </w:tr>
      <w:tr w:rsidR="009E6B6F" w:rsidRPr="00DA21E7" w:rsidTr="003C7E47">
        <w:trPr>
          <w:trHeight w:val="822"/>
        </w:trPr>
        <w:tc>
          <w:tcPr>
            <w:tcW w:w="807" w:type="dxa"/>
            <w:vMerge/>
            <w:tcBorders>
              <w:left w:val="single" w:sz="4" w:space="0" w:color="auto"/>
              <w:bottom w:val="single" w:sz="4" w:space="0" w:color="auto"/>
              <w:right w:val="single" w:sz="8" w:space="0" w:color="auto"/>
            </w:tcBorders>
            <w:vAlign w:val="center"/>
          </w:tcPr>
          <w:p w:rsidR="009E6B6F" w:rsidRDefault="009E6B6F" w:rsidP="00637712">
            <w:pPr>
              <w:spacing w:after="0" w:line="240" w:lineRule="auto"/>
              <w:rPr>
                <w:rFonts w:ascii="Times New Roman" w:hAnsi="Times New Roman" w:cs="Times New Roman"/>
                <w:sz w:val="24"/>
                <w:szCs w:val="24"/>
                <w:lang w:eastAsia="sr-Latn-CS"/>
              </w:rPr>
            </w:pPr>
          </w:p>
        </w:tc>
        <w:tc>
          <w:tcPr>
            <w:tcW w:w="3319" w:type="dxa"/>
            <w:vMerge/>
            <w:tcBorders>
              <w:left w:val="nil"/>
              <w:bottom w:val="single" w:sz="4" w:space="0" w:color="auto"/>
              <w:right w:val="single" w:sz="4" w:space="0" w:color="auto"/>
            </w:tcBorders>
          </w:tcPr>
          <w:p w:rsidR="009E6B6F" w:rsidRDefault="009E6B6F"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E6B6F" w:rsidRPr="009E6B6F" w:rsidRDefault="009E6B6F" w:rsidP="009E6B6F">
            <w:pPr>
              <w:rPr>
                <w:sz w:val="18"/>
                <w:szCs w:val="18"/>
              </w:rPr>
            </w:pPr>
            <w:r>
              <w:rPr>
                <w:sz w:val="18"/>
                <w:szCs w:val="18"/>
              </w:rPr>
              <w:t>sljemenjaci</w:t>
            </w:r>
          </w:p>
          <w:p w:rsidR="009E6B6F" w:rsidRDefault="009E6B6F" w:rsidP="00637712">
            <w:pPr>
              <w:spacing w:after="0" w:line="240" w:lineRule="auto"/>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E6B6F" w:rsidRPr="00DA21E7" w:rsidRDefault="00826706"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m1</w:t>
            </w:r>
          </w:p>
        </w:tc>
        <w:tc>
          <w:tcPr>
            <w:tcW w:w="1246" w:type="dxa"/>
            <w:tcBorders>
              <w:top w:val="single" w:sz="4" w:space="0" w:color="auto"/>
              <w:left w:val="single" w:sz="4" w:space="0" w:color="auto"/>
              <w:bottom w:val="single" w:sz="4" w:space="0" w:color="auto"/>
              <w:right w:val="single" w:sz="8" w:space="0" w:color="auto"/>
            </w:tcBorders>
            <w:vAlign w:val="center"/>
          </w:tcPr>
          <w:p w:rsidR="009E6B6F" w:rsidRPr="00DA21E7" w:rsidRDefault="00826706"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59.74</w:t>
            </w:r>
          </w:p>
        </w:tc>
      </w:tr>
      <w:tr w:rsidR="009B4A79" w:rsidRPr="00DA21E7" w:rsidTr="000A7F1B">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9B4A79" w:rsidRPr="00DA21E7" w:rsidRDefault="009B4A79"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9. Limarski radovi</w:t>
            </w:r>
          </w:p>
        </w:tc>
      </w:tr>
      <w:tr w:rsidR="00016B5B"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016B5B" w:rsidRDefault="00DD4F29"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9.1.</w:t>
            </w:r>
          </w:p>
        </w:tc>
        <w:tc>
          <w:tcPr>
            <w:tcW w:w="3319" w:type="dxa"/>
            <w:tcBorders>
              <w:top w:val="single" w:sz="4" w:space="0" w:color="auto"/>
              <w:left w:val="nil"/>
              <w:bottom w:val="single" w:sz="4" w:space="0" w:color="auto"/>
              <w:right w:val="single" w:sz="4" w:space="0" w:color="auto"/>
            </w:tcBorders>
          </w:tcPr>
          <w:p w:rsidR="00A27EE0" w:rsidRDefault="00A27EE0" w:rsidP="0076524C">
            <w:pPr>
              <w:rPr>
                <w:rFonts w:ascii="Times New Roman" w:eastAsiaTheme="minorHAnsi" w:hAnsi="Times New Roman" w:cs="Times New Roman"/>
                <w:sz w:val="24"/>
                <w:szCs w:val="24"/>
                <w:lang w:val="en-GB"/>
              </w:rPr>
            </w:pPr>
          </w:p>
          <w:p w:rsidR="00A27EE0" w:rsidRDefault="00A27EE0" w:rsidP="0076524C">
            <w:pPr>
              <w:rPr>
                <w:rFonts w:ascii="Times New Roman" w:eastAsiaTheme="minorHAnsi" w:hAnsi="Times New Roman" w:cs="Times New Roman"/>
                <w:sz w:val="24"/>
                <w:szCs w:val="24"/>
                <w:lang w:val="en-GB"/>
              </w:rPr>
            </w:pPr>
          </w:p>
          <w:p w:rsidR="00016B5B" w:rsidRPr="00DA21E7" w:rsidRDefault="00DD4F29"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Limarski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D4F29" w:rsidRPr="00DD4F29" w:rsidRDefault="00DD4F29" w:rsidP="00DD4F29">
            <w:pPr>
              <w:rPr>
                <w:sz w:val="18"/>
                <w:szCs w:val="18"/>
              </w:rPr>
            </w:pPr>
            <w:r w:rsidRPr="00DD4F29">
              <w:rPr>
                <w:sz w:val="18"/>
                <w:szCs w:val="18"/>
              </w:rPr>
              <w:t xml:space="preserve">Nabavka, prevoz i montaža horizontalnih oluka od pocinkovanog lima, razvijene širine (RŠ) 50 cm, širine oluka 15 cm i debljine </w:t>
            </w:r>
            <w:proofErr w:type="gramStart"/>
            <w:r w:rsidRPr="00DD4F29">
              <w:rPr>
                <w:sz w:val="18"/>
                <w:szCs w:val="18"/>
              </w:rPr>
              <w:t>lima  0,55</w:t>
            </w:r>
            <w:proofErr w:type="gramEnd"/>
            <w:r w:rsidRPr="00DD4F29">
              <w:rPr>
                <w:sz w:val="18"/>
                <w:szCs w:val="18"/>
              </w:rPr>
              <w:t xml:space="preserve"> mm. Oluke spajati nitnama, jednoredno i letovati kalajem od najmanje 40%. Držače visećih oluka uraditi od pocinkovanog flaha 25x5 mm i nitovati sa prednje strane oluka nitnama 0 4 mm, na</w:t>
            </w:r>
            <w:r>
              <w:rPr>
                <w:sz w:val="18"/>
                <w:szCs w:val="18"/>
              </w:rPr>
              <w:t xml:space="preserve"> razmaku do 80 cm. Obračun po m1</w:t>
            </w:r>
          </w:p>
          <w:p w:rsidR="00016B5B" w:rsidRPr="00DA21E7" w:rsidRDefault="00016B5B"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016B5B" w:rsidRPr="00DA21E7" w:rsidRDefault="00DD4F29"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m1</w:t>
            </w:r>
          </w:p>
        </w:tc>
        <w:tc>
          <w:tcPr>
            <w:tcW w:w="1246" w:type="dxa"/>
            <w:tcBorders>
              <w:top w:val="single" w:sz="4" w:space="0" w:color="auto"/>
              <w:left w:val="single" w:sz="4" w:space="0" w:color="auto"/>
              <w:bottom w:val="single" w:sz="4" w:space="0" w:color="auto"/>
              <w:right w:val="single" w:sz="8" w:space="0" w:color="auto"/>
            </w:tcBorders>
            <w:vAlign w:val="center"/>
          </w:tcPr>
          <w:p w:rsidR="00016B5B" w:rsidRPr="00DA21E7" w:rsidRDefault="00DD4F29"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65.53</w:t>
            </w:r>
          </w:p>
        </w:tc>
      </w:tr>
      <w:tr w:rsidR="00DD4F29"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D4F29" w:rsidRDefault="00DD4F29"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9.2.</w:t>
            </w:r>
          </w:p>
        </w:tc>
        <w:tc>
          <w:tcPr>
            <w:tcW w:w="3319" w:type="dxa"/>
            <w:tcBorders>
              <w:top w:val="single" w:sz="4" w:space="0" w:color="auto"/>
              <w:left w:val="nil"/>
              <w:bottom w:val="single" w:sz="4" w:space="0" w:color="auto"/>
              <w:right w:val="single" w:sz="4" w:space="0" w:color="auto"/>
            </w:tcBorders>
          </w:tcPr>
          <w:p w:rsidR="00A27EE0" w:rsidRDefault="00A27EE0" w:rsidP="0076524C">
            <w:pPr>
              <w:rPr>
                <w:rFonts w:ascii="Times New Roman" w:eastAsiaTheme="minorHAnsi" w:hAnsi="Times New Roman" w:cs="Times New Roman"/>
                <w:sz w:val="24"/>
                <w:szCs w:val="24"/>
                <w:lang w:val="en-GB"/>
              </w:rPr>
            </w:pPr>
          </w:p>
          <w:p w:rsidR="00A27EE0" w:rsidRDefault="00A27EE0" w:rsidP="0076524C">
            <w:pPr>
              <w:rPr>
                <w:rFonts w:ascii="Times New Roman" w:eastAsiaTheme="minorHAnsi" w:hAnsi="Times New Roman" w:cs="Times New Roman"/>
                <w:sz w:val="24"/>
                <w:szCs w:val="24"/>
                <w:lang w:val="en-GB"/>
              </w:rPr>
            </w:pPr>
          </w:p>
          <w:p w:rsidR="00DD4F29" w:rsidRPr="00DA21E7" w:rsidRDefault="00DD4F29"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Limarski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D4F29" w:rsidRPr="00DD4F29" w:rsidRDefault="00DD4F29" w:rsidP="00DD4F29">
            <w:pPr>
              <w:rPr>
                <w:sz w:val="18"/>
                <w:szCs w:val="18"/>
              </w:rPr>
            </w:pPr>
            <w:r w:rsidRPr="00DD4F29">
              <w:rPr>
                <w:sz w:val="18"/>
                <w:szCs w:val="18"/>
              </w:rPr>
              <w:t xml:space="preserve">Nabavka, prevoz i montaža vertikalnih oluka od pocinkovanog lima razvijene širine (RŠ) do 60 cm, dimenzije presjeka 15x15cm, debljine lima 0,55 mm. Djelovi oluka moraju da ulaze jedan u drugi minimum 50 mm i da se zaletuju kalajem od najmanje 40%. Pocinkovane obujmice sa držačima postaviti na razmaku od 200 cm. Skela </w:t>
            </w:r>
            <w:r>
              <w:rPr>
                <w:sz w:val="18"/>
                <w:szCs w:val="18"/>
              </w:rPr>
              <w:t>uračunata u cijenu.Obračun po m1</w:t>
            </w:r>
          </w:p>
          <w:p w:rsidR="00DD4F29" w:rsidRPr="00DA21E7" w:rsidRDefault="00DD4F29"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D4F29" w:rsidRPr="00DA21E7" w:rsidRDefault="00DD4F29"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m1</w:t>
            </w:r>
          </w:p>
        </w:tc>
        <w:tc>
          <w:tcPr>
            <w:tcW w:w="1246" w:type="dxa"/>
            <w:tcBorders>
              <w:top w:val="single" w:sz="4" w:space="0" w:color="auto"/>
              <w:left w:val="single" w:sz="4" w:space="0" w:color="auto"/>
              <w:bottom w:val="single" w:sz="4" w:space="0" w:color="auto"/>
              <w:right w:val="single" w:sz="8" w:space="0" w:color="auto"/>
            </w:tcBorders>
            <w:vAlign w:val="center"/>
          </w:tcPr>
          <w:p w:rsidR="00DD4F29" w:rsidRPr="00DA21E7" w:rsidRDefault="00DD4F29"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50.00</w:t>
            </w:r>
          </w:p>
        </w:tc>
      </w:tr>
      <w:tr w:rsidR="00DD4F29"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D4F29" w:rsidRDefault="00DD4F29"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9.3.</w:t>
            </w:r>
          </w:p>
        </w:tc>
        <w:tc>
          <w:tcPr>
            <w:tcW w:w="3319" w:type="dxa"/>
            <w:tcBorders>
              <w:top w:val="single" w:sz="4" w:space="0" w:color="auto"/>
              <w:left w:val="nil"/>
              <w:bottom w:val="single" w:sz="4" w:space="0" w:color="auto"/>
              <w:right w:val="single" w:sz="4" w:space="0" w:color="auto"/>
            </w:tcBorders>
          </w:tcPr>
          <w:p w:rsidR="00A27EE0" w:rsidRDefault="00A27EE0" w:rsidP="0076524C">
            <w:pPr>
              <w:rPr>
                <w:rFonts w:ascii="Times New Roman" w:eastAsiaTheme="minorHAnsi" w:hAnsi="Times New Roman" w:cs="Times New Roman"/>
                <w:sz w:val="24"/>
                <w:szCs w:val="24"/>
                <w:lang w:val="en-GB"/>
              </w:rPr>
            </w:pPr>
          </w:p>
          <w:p w:rsidR="00DD4F29" w:rsidRPr="00DA21E7" w:rsidRDefault="00DD4F29"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Limarski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D4F29" w:rsidRPr="00DD4F29" w:rsidRDefault="00DD4F29" w:rsidP="00DD4F29">
            <w:pPr>
              <w:rPr>
                <w:sz w:val="18"/>
                <w:szCs w:val="18"/>
              </w:rPr>
            </w:pPr>
            <w:r w:rsidRPr="00DD4F29">
              <w:rPr>
                <w:sz w:val="18"/>
                <w:szCs w:val="18"/>
              </w:rPr>
              <w:t>Nabavka,  prevoz i montaža opšivki od pocinkovanog lima i uvala razvijene širine (RŠ) do 60 cm, debl</w:t>
            </w:r>
            <w:r>
              <w:rPr>
                <w:sz w:val="18"/>
                <w:szCs w:val="18"/>
              </w:rPr>
              <w:t>jine lima 0,55 mm. Obračun po m1</w:t>
            </w:r>
          </w:p>
          <w:p w:rsidR="00DD4F29" w:rsidRPr="00DA21E7" w:rsidRDefault="00DD4F29"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D4F29" w:rsidRPr="00DA21E7" w:rsidRDefault="00DD4F29"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m1</w:t>
            </w:r>
          </w:p>
        </w:tc>
        <w:tc>
          <w:tcPr>
            <w:tcW w:w="1246" w:type="dxa"/>
            <w:tcBorders>
              <w:top w:val="single" w:sz="4" w:space="0" w:color="auto"/>
              <w:left w:val="single" w:sz="4" w:space="0" w:color="auto"/>
              <w:bottom w:val="single" w:sz="4" w:space="0" w:color="auto"/>
              <w:right w:val="single" w:sz="8" w:space="0" w:color="auto"/>
            </w:tcBorders>
            <w:vAlign w:val="center"/>
          </w:tcPr>
          <w:p w:rsidR="00DD4F29" w:rsidRPr="00DA21E7" w:rsidRDefault="00DD4F29"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21.50</w:t>
            </w:r>
          </w:p>
        </w:tc>
      </w:tr>
      <w:tr w:rsidR="00DD4F29" w:rsidRPr="00DA21E7" w:rsidTr="000A7F1B">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DD4F29" w:rsidRDefault="00DD4F29"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lastRenderedPageBreak/>
              <w:t>10. Keramički radovi</w:t>
            </w:r>
          </w:p>
          <w:p w:rsidR="000A7F1B" w:rsidRPr="00DA21E7" w:rsidRDefault="000A7F1B"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Za sve keramičke radove upotrijebiti prvoklasan materijal</w:t>
            </w:r>
          </w:p>
        </w:tc>
      </w:tr>
      <w:tr w:rsidR="00016B5B"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016B5B" w:rsidRDefault="00CF0003"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10.1.</w:t>
            </w:r>
          </w:p>
        </w:tc>
        <w:tc>
          <w:tcPr>
            <w:tcW w:w="3319" w:type="dxa"/>
            <w:tcBorders>
              <w:top w:val="single" w:sz="4" w:space="0" w:color="auto"/>
              <w:left w:val="nil"/>
              <w:bottom w:val="single" w:sz="4" w:space="0" w:color="auto"/>
              <w:right w:val="single" w:sz="4" w:space="0" w:color="auto"/>
            </w:tcBorders>
          </w:tcPr>
          <w:p w:rsidR="00A0219B" w:rsidRDefault="00A0219B" w:rsidP="0076524C">
            <w:pPr>
              <w:rPr>
                <w:rFonts w:ascii="Times New Roman" w:eastAsiaTheme="minorHAnsi" w:hAnsi="Times New Roman" w:cs="Times New Roman"/>
                <w:sz w:val="24"/>
                <w:szCs w:val="24"/>
                <w:lang w:val="en-GB"/>
              </w:rPr>
            </w:pPr>
          </w:p>
          <w:p w:rsidR="00016B5B" w:rsidRPr="00DA21E7" w:rsidRDefault="00CF0003"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Keramički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CF0003" w:rsidRPr="00CF0003" w:rsidRDefault="00CF0003" w:rsidP="00CF0003">
            <w:pPr>
              <w:rPr>
                <w:sz w:val="18"/>
                <w:szCs w:val="18"/>
              </w:rPr>
            </w:pPr>
            <w:r w:rsidRPr="00CF0003">
              <w:rPr>
                <w:sz w:val="18"/>
                <w:szCs w:val="18"/>
              </w:rPr>
              <w:t xml:space="preserve">Nabavka materijala i oblaganje zidova toaleta keramičkim pločicama dimenzija i boja po izboru projektanta enterijera. Postavljaju se na adekvatnom lijepku na već grubo omaltrerisanom </w:t>
            </w:r>
            <w:proofErr w:type="gramStart"/>
            <w:r w:rsidRPr="00CF0003">
              <w:rPr>
                <w:sz w:val="18"/>
                <w:szCs w:val="18"/>
              </w:rPr>
              <w:t>zidu ,</w:t>
            </w:r>
            <w:proofErr w:type="gramEnd"/>
            <w:r w:rsidRPr="00CF0003">
              <w:rPr>
                <w:sz w:val="18"/>
                <w:szCs w:val="18"/>
              </w:rPr>
              <w:t xml:space="preserve"> po principu fuga na fugu.</w:t>
            </w:r>
            <w:r w:rsidRPr="00CF0003">
              <w:rPr>
                <w:sz w:val="18"/>
                <w:szCs w:val="18"/>
              </w:rPr>
              <w:br/>
              <w:t>Plocice postaviti od poda do plafona.</w:t>
            </w:r>
            <w:r w:rsidRPr="00CF0003">
              <w:rPr>
                <w:sz w:val="18"/>
                <w:szCs w:val="18"/>
              </w:rPr>
              <w:br/>
              <w:t>Obracun po m².</w:t>
            </w:r>
          </w:p>
          <w:p w:rsidR="00016B5B" w:rsidRPr="00DA21E7" w:rsidRDefault="00016B5B"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016B5B" w:rsidRPr="00DA21E7" w:rsidRDefault="00CF000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m2</w:t>
            </w:r>
          </w:p>
        </w:tc>
        <w:tc>
          <w:tcPr>
            <w:tcW w:w="1246" w:type="dxa"/>
            <w:tcBorders>
              <w:top w:val="single" w:sz="4" w:space="0" w:color="auto"/>
              <w:left w:val="single" w:sz="4" w:space="0" w:color="auto"/>
              <w:bottom w:val="single" w:sz="4" w:space="0" w:color="auto"/>
              <w:right w:val="single" w:sz="8" w:space="0" w:color="auto"/>
            </w:tcBorders>
            <w:vAlign w:val="center"/>
          </w:tcPr>
          <w:p w:rsidR="00016B5B" w:rsidRPr="00DA21E7" w:rsidRDefault="00CF000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71.76</w:t>
            </w:r>
          </w:p>
        </w:tc>
      </w:tr>
      <w:tr w:rsidR="00CF0003"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CF0003" w:rsidRDefault="00CF0003"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10.2.</w:t>
            </w:r>
          </w:p>
        </w:tc>
        <w:tc>
          <w:tcPr>
            <w:tcW w:w="3319" w:type="dxa"/>
            <w:tcBorders>
              <w:top w:val="single" w:sz="4" w:space="0" w:color="auto"/>
              <w:left w:val="nil"/>
              <w:bottom w:val="single" w:sz="4" w:space="0" w:color="auto"/>
              <w:right w:val="single" w:sz="4" w:space="0" w:color="auto"/>
            </w:tcBorders>
          </w:tcPr>
          <w:p w:rsidR="00A0219B" w:rsidRDefault="00A0219B" w:rsidP="0076524C">
            <w:pPr>
              <w:rPr>
                <w:rFonts w:ascii="Times New Roman" w:eastAsiaTheme="minorHAnsi" w:hAnsi="Times New Roman" w:cs="Times New Roman"/>
                <w:sz w:val="24"/>
                <w:szCs w:val="24"/>
                <w:lang w:val="en-GB"/>
              </w:rPr>
            </w:pPr>
          </w:p>
          <w:p w:rsidR="00CF0003" w:rsidRPr="00DA21E7" w:rsidRDefault="00CF0003"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Keramički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CF0003" w:rsidRPr="00CF0003" w:rsidRDefault="00CF0003" w:rsidP="00CF0003">
            <w:pPr>
              <w:rPr>
                <w:sz w:val="18"/>
                <w:szCs w:val="18"/>
              </w:rPr>
            </w:pPr>
            <w:r w:rsidRPr="00CF0003">
              <w:rPr>
                <w:sz w:val="18"/>
                <w:szCs w:val="18"/>
              </w:rPr>
              <w:t>Nabavka materijala i izrada podova od keramike d=</w:t>
            </w:r>
            <w:proofErr w:type="gramStart"/>
            <w:r w:rsidRPr="00CF0003">
              <w:rPr>
                <w:sz w:val="18"/>
                <w:szCs w:val="18"/>
              </w:rPr>
              <w:t>0,5cm  u</w:t>
            </w:r>
            <w:proofErr w:type="gramEnd"/>
            <w:r w:rsidRPr="00CF0003">
              <w:rPr>
                <w:sz w:val="18"/>
                <w:szCs w:val="18"/>
              </w:rPr>
              <w:t xml:space="preserve"> toaletima postavljenih u lijepku po sistemu fuga na fugu.  </w:t>
            </w:r>
            <w:proofErr w:type="gramStart"/>
            <w:r w:rsidRPr="00CF0003">
              <w:rPr>
                <w:sz w:val="18"/>
                <w:szCs w:val="18"/>
              </w:rPr>
              <w:t>pad</w:t>
            </w:r>
            <w:proofErr w:type="gramEnd"/>
            <w:r w:rsidRPr="00CF0003">
              <w:rPr>
                <w:sz w:val="18"/>
                <w:szCs w:val="18"/>
              </w:rPr>
              <w:t xml:space="preserve"> je dat prema rešetki u podu od min. 1%. Pad je regulisan cementnom košuljicom.</w:t>
            </w:r>
            <w:r w:rsidRPr="00CF0003">
              <w:rPr>
                <w:sz w:val="18"/>
                <w:szCs w:val="18"/>
              </w:rPr>
              <w:br/>
              <w:t>Obracun po m².</w:t>
            </w:r>
          </w:p>
          <w:p w:rsidR="00CF0003" w:rsidRPr="00DA21E7" w:rsidRDefault="00CF0003"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CF0003" w:rsidRPr="00DA21E7" w:rsidRDefault="00CF000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m2</w:t>
            </w:r>
          </w:p>
        </w:tc>
        <w:tc>
          <w:tcPr>
            <w:tcW w:w="1246" w:type="dxa"/>
            <w:tcBorders>
              <w:top w:val="single" w:sz="4" w:space="0" w:color="auto"/>
              <w:left w:val="single" w:sz="4" w:space="0" w:color="auto"/>
              <w:bottom w:val="single" w:sz="4" w:space="0" w:color="auto"/>
              <w:right w:val="single" w:sz="8" w:space="0" w:color="auto"/>
            </w:tcBorders>
            <w:vAlign w:val="center"/>
          </w:tcPr>
          <w:p w:rsidR="00CF0003" w:rsidRPr="00DA21E7" w:rsidRDefault="00CF000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17.10</w:t>
            </w:r>
          </w:p>
        </w:tc>
      </w:tr>
      <w:tr w:rsidR="00CF0003"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CF0003" w:rsidRDefault="00CF0003"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10.3.</w:t>
            </w:r>
          </w:p>
        </w:tc>
        <w:tc>
          <w:tcPr>
            <w:tcW w:w="3319" w:type="dxa"/>
            <w:tcBorders>
              <w:top w:val="single" w:sz="4" w:space="0" w:color="auto"/>
              <w:left w:val="nil"/>
              <w:bottom w:val="single" w:sz="4" w:space="0" w:color="auto"/>
              <w:right w:val="single" w:sz="4" w:space="0" w:color="auto"/>
            </w:tcBorders>
          </w:tcPr>
          <w:p w:rsidR="00A0219B" w:rsidRDefault="00A0219B" w:rsidP="0076524C">
            <w:pPr>
              <w:rPr>
                <w:rFonts w:ascii="Times New Roman" w:eastAsiaTheme="minorHAnsi" w:hAnsi="Times New Roman" w:cs="Times New Roman"/>
                <w:sz w:val="24"/>
                <w:szCs w:val="24"/>
                <w:lang w:val="en-GB"/>
              </w:rPr>
            </w:pPr>
          </w:p>
          <w:p w:rsidR="00CF0003" w:rsidRPr="00DA21E7" w:rsidRDefault="00CF0003"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Keramički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CF0003" w:rsidRPr="00CF0003" w:rsidRDefault="00CF0003" w:rsidP="00CF0003">
            <w:pPr>
              <w:rPr>
                <w:sz w:val="18"/>
                <w:szCs w:val="18"/>
              </w:rPr>
            </w:pPr>
            <w:r w:rsidRPr="00CF0003">
              <w:rPr>
                <w:sz w:val="18"/>
                <w:szCs w:val="18"/>
              </w:rPr>
              <w:t xml:space="preserve">Nabavka I ugradnja pragova na spoljnim vratima galerija </w:t>
            </w:r>
            <w:r w:rsidRPr="00CF0003">
              <w:rPr>
                <w:sz w:val="18"/>
                <w:szCs w:val="18"/>
              </w:rPr>
              <w:br/>
            </w:r>
            <w:proofErr w:type="gramStart"/>
            <w:r w:rsidRPr="00CF0003">
              <w:rPr>
                <w:sz w:val="18"/>
                <w:szCs w:val="18"/>
              </w:rPr>
              <w:t>od  od</w:t>
            </w:r>
            <w:proofErr w:type="gramEnd"/>
            <w:r w:rsidRPr="00CF0003">
              <w:rPr>
                <w:sz w:val="18"/>
                <w:szCs w:val="18"/>
              </w:rPr>
              <w:t xml:space="preserve"> domaćeg kamena (nikšićki/danilovgradski ili sl.) po uzoru na postojeći debljine d=3,0 cm,koji se postavljaju u cementnom</w:t>
            </w:r>
            <w:r>
              <w:rPr>
                <w:sz w:val="18"/>
                <w:szCs w:val="18"/>
              </w:rPr>
              <w:t xml:space="preserve"> malteru d=2,0 cm.</w:t>
            </w:r>
            <w:r>
              <w:rPr>
                <w:sz w:val="18"/>
                <w:szCs w:val="18"/>
              </w:rPr>
              <w:br/>
              <w:t>Obracun po m1</w:t>
            </w:r>
            <w:r w:rsidRPr="00CF0003">
              <w:rPr>
                <w:sz w:val="18"/>
                <w:szCs w:val="18"/>
              </w:rPr>
              <w:t>.</w:t>
            </w:r>
          </w:p>
          <w:p w:rsidR="00CF0003" w:rsidRPr="00DA21E7" w:rsidRDefault="00CF0003"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CF0003" w:rsidRPr="00DA21E7" w:rsidRDefault="00CF000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m1</w:t>
            </w:r>
          </w:p>
        </w:tc>
        <w:tc>
          <w:tcPr>
            <w:tcW w:w="1246" w:type="dxa"/>
            <w:tcBorders>
              <w:top w:val="single" w:sz="4" w:space="0" w:color="auto"/>
              <w:left w:val="single" w:sz="4" w:space="0" w:color="auto"/>
              <w:bottom w:val="single" w:sz="4" w:space="0" w:color="auto"/>
              <w:right w:val="single" w:sz="8" w:space="0" w:color="auto"/>
            </w:tcBorders>
            <w:vAlign w:val="center"/>
          </w:tcPr>
          <w:p w:rsidR="00CF0003" w:rsidRPr="00DA21E7" w:rsidRDefault="00CF000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3.60</w:t>
            </w:r>
          </w:p>
        </w:tc>
      </w:tr>
      <w:tr w:rsidR="00CF0003"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CF0003" w:rsidRDefault="00CF0003"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10.4.</w:t>
            </w:r>
          </w:p>
        </w:tc>
        <w:tc>
          <w:tcPr>
            <w:tcW w:w="3319" w:type="dxa"/>
            <w:tcBorders>
              <w:top w:val="single" w:sz="4" w:space="0" w:color="auto"/>
              <w:left w:val="nil"/>
              <w:bottom w:val="single" w:sz="4" w:space="0" w:color="auto"/>
              <w:right w:val="single" w:sz="4" w:space="0" w:color="auto"/>
            </w:tcBorders>
          </w:tcPr>
          <w:p w:rsidR="00A0219B" w:rsidRDefault="00A0219B" w:rsidP="0076524C">
            <w:pPr>
              <w:rPr>
                <w:rFonts w:ascii="Times New Roman" w:eastAsiaTheme="minorHAnsi" w:hAnsi="Times New Roman" w:cs="Times New Roman"/>
                <w:sz w:val="24"/>
                <w:szCs w:val="24"/>
                <w:lang w:val="en-GB"/>
              </w:rPr>
            </w:pPr>
          </w:p>
          <w:p w:rsidR="00CF0003" w:rsidRPr="00DA21E7" w:rsidRDefault="00CF0003"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Keramički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CF0003" w:rsidRPr="00CF0003" w:rsidRDefault="00CF0003" w:rsidP="00CF0003">
            <w:pPr>
              <w:rPr>
                <w:sz w:val="18"/>
                <w:szCs w:val="18"/>
              </w:rPr>
            </w:pPr>
            <w:r w:rsidRPr="00CF0003">
              <w:rPr>
                <w:sz w:val="18"/>
                <w:szCs w:val="18"/>
              </w:rPr>
              <w:t xml:space="preserve">Nabavka, transport i ugradnja pokrivnih prelaznih tipskih podnih lajsni od aluminijuma </w:t>
            </w:r>
            <w:r>
              <w:rPr>
                <w:sz w:val="18"/>
                <w:szCs w:val="18"/>
              </w:rPr>
              <w:t>na sastavu podova.</w:t>
            </w:r>
            <w:r>
              <w:rPr>
                <w:sz w:val="18"/>
                <w:szCs w:val="18"/>
              </w:rPr>
              <w:br/>
              <w:t>Obracun po m1</w:t>
            </w:r>
            <w:r w:rsidRPr="00CF0003">
              <w:rPr>
                <w:sz w:val="18"/>
                <w:szCs w:val="18"/>
              </w:rPr>
              <w:t xml:space="preserve"> ugrađene lajsne.</w:t>
            </w:r>
          </w:p>
          <w:p w:rsidR="00CF0003" w:rsidRPr="00DA21E7" w:rsidRDefault="00CF0003"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CF0003" w:rsidRPr="00DA21E7" w:rsidRDefault="00CF000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m1</w:t>
            </w:r>
          </w:p>
        </w:tc>
        <w:tc>
          <w:tcPr>
            <w:tcW w:w="1246" w:type="dxa"/>
            <w:tcBorders>
              <w:top w:val="single" w:sz="4" w:space="0" w:color="auto"/>
              <w:left w:val="single" w:sz="4" w:space="0" w:color="auto"/>
              <w:bottom w:val="single" w:sz="4" w:space="0" w:color="auto"/>
              <w:right w:val="single" w:sz="8" w:space="0" w:color="auto"/>
            </w:tcBorders>
            <w:vAlign w:val="center"/>
          </w:tcPr>
          <w:p w:rsidR="00CF0003" w:rsidRPr="00DA21E7" w:rsidRDefault="00CF000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12.10</w:t>
            </w:r>
          </w:p>
        </w:tc>
      </w:tr>
      <w:tr w:rsidR="00CF0003" w:rsidRPr="00DA21E7" w:rsidTr="00CF0003">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CF0003" w:rsidRPr="00DA21E7" w:rsidRDefault="00CF000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11. Parketarski radovi</w:t>
            </w:r>
          </w:p>
        </w:tc>
      </w:tr>
      <w:tr w:rsidR="00F031E3"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F031E3" w:rsidRDefault="00D04ECF"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11.1.</w:t>
            </w:r>
          </w:p>
        </w:tc>
        <w:tc>
          <w:tcPr>
            <w:tcW w:w="3319" w:type="dxa"/>
            <w:tcBorders>
              <w:top w:val="single" w:sz="4" w:space="0" w:color="auto"/>
              <w:left w:val="nil"/>
              <w:bottom w:val="single" w:sz="4" w:space="0" w:color="auto"/>
              <w:right w:val="single" w:sz="4" w:space="0" w:color="auto"/>
            </w:tcBorders>
          </w:tcPr>
          <w:p w:rsidR="00A0219B" w:rsidRDefault="00A0219B" w:rsidP="0076524C">
            <w:pPr>
              <w:rPr>
                <w:rFonts w:ascii="Times New Roman" w:eastAsiaTheme="minorHAnsi" w:hAnsi="Times New Roman" w:cs="Times New Roman"/>
                <w:sz w:val="24"/>
                <w:szCs w:val="24"/>
                <w:lang w:val="en-GB"/>
              </w:rPr>
            </w:pPr>
          </w:p>
          <w:p w:rsidR="00F031E3" w:rsidRPr="00DA21E7" w:rsidRDefault="00D04ECF"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Parketarski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04ECF" w:rsidRPr="00D04ECF" w:rsidRDefault="00D04ECF" w:rsidP="00D04ECF">
            <w:pPr>
              <w:rPr>
                <w:sz w:val="18"/>
                <w:szCs w:val="18"/>
              </w:rPr>
            </w:pPr>
            <w:r w:rsidRPr="00D04ECF">
              <w:rPr>
                <w:sz w:val="18"/>
                <w:szCs w:val="18"/>
              </w:rPr>
              <w:t>Nabavka materijala i hoblovanje i lakiranje u dva nanosa</w:t>
            </w:r>
            <w:proofErr w:type="gramStart"/>
            <w:r w:rsidRPr="00D04ECF">
              <w:rPr>
                <w:sz w:val="18"/>
                <w:szCs w:val="18"/>
              </w:rPr>
              <w:t>,  postojećeg</w:t>
            </w:r>
            <w:proofErr w:type="gramEnd"/>
            <w:r w:rsidRPr="00D04ECF">
              <w:rPr>
                <w:sz w:val="18"/>
                <w:szCs w:val="18"/>
              </w:rPr>
              <w:t xml:space="preserve"> parketa uz zapunjavanje svih šupljina adekvatnim materijalom. Tretiraju se svi postojeći parketi sa izuzetkom parketa u glavnoj prizemnoj galeriji koj</w:t>
            </w:r>
            <w:r>
              <w:rPr>
                <w:sz w:val="18"/>
                <w:szCs w:val="18"/>
              </w:rPr>
              <w:t>i je nedavno restauriran.</w:t>
            </w:r>
            <w:r>
              <w:rPr>
                <w:sz w:val="18"/>
                <w:szCs w:val="18"/>
              </w:rPr>
              <w:br/>
            </w:r>
            <w:r w:rsidRPr="00D04ECF">
              <w:rPr>
                <w:sz w:val="18"/>
                <w:szCs w:val="18"/>
              </w:rPr>
              <w:t xml:space="preserve">Obracun po m² gotovog poda.   </w:t>
            </w:r>
          </w:p>
          <w:p w:rsidR="00F031E3" w:rsidRPr="00DA21E7" w:rsidRDefault="00F031E3"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F031E3" w:rsidRPr="00DA21E7" w:rsidRDefault="00D04ECF"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m2</w:t>
            </w:r>
          </w:p>
        </w:tc>
        <w:tc>
          <w:tcPr>
            <w:tcW w:w="1246" w:type="dxa"/>
            <w:tcBorders>
              <w:top w:val="single" w:sz="4" w:space="0" w:color="auto"/>
              <w:left w:val="single" w:sz="4" w:space="0" w:color="auto"/>
              <w:bottom w:val="single" w:sz="4" w:space="0" w:color="auto"/>
              <w:right w:val="single" w:sz="8" w:space="0" w:color="auto"/>
            </w:tcBorders>
            <w:vAlign w:val="center"/>
          </w:tcPr>
          <w:p w:rsidR="00F031E3" w:rsidRPr="00DA21E7" w:rsidRDefault="00D04ECF"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241.78</w:t>
            </w:r>
          </w:p>
        </w:tc>
      </w:tr>
      <w:tr w:rsidR="00D04ECF"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04ECF" w:rsidRDefault="00D04ECF"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11.2.</w:t>
            </w:r>
          </w:p>
        </w:tc>
        <w:tc>
          <w:tcPr>
            <w:tcW w:w="3319" w:type="dxa"/>
            <w:tcBorders>
              <w:top w:val="single" w:sz="4" w:space="0" w:color="auto"/>
              <w:left w:val="nil"/>
              <w:bottom w:val="single" w:sz="4" w:space="0" w:color="auto"/>
              <w:right w:val="single" w:sz="4" w:space="0" w:color="auto"/>
            </w:tcBorders>
          </w:tcPr>
          <w:p w:rsidR="00D04ECF" w:rsidRPr="00DA21E7" w:rsidRDefault="00D04ECF"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Parketarski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04ECF" w:rsidRPr="00D04ECF" w:rsidRDefault="00D04ECF" w:rsidP="00D04ECF">
            <w:pPr>
              <w:rPr>
                <w:sz w:val="18"/>
                <w:szCs w:val="18"/>
              </w:rPr>
            </w:pPr>
            <w:r w:rsidRPr="00D04ECF">
              <w:rPr>
                <w:sz w:val="18"/>
                <w:szCs w:val="18"/>
              </w:rPr>
              <w:t>Nabavka i ugradnja novih</w:t>
            </w:r>
            <w:r>
              <w:rPr>
                <w:sz w:val="18"/>
                <w:szCs w:val="18"/>
              </w:rPr>
              <w:t xml:space="preserve"> parket-lajsni uz zidove.</w:t>
            </w:r>
            <w:r w:rsidRPr="00D04ECF">
              <w:rPr>
                <w:sz w:val="18"/>
                <w:szCs w:val="18"/>
              </w:rPr>
              <w:t xml:space="preserve">Obracun po m1 ugrađene lajsne.   </w:t>
            </w:r>
          </w:p>
          <w:p w:rsidR="00D04ECF" w:rsidRPr="00DA21E7" w:rsidRDefault="00D04ECF"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04ECF" w:rsidRPr="00DA21E7" w:rsidRDefault="00D04ECF"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m1</w:t>
            </w:r>
          </w:p>
        </w:tc>
        <w:tc>
          <w:tcPr>
            <w:tcW w:w="1246" w:type="dxa"/>
            <w:tcBorders>
              <w:top w:val="single" w:sz="4" w:space="0" w:color="auto"/>
              <w:left w:val="single" w:sz="4" w:space="0" w:color="auto"/>
              <w:bottom w:val="single" w:sz="4" w:space="0" w:color="auto"/>
              <w:right w:val="single" w:sz="8" w:space="0" w:color="auto"/>
            </w:tcBorders>
            <w:vAlign w:val="center"/>
          </w:tcPr>
          <w:p w:rsidR="00D04ECF" w:rsidRPr="00DA21E7" w:rsidRDefault="00D04ECF"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244.24</w:t>
            </w:r>
          </w:p>
        </w:tc>
      </w:tr>
      <w:tr w:rsidR="00D04ECF" w:rsidRPr="00DA21E7" w:rsidTr="00536D5B">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D04ECF" w:rsidRPr="00DA21E7" w:rsidRDefault="00D04ECF"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12. Gipskartonski radovi</w:t>
            </w:r>
          </w:p>
        </w:tc>
      </w:tr>
      <w:tr w:rsidR="00D04ECF"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04ECF" w:rsidRDefault="00536D5B"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12.1.</w:t>
            </w:r>
          </w:p>
        </w:tc>
        <w:tc>
          <w:tcPr>
            <w:tcW w:w="3319" w:type="dxa"/>
            <w:tcBorders>
              <w:top w:val="single" w:sz="4" w:space="0" w:color="auto"/>
              <w:left w:val="nil"/>
              <w:bottom w:val="single" w:sz="4" w:space="0" w:color="auto"/>
              <w:right w:val="single" w:sz="4" w:space="0" w:color="auto"/>
            </w:tcBorders>
          </w:tcPr>
          <w:p w:rsidR="00A0219B" w:rsidRDefault="00A0219B" w:rsidP="0076524C">
            <w:pPr>
              <w:rPr>
                <w:rFonts w:ascii="Times New Roman" w:eastAsiaTheme="minorHAnsi" w:hAnsi="Times New Roman" w:cs="Times New Roman"/>
                <w:sz w:val="24"/>
                <w:szCs w:val="24"/>
                <w:lang w:val="en-GB"/>
              </w:rPr>
            </w:pPr>
          </w:p>
          <w:p w:rsidR="00D04ECF" w:rsidRPr="00DA21E7" w:rsidRDefault="004F6A2F"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Gipskartonski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4F6A2F" w:rsidRPr="004F6A2F" w:rsidRDefault="004F6A2F" w:rsidP="004F6A2F">
            <w:pPr>
              <w:rPr>
                <w:sz w:val="18"/>
                <w:szCs w:val="18"/>
              </w:rPr>
            </w:pPr>
            <w:r w:rsidRPr="004F6A2F">
              <w:rPr>
                <w:sz w:val="18"/>
                <w:szCs w:val="18"/>
              </w:rPr>
              <w:t xml:space="preserve">Nabavka,  prevoz, prenos  i montaža spuštenog plafona od vlagootpornih gipskartonskih tabli na metalnoj podkonstrukciji u toaletima.Obračun po m²  </w:t>
            </w:r>
          </w:p>
          <w:p w:rsidR="00D04ECF" w:rsidRPr="00DA21E7" w:rsidRDefault="00D04ECF"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04ECF" w:rsidRPr="00DA21E7" w:rsidRDefault="004F6A2F"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m2</w:t>
            </w:r>
          </w:p>
        </w:tc>
        <w:tc>
          <w:tcPr>
            <w:tcW w:w="1246" w:type="dxa"/>
            <w:tcBorders>
              <w:top w:val="single" w:sz="4" w:space="0" w:color="auto"/>
              <w:left w:val="single" w:sz="4" w:space="0" w:color="auto"/>
              <w:bottom w:val="single" w:sz="4" w:space="0" w:color="auto"/>
              <w:right w:val="single" w:sz="8" w:space="0" w:color="auto"/>
            </w:tcBorders>
            <w:vAlign w:val="center"/>
          </w:tcPr>
          <w:p w:rsidR="00D04ECF" w:rsidRPr="00DA21E7" w:rsidRDefault="004F6A2F"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5.90</w:t>
            </w:r>
          </w:p>
        </w:tc>
      </w:tr>
      <w:tr w:rsidR="00D04ECF"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04ECF" w:rsidRDefault="00536D5B"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12.2.</w:t>
            </w:r>
          </w:p>
        </w:tc>
        <w:tc>
          <w:tcPr>
            <w:tcW w:w="3319" w:type="dxa"/>
            <w:tcBorders>
              <w:top w:val="single" w:sz="4" w:space="0" w:color="auto"/>
              <w:left w:val="nil"/>
              <w:bottom w:val="single" w:sz="4" w:space="0" w:color="auto"/>
              <w:right w:val="single" w:sz="4" w:space="0" w:color="auto"/>
            </w:tcBorders>
          </w:tcPr>
          <w:p w:rsidR="00A0219B" w:rsidRDefault="00A0219B" w:rsidP="0076524C">
            <w:pPr>
              <w:rPr>
                <w:rFonts w:ascii="Times New Roman" w:eastAsiaTheme="minorHAnsi" w:hAnsi="Times New Roman" w:cs="Times New Roman"/>
                <w:sz w:val="24"/>
                <w:szCs w:val="24"/>
                <w:lang w:val="en-GB"/>
              </w:rPr>
            </w:pPr>
          </w:p>
          <w:p w:rsidR="00D04ECF" w:rsidRPr="00DA21E7" w:rsidRDefault="004F6A2F"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Gipskartonski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4F6A2F" w:rsidRPr="004F6A2F" w:rsidRDefault="004F6A2F" w:rsidP="004F6A2F">
            <w:pPr>
              <w:rPr>
                <w:sz w:val="18"/>
                <w:szCs w:val="18"/>
              </w:rPr>
            </w:pPr>
            <w:r w:rsidRPr="004F6A2F">
              <w:rPr>
                <w:sz w:val="18"/>
                <w:szCs w:val="18"/>
              </w:rPr>
              <w:t xml:space="preserve">Nabavka materijala, reparacija i farbanje ukrasnih gipsanih lajsni na enterijerskim zidovima stepenišnog prostora i izložbenih prostora. Reparaciju izvršiti tako da lajsne zadrže originalni oblik uz potrebno ispravljanje i dotjerivanje gdje je potrebno.Obračun po m1 ukrasne gipsane lajsne. </w:t>
            </w:r>
          </w:p>
          <w:p w:rsidR="00D04ECF" w:rsidRPr="00DA21E7" w:rsidRDefault="00D04ECF"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04ECF" w:rsidRPr="00DA21E7" w:rsidRDefault="004F6A2F"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m1</w:t>
            </w:r>
          </w:p>
        </w:tc>
        <w:tc>
          <w:tcPr>
            <w:tcW w:w="1246" w:type="dxa"/>
            <w:tcBorders>
              <w:top w:val="single" w:sz="4" w:space="0" w:color="auto"/>
              <w:left w:val="single" w:sz="4" w:space="0" w:color="auto"/>
              <w:bottom w:val="single" w:sz="4" w:space="0" w:color="auto"/>
              <w:right w:val="single" w:sz="8" w:space="0" w:color="auto"/>
            </w:tcBorders>
            <w:vAlign w:val="center"/>
          </w:tcPr>
          <w:p w:rsidR="00D04ECF" w:rsidRPr="00DA21E7" w:rsidRDefault="004F6A2F"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223.83</w:t>
            </w:r>
          </w:p>
        </w:tc>
      </w:tr>
      <w:tr w:rsidR="00D04ECF"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04ECF" w:rsidRDefault="00536D5B"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12.3.</w:t>
            </w:r>
          </w:p>
        </w:tc>
        <w:tc>
          <w:tcPr>
            <w:tcW w:w="3319" w:type="dxa"/>
            <w:tcBorders>
              <w:top w:val="single" w:sz="4" w:space="0" w:color="auto"/>
              <w:left w:val="nil"/>
              <w:bottom w:val="single" w:sz="4" w:space="0" w:color="auto"/>
              <w:right w:val="single" w:sz="4" w:space="0" w:color="auto"/>
            </w:tcBorders>
          </w:tcPr>
          <w:p w:rsidR="00A0219B" w:rsidRDefault="00A0219B" w:rsidP="0076524C">
            <w:pPr>
              <w:rPr>
                <w:rFonts w:ascii="Times New Roman" w:eastAsiaTheme="minorHAnsi" w:hAnsi="Times New Roman" w:cs="Times New Roman"/>
                <w:sz w:val="24"/>
                <w:szCs w:val="24"/>
                <w:lang w:val="en-GB"/>
              </w:rPr>
            </w:pPr>
          </w:p>
          <w:p w:rsidR="00D04ECF" w:rsidRPr="00DA21E7" w:rsidRDefault="004F6A2F"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Gipskartonski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4F6A2F" w:rsidRPr="004F6A2F" w:rsidRDefault="004F6A2F" w:rsidP="004F6A2F">
            <w:pPr>
              <w:rPr>
                <w:sz w:val="18"/>
                <w:szCs w:val="18"/>
              </w:rPr>
            </w:pPr>
            <w:r w:rsidRPr="004F6A2F">
              <w:rPr>
                <w:sz w:val="18"/>
                <w:szCs w:val="18"/>
              </w:rPr>
              <w:t xml:space="preserve">Nabavka materijala, izrada i ugradnja identičnih ukrasnih gipsanih lajsni na enterijerskim zidovima stepenišnog prostora na mjestima gdje u potpunosti nedostaju.Obračun po m1 ukrasne gipsane lajsne. </w:t>
            </w:r>
          </w:p>
          <w:p w:rsidR="00D04ECF" w:rsidRPr="00DA21E7" w:rsidRDefault="00D04ECF"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04ECF" w:rsidRPr="00DA21E7" w:rsidRDefault="004F6A2F"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m1</w:t>
            </w:r>
          </w:p>
        </w:tc>
        <w:tc>
          <w:tcPr>
            <w:tcW w:w="1246" w:type="dxa"/>
            <w:tcBorders>
              <w:top w:val="single" w:sz="4" w:space="0" w:color="auto"/>
              <w:left w:val="single" w:sz="4" w:space="0" w:color="auto"/>
              <w:bottom w:val="single" w:sz="4" w:space="0" w:color="auto"/>
              <w:right w:val="single" w:sz="8" w:space="0" w:color="auto"/>
            </w:tcBorders>
            <w:vAlign w:val="center"/>
          </w:tcPr>
          <w:p w:rsidR="00D04ECF" w:rsidRPr="00DA21E7" w:rsidRDefault="004F6A2F"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8.20</w:t>
            </w:r>
          </w:p>
        </w:tc>
      </w:tr>
      <w:tr w:rsidR="004F6A2F" w:rsidRPr="00DA21E7" w:rsidTr="004F6A2F">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4F6A2F" w:rsidRDefault="004F6A2F"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13. Molersko – farbarski radovi</w:t>
            </w:r>
          </w:p>
          <w:p w:rsidR="004F6A2F" w:rsidRPr="00D77BEE" w:rsidRDefault="004F6A2F" w:rsidP="004F6A2F">
            <w:pPr>
              <w:jc w:val="center"/>
              <w:rPr>
                <w:rFonts w:ascii="Times New Roman" w:hAnsi="Times New Roman" w:cs="Times New Roman"/>
                <w:sz w:val="24"/>
                <w:szCs w:val="24"/>
              </w:rPr>
            </w:pPr>
            <w:r w:rsidRPr="00D77BEE">
              <w:rPr>
                <w:rFonts w:ascii="Times New Roman" w:hAnsi="Times New Roman" w:cs="Times New Roman"/>
                <w:sz w:val="24"/>
                <w:szCs w:val="24"/>
              </w:rPr>
              <w:t xml:space="preserve">Sav potreban materijal za spravljanje raznih boja, premaza i smjesa mora biti dobrog kvaliteta.  Na obojenim površinama ne smiju se poznavati tragovi četke, niti smije biti mrlja. Ton mora biti ujednačen. Obojene površine ne smiju se otirati niti ljuštiti. Izvedene linije moraju biti po cijeloj svojoj dužini iste širine. Obračun u svemu po odredbama prosečnih normi u građevimarstvu. U cijenu za jed. </w:t>
            </w:r>
            <w:proofErr w:type="gramStart"/>
            <w:r w:rsidRPr="00D77BEE">
              <w:rPr>
                <w:rFonts w:ascii="Times New Roman" w:hAnsi="Times New Roman" w:cs="Times New Roman"/>
                <w:sz w:val="24"/>
                <w:szCs w:val="24"/>
              </w:rPr>
              <w:t>mjere</w:t>
            </w:r>
            <w:proofErr w:type="gramEnd"/>
            <w:r w:rsidRPr="00D77BEE">
              <w:rPr>
                <w:rFonts w:ascii="Times New Roman" w:hAnsi="Times New Roman" w:cs="Times New Roman"/>
                <w:sz w:val="24"/>
                <w:szCs w:val="24"/>
              </w:rPr>
              <w:t xml:space="preserve"> uračunati svu: sav materijal, rad, alat, spoljni i unutrašnji transport i svi ostali troškovi po strukturi cijena.</w:t>
            </w:r>
          </w:p>
          <w:p w:rsidR="004F6A2F" w:rsidRPr="00DA21E7" w:rsidRDefault="004F6A2F" w:rsidP="00637712">
            <w:pPr>
              <w:jc w:val="center"/>
              <w:rPr>
                <w:rFonts w:ascii="Times New Roman" w:eastAsiaTheme="minorHAnsi" w:hAnsi="Times New Roman" w:cs="Times New Roman"/>
                <w:sz w:val="24"/>
                <w:szCs w:val="24"/>
                <w:lang w:val="en-GB"/>
              </w:rPr>
            </w:pPr>
          </w:p>
        </w:tc>
      </w:tr>
      <w:tr w:rsidR="004F6A2F"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4F6A2F" w:rsidRDefault="00D77BEE"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13.1.</w:t>
            </w:r>
          </w:p>
        </w:tc>
        <w:tc>
          <w:tcPr>
            <w:tcW w:w="3319" w:type="dxa"/>
            <w:tcBorders>
              <w:top w:val="single" w:sz="4" w:space="0" w:color="auto"/>
              <w:left w:val="nil"/>
              <w:bottom w:val="single" w:sz="4" w:space="0" w:color="auto"/>
              <w:right w:val="single" w:sz="4" w:space="0" w:color="auto"/>
            </w:tcBorders>
          </w:tcPr>
          <w:p w:rsidR="00A0219B" w:rsidRDefault="00A0219B" w:rsidP="0076524C">
            <w:pPr>
              <w:rPr>
                <w:rFonts w:ascii="Times New Roman" w:eastAsiaTheme="minorHAnsi" w:hAnsi="Times New Roman" w:cs="Times New Roman"/>
                <w:sz w:val="24"/>
                <w:szCs w:val="24"/>
                <w:lang w:val="en-GB"/>
              </w:rPr>
            </w:pPr>
          </w:p>
          <w:p w:rsidR="004F6A2F" w:rsidRPr="00DA21E7" w:rsidRDefault="00D77BEE"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Molersko-farbarski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77BEE" w:rsidRPr="00A0219B" w:rsidRDefault="00D77BEE" w:rsidP="00D77BEE">
            <w:pPr>
              <w:rPr>
                <w:sz w:val="18"/>
                <w:szCs w:val="18"/>
              </w:rPr>
            </w:pPr>
            <w:r w:rsidRPr="00A0219B">
              <w:rPr>
                <w:sz w:val="18"/>
                <w:szCs w:val="18"/>
              </w:rPr>
              <w:t xml:space="preserve">Nabavka materijala i </w:t>
            </w:r>
            <w:proofErr w:type="gramStart"/>
            <w:r w:rsidRPr="00A0219B">
              <w:rPr>
                <w:sz w:val="18"/>
                <w:szCs w:val="18"/>
              </w:rPr>
              <w:t>gletovanje  unutrasnjih</w:t>
            </w:r>
            <w:proofErr w:type="gramEnd"/>
            <w:r w:rsidRPr="00A0219B">
              <w:rPr>
                <w:sz w:val="18"/>
                <w:szCs w:val="18"/>
              </w:rPr>
              <w:t xml:space="preserve"> zidnih povrsina  “gletofix”-om</w:t>
            </w:r>
            <w:r w:rsidR="00A0219B" w:rsidRPr="00A0219B">
              <w:rPr>
                <w:sz w:val="18"/>
                <w:szCs w:val="18"/>
              </w:rPr>
              <w:t xml:space="preserve"> ili ekvivalentom</w:t>
            </w:r>
            <w:r w:rsidRPr="00A0219B">
              <w:rPr>
                <w:sz w:val="18"/>
                <w:szCs w:val="18"/>
              </w:rPr>
              <w:t xml:space="preserve"> u dva nanosa,</w:t>
            </w:r>
            <w:r w:rsidRPr="00A0219B">
              <w:rPr>
                <w:sz w:val="18"/>
                <w:szCs w:val="18"/>
              </w:rPr>
              <w:br/>
              <w:t>u svemu po uputstvu proizvodjaca.</w:t>
            </w:r>
            <w:r w:rsidRPr="00A0219B">
              <w:rPr>
                <w:sz w:val="18"/>
                <w:szCs w:val="18"/>
              </w:rPr>
              <w:br/>
              <w:t xml:space="preserve">Obracun po m². </w:t>
            </w:r>
          </w:p>
          <w:p w:rsidR="004F6A2F" w:rsidRPr="00DA21E7" w:rsidRDefault="004F6A2F"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4F6A2F" w:rsidRPr="00DA21E7" w:rsidRDefault="00D77BEE"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m2</w:t>
            </w:r>
          </w:p>
        </w:tc>
        <w:tc>
          <w:tcPr>
            <w:tcW w:w="1246" w:type="dxa"/>
            <w:tcBorders>
              <w:top w:val="single" w:sz="4" w:space="0" w:color="auto"/>
              <w:left w:val="single" w:sz="4" w:space="0" w:color="auto"/>
              <w:bottom w:val="single" w:sz="4" w:space="0" w:color="auto"/>
              <w:right w:val="single" w:sz="8" w:space="0" w:color="auto"/>
            </w:tcBorders>
            <w:vAlign w:val="center"/>
          </w:tcPr>
          <w:p w:rsidR="004F6A2F" w:rsidRPr="00DA21E7" w:rsidRDefault="00D77BEE"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1.003,90</w:t>
            </w:r>
          </w:p>
        </w:tc>
      </w:tr>
      <w:tr w:rsidR="004F6A2F"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4F6A2F" w:rsidRDefault="00D77BEE"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13.2.</w:t>
            </w:r>
          </w:p>
        </w:tc>
        <w:tc>
          <w:tcPr>
            <w:tcW w:w="3319" w:type="dxa"/>
            <w:tcBorders>
              <w:top w:val="single" w:sz="4" w:space="0" w:color="auto"/>
              <w:left w:val="nil"/>
              <w:bottom w:val="single" w:sz="4" w:space="0" w:color="auto"/>
              <w:right w:val="single" w:sz="4" w:space="0" w:color="auto"/>
            </w:tcBorders>
          </w:tcPr>
          <w:p w:rsidR="004F6A2F" w:rsidRPr="00DA21E7" w:rsidRDefault="00D77BEE"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Molersko-farbarski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77BEE" w:rsidRPr="00D77BEE" w:rsidRDefault="00D77BEE" w:rsidP="00D77BEE">
            <w:pPr>
              <w:rPr>
                <w:sz w:val="18"/>
                <w:szCs w:val="18"/>
              </w:rPr>
            </w:pPr>
            <w:r w:rsidRPr="00D77BEE">
              <w:rPr>
                <w:sz w:val="18"/>
                <w:szCs w:val="18"/>
              </w:rPr>
              <w:t>Nabavka materijala i obrada unutrasnjih zidnih povrsina molerajem. Vrsta, kvalitet i ton boje u svemu prema izboru projektanta. Radove izvesti u svemu prema opštem opisu kompletno sa svim predradnjama za ovu vrstu radova.</w:t>
            </w:r>
            <w:r w:rsidRPr="00D77BEE">
              <w:rPr>
                <w:sz w:val="18"/>
                <w:szCs w:val="18"/>
              </w:rPr>
              <w:br/>
              <w:t xml:space="preserve">Obracun po m². </w:t>
            </w:r>
          </w:p>
          <w:p w:rsidR="004F6A2F" w:rsidRPr="00DA21E7" w:rsidRDefault="004F6A2F"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4F6A2F" w:rsidRPr="00DA21E7" w:rsidRDefault="00D77BEE"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m2</w:t>
            </w:r>
          </w:p>
        </w:tc>
        <w:tc>
          <w:tcPr>
            <w:tcW w:w="1246" w:type="dxa"/>
            <w:tcBorders>
              <w:top w:val="single" w:sz="4" w:space="0" w:color="auto"/>
              <w:left w:val="single" w:sz="4" w:space="0" w:color="auto"/>
              <w:bottom w:val="single" w:sz="4" w:space="0" w:color="auto"/>
              <w:right w:val="single" w:sz="8" w:space="0" w:color="auto"/>
            </w:tcBorders>
            <w:vAlign w:val="center"/>
          </w:tcPr>
          <w:p w:rsidR="004F6A2F" w:rsidRPr="00DA21E7" w:rsidRDefault="00D77BEE"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1.003,90</w:t>
            </w:r>
          </w:p>
        </w:tc>
      </w:tr>
      <w:tr w:rsidR="004F6A2F" w:rsidRPr="00DA21E7" w:rsidTr="00C37984">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4F6A2F" w:rsidRDefault="00D77BEE"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13.3.</w:t>
            </w:r>
          </w:p>
        </w:tc>
        <w:tc>
          <w:tcPr>
            <w:tcW w:w="3319" w:type="dxa"/>
            <w:tcBorders>
              <w:top w:val="single" w:sz="4" w:space="0" w:color="auto"/>
              <w:left w:val="nil"/>
              <w:bottom w:val="single" w:sz="4" w:space="0" w:color="auto"/>
              <w:right w:val="single" w:sz="4" w:space="0" w:color="auto"/>
            </w:tcBorders>
          </w:tcPr>
          <w:p w:rsidR="004F6A2F" w:rsidRPr="00DA21E7" w:rsidRDefault="00D77BEE"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Molersko-farbarski radovi</w:t>
            </w:r>
          </w:p>
        </w:tc>
        <w:tc>
          <w:tcPr>
            <w:tcW w:w="3597" w:type="dxa"/>
            <w:gridSpan w:val="2"/>
            <w:tcBorders>
              <w:left w:val="single" w:sz="4" w:space="0" w:color="auto"/>
              <w:bottom w:val="single" w:sz="4" w:space="0" w:color="auto"/>
              <w:right w:val="single" w:sz="4" w:space="0" w:color="auto"/>
            </w:tcBorders>
            <w:vAlign w:val="center"/>
          </w:tcPr>
          <w:p w:rsidR="00C37984" w:rsidRPr="00A0219B" w:rsidRDefault="00C37984" w:rsidP="00C37984">
            <w:pPr>
              <w:rPr>
                <w:sz w:val="18"/>
                <w:szCs w:val="18"/>
              </w:rPr>
            </w:pPr>
            <w:r w:rsidRPr="00A0219B">
              <w:rPr>
                <w:sz w:val="18"/>
                <w:szCs w:val="18"/>
              </w:rPr>
              <w:t xml:space="preserve">Nabavka materijala i </w:t>
            </w:r>
            <w:proofErr w:type="gramStart"/>
            <w:r w:rsidRPr="00A0219B">
              <w:rPr>
                <w:sz w:val="18"/>
                <w:szCs w:val="18"/>
              </w:rPr>
              <w:t>gletovanje  plafona</w:t>
            </w:r>
            <w:proofErr w:type="gramEnd"/>
            <w:r w:rsidRPr="00A0219B">
              <w:rPr>
                <w:sz w:val="18"/>
                <w:szCs w:val="18"/>
              </w:rPr>
              <w:t xml:space="preserve">  “gletofix”-om </w:t>
            </w:r>
            <w:r w:rsidR="00A0219B" w:rsidRPr="00A0219B">
              <w:rPr>
                <w:sz w:val="18"/>
                <w:szCs w:val="18"/>
              </w:rPr>
              <w:t xml:space="preserve">ili ekvivalentom </w:t>
            </w:r>
            <w:r w:rsidRPr="00A0219B">
              <w:rPr>
                <w:sz w:val="18"/>
                <w:szCs w:val="18"/>
              </w:rPr>
              <w:t>u dva nanosa</w:t>
            </w:r>
            <w:r w:rsidRPr="00A0219B">
              <w:rPr>
                <w:sz w:val="18"/>
                <w:szCs w:val="18"/>
              </w:rPr>
              <w:br/>
              <w:t>u svemu po uputstvu proizvodjaca.</w:t>
            </w:r>
            <w:r w:rsidRPr="00A0219B">
              <w:rPr>
                <w:sz w:val="18"/>
                <w:szCs w:val="18"/>
              </w:rPr>
              <w:br/>
              <w:t>Obracun po m².</w:t>
            </w:r>
          </w:p>
          <w:p w:rsidR="004F6A2F" w:rsidRPr="00DA21E7" w:rsidRDefault="004F6A2F"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4F6A2F" w:rsidRPr="00DA21E7" w:rsidRDefault="00C37984"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lastRenderedPageBreak/>
              <w:t>m2</w:t>
            </w:r>
          </w:p>
        </w:tc>
        <w:tc>
          <w:tcPr>
            <w:tcW w:w="1246" w:type="dxa"/>
            <w:tcBorders>
              <w:top w:val="single" w:sz="4" w:space="0" w:color="auto"/>
              <w:left w:val="single" w:sz="4" w:space="0" w:color="auto"/>
              <w:bottom w:val="single" w:sz="4" w:space="0" w:color="auto"/>
              <w:right w:val="single" w:sz="8" w:space="0" w:color="auto"/>
            </w:tcBorders>
            <w:vAlign w:val="center"/>
          </w:tcPr>
          <w:p w:rsidR="004F6A2F" w:rsidRPr="00DA21E7" w:rsidRDefault="00C37984"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371.70</w:t>
            </w:r>
          </w:p>
        </w:tc>
      </w:tr>
      <w:tr w:rsidR="004F6A2F"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4F6A2F" w:rsidRDefault="00D77BEE"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13.4.</w:t>
            </w:r>
          </w:p>
        </w:tc>
        <w:tc>
          <w:tcPr>
            <w:tcW w:w="3319" w:type="dxa"/>
            <w:tcBorders>
              <w:top w:val="single" w:sz="4" w:space="0" w:color="auto"/>
              <w:left w:val="nil"/>
              <w:bottom w:val="single" w:sz="4" w:space="0" w:color="auto"/>
              <w:right w:val="single" w:sz="4" w:space="0" w:color="auto"/>
            </w:tcBorders>
          </w:tcPr>
          <w:p w:rsidR="004F6A2F" w:rsidRPr="00DA21E7" w:rsidRDefault="00D77BEE"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Molersko-farbarski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FF69A4" w:rsidRPr="00FF69A4" w:rsidRDefault="00FF69A4" w:rsidP="00FF69A4">
            <w:pPr>
              <w:rPr>
                <w:sz w:val="18"/>
                <w:szCs w:val="18"/>
              </w:rPr>
            </w:pPr>
            <w:r w:rsidRPr="00FF69A4">
              <w:rPr>
                <w:sz w:val="18"/>
                <w:szCs w:val="18"/>
              </w:rPr>
              <w:t>Nabavka materijala i obrada plafonskih povrsina molerajem. Vrsta, kvalitet i ton boje u svemu prema izboru projektanta. Radove izvesti u svemu prema opštem opisu kompletno sa svim predradnjama za ovu vrstu radova.</w:t>
            </w:r>
            <w:r w:rsidRPr="00FF69A4">
              <w:rPr>
                <w:sz w:val="18"/>
                <w:szCs w:val="18"/>
              </w:rPr>
              <w:br/>
              <w:t xml:space="preserve">Obracun po m². </w:t>
            </w:r>
          </w:p>
          <w:p w:rsidR="004F6A2F" w:rsidRPr="00DA21E7" w:rsidRDefault="004F6A2F"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4F6A2F" w:rsidRPr="00DA21E7" w:rsidRDefault="00FF69A4"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m2</w:t>
            </w:r>
          </w:p>
        </w:tc>
        <w:tc>
          <w:tcPr>
            <w:tcW w:w="1246" w:type="dxa"/>
            <w:tcBorders>
              <w:top w:val="single" w:sz="4" w:space="0" w:color="auto"/>
              <w:left w:val="single" w:sz="4" w:space="0" w:color="auto"/>
              <w:bottom w:val="single" w:sz="4" w:space="0" w:color="auto"/>
              <w:right w:val="single" w:sz="8" w:space="0" w:color="auto"/>
            </w:tcBorders>
            <w:vAlign w:val="center"/>
          </w:tcPr>
          <w:p w:rsidR="004F6A2F" w:rsidRPr="00DA21E7" w:rsidRDefault="00FF69A4"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371.70</w:t>
            </w:r>
          </w:p>
        </w:tc>
      </w:tr>
      <w:tr w:rsidR="004F6A2F"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4F6A2F" w:rsidRDefault="00D77BEE"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13.5.</w:t>
            </w:r>
          </w:p>
        </w:tc>
        <w:tc>
          <w:tcPr>
            <w:tcW w:w="3319" w:type="dxa"/>
            <w:tcBorders>
              <w:top w:val="single" w:sz="4" w:space="0" w:color="auto"/>
              <w:left w:val="nil"/>
              <w:bottom w:val="single" w:sz="4" w:space="0" w:color="auto"/>
              <w:right w:val="single" w:sz="4" w:space="0" w:color="auto"/>
            </w:tcBorders>
          </w:tcPr>
          <w:p w:rsidR="004F6A2F" w:rsidRPr="00DA21E7" w:rsidRDefault="00D77BEE"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Molersko-farbarski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FF69A4" w:rsidRPr="00FF69A4" w:rsidRDefault="00FF69A4" w:rsidP="00FF69A4">
            <w:pPr>
              <w:rPr>
                <w:sz w:val="18"/>
                <w:szCs w:val="18"/>
              </w:rPr>
            </w:pPr>
            <w:r w:rsidRPr="00FF69A4">
              <w:rPr>
                <w:sz w:val="18"/>
                <w:szCs w:val="18"/>
              </w:rPr>
              <w:t xml:space="preserve">Nabavka materijala, reparacija, priprema i farbanje u originalnoj boji postojećih metalnih rešetki na prozorima prizemlja. U cijenu ulazi šmirglanje, priprema i farbanje postojećih </w:t>
            </w:r>
            <w:proofErr w:type="gramStart"/>
            <w:r w:rsidRPr="00FF69A4">
              <w:rPr>
                <w:sz w:val="18"/>
                <w:szCs w:val="18"/>
              </w:rPr>
              <w:t>rešetki  sa</w:t>
            </w:r>
            <w:proofErr w:type="gramEnd"/>
            <w:r w:rsidRPr="00FF69A4">
              <w:rPr>
                <w:sz w:val="18"/>
                <w:szCs w:val="18"/>
              </w:rPr>
              <w:t xml:space="preserve"> dva premaza zaštitne boje i dva završna premaza u originalnoj boji.  Obračun po m2 gotove rešetke.</w:t>
            </w:r>
          </w:p>
          <w:p w:rsidR="004F6A2F" w:rsidRPr="00DA21E7" w:rsidRDefault="004F6A2F"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4F6A2F" w:rsidRPr="00DA21E7" w:rsidRDefault="00FF69A4"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m2</w:t>
            </w:r>
          </w:p>
        </w:tc>
        <w:tc>
          <w:tcPr>
            <w:tcW w:w="1246" w:type="dxa"/>
            <w:tcBorders>
              <w:top w:val="single" w:sz="4" w:space="0" w:color="auto"/>
              <w:left w:val="single" w:sz="4" w:space="0" w:color="auto"/>
              <w:bottom w:val="single" w:sz="4" w:space="0" w:color="auto"/>
              <w:right w:val="single" w:sz="8" w:space="0" w:color="auto"/>
            </w:tcBorders>
            <w:vAlign w:val="center"/>
          </w:tcPr>
          <w:p w:rsidR="004F6A2F" w:rsidRPr="00DA21E7" w:rsidRDefault="00FF69A4"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23.80</w:t>
            </w:r>
          </w:p>
        </w:tc>
      </w:tr>
      <w:tr w:rsidR="004F6A2F"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4F6A2F" w:rsidRDefault="00D77BEE"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13.6.</w:t>
            </w:r>
          </w:p>
        </w:tc>
        <w:tc>
          <w:tcPr>
            <w:tcW w:w="3319" w:type="dxa"/>
            <w:tcBorders>
              <w:top w:val="single" w:sz="4" w:space="0" w:color="auto"/>
              <w:left w:val="nil"/>
              <w:bottom w:val="single" w:sz="4" w:space="0" w:color="auto"/>
              <w:right w:val="single" w:sz="4" w:space="0" w:color="auto"/>
            </w:tcBorders>
          </w:tcPr>
          <w:p w:rsidR="004F6A2F" w:rsidRPr="00DA21E7" w:rsidRDefault="00D77BEE"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Molersko-farbarski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FF69A4" w:rsidRPr="00FF69A4" w:rsidRDefault="00FF69A4" w:rsidP="00FF69A4">
            <w:pPr>
              <w:rPr>
                <w:sz w:val="18"/>
                <w:szCs w:val="18"/>
              </w:rPr>
            </w:pPr>
            <w:r w:rsidRPr="00FF69A4">
              <w:rPr>
                <w:sz w:val="18"/>
                <w:szCs w:val="18"/>
              </w:rPr>
              <w:t xml:space="preserve">Nabavka materijala i reparacija, priprema i farbanje u originalnoj boji </w:t>
            </w:r>
            <w:proofErr w:type="gramStart"/>
            <w:r w:rsidRPr="00FF69A4">
              <w:rPr>
                <w:sz w:val="18"/>
                <w:szCs w:val="18"/>
              </w:rPr>
              <w:t>postojećih  metalnih</w:t>
            </w:r>
            <w:proofErr w:type="gramEnd"/>
            <w:r w:rsidRPr="00FF69A4">
              <w:rPr>
                <w:sz w:val="18"/>
                <w:szCs w:val="18"/>
              </w:rPr>
              <w:t xml:space="preserve"> držača škura na prozorima prizemlja. U cijenu ulazi šmirglanje, priprema i farbanje postojeće </w:t>
            </w:r>
            <w:proofErr w:type="gramStart"/>
            <w:r w:rsidRPr="00FF69A4">
              <w:rPr>
                <w:sz w:val="18"/>
                <w:szCs w:val="18"/>
              </w:rPr>
              <w:t>ograde  sa</w:t>
            </w:r>
            <w:proofErr w:type="gramEnd"/>
            <w:r w:rsidRPr="00FF69A4">
              <w:rPr>
                <w:sz w:val="18"/>
                <w:szCs w:val="18"/>
              </w:rPr>
              <w:t xml:space="preserve"> dva premaza zaštitne boje i dva završna premaza u originalnoj boji. Obračun po komadu.</w:t>
            </w:r>
          </w:p>
          <w:p w:rsidR="004F6A2F" w:rsidRPr="00DA21E7" w:rsidRDefault="004F6A2F"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4F6A2F" w:rsidRPr="00DA21E7" w:rsidRDefault="00FF69A4"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4F6A2F" w:rsidRPr="00DA21E7" w:rsidRDefault="00FF69A4"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68.00</w:t>
            </w:r>
          </w:p>
        </w:tc>
      </w:tr>
      <w:tr w:rsidR="00130AAF" w:rsidRPr="00DA21E7" w:rsidTr="009F3ADE">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130AAF" w:rsidRPr="00DA21E7" w:rsidRDefault="00130AAF"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14. Kamenorezački radovi</w:t>
            </w:r>
          </w:p>
        </w:tc>
      </w:tr>
      <w:tr w:rsidR="00D77BEE"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77BEE" w:rsidRDefault="009F3ADE"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14.1.</w:t>
            </w:r>
          </w:p>
        </w:tc>
        <w:tc>
          <w:tcPr>
            <w:tcW w:w="3319" w:type="dxa"/>
            <w:tcBorders>
              <w:top w:val="single" w:sz="4" w:space="0" w:color="auto"/>
              <w:left w:val="nil"/>
              <w:bottom w:val="single" w:sz="4" w:space="0" w:color="auto"/>
              <w:right w:val="single" w:sz="4" w:space="0" w:color="auto"/>
            </w:tcBorders>
          </w:tcPr>
          <w:p w:rsidR="00D77BEE" w:rsidRPr="00DA21E7" w:rsidRDefault="009F3ADE"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Kamenorezački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F3ADE" w:rsidRPr="00691CAD" w:rsidRDefault="009F3ADE" w:rsidP="009F3ADE">
            <w:pPr>
              <w:rPr>
                <w:sz w:val="18"/>
                <w:szCs w:val="18"/>
              </w:rPr>
            </w:pPr>
            <w:r w:rsidRPr="00691CAD">
              <w:rPr>
                <w:sz w:val="18"/>
                <w:szCs w:val="18"/>
              </w:rPr>
              <w:t>Nabavka kamena, u svemu kao postojeći, i ponovno popločavanje odrezanog dijela pločnika uz ivicu fasade širine 30 cm. Popločavanje se vrši na f</w:t>
            </w:r>
            <w:r w:rsidR="00691CAD">
              <w:rPr>
                <w:sz w:val="18"/>
                <w:szCs w:val="18"/>
              </w:rPr>
              <w:t>leksibilnom lijepku CM 16 ili ekvivalent</w:t>
            </w:r>
            <w:r w:rsidRPr="00691CAD">
              <w:rPr>
                <w:sz w:val="18"/>
                <w:szCs w:val="18"/>
              </w:rPr>
              <w:t>.</w:t>
            </w:r>
            <w:r w:rsidRPr="00691CAD">
              <w:rPr>
                <w:sz w:val="18"/>
                <w:szCs w:val="18"/>
              </w:rPr>
              <w:br/>
              <w:t>Obracun po m2 obrađenog popločanja</w:t>
            </w:r>
          </w:p>
          <w:p w:rsidR="00D77BEE" w:rsidRPr="00DA21E7" w:rsidRDefault="00D77BEE"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77BEE" w:rsidRPr="00DA21E7" w:rsidRDefault="00691CAD"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m2</w:t>
            </w:r>
          </w:p>
        </w:tc>
        <w:tc>
          <w:tcPr>
            <w:tcW w:w="1246" w:type="dxa"/>
            <w:tcBorders>
              <w:top w:val="single" w:sz="4" w:space="0" w:color="auto"/>
              <w:left w:val="single" w:sz="4" w:space="0" w:color="auto"/>
              <w:bottom w:val="single" w:sz="4" w:space="0" w:color="auto"/>
              <w:right w:val="single" w:sz="8" w:space="0" w:color="auto"/>
            </w:tcBorders>
            <w:vAlign w:val="center"/>
          </w:tcPr>
          <w:p w:rsidR="00D77BEE" w:rsidRPr="00DA21E7" w:rsidRDefault="00691CAD"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60.73</w:t>
            </w:r>
          </w:p>
        </w:tc>
      </w:tr>
      <w:tr w:rsidR="00D77BEE"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77BEE" w:rsidRDefault="009F3ADE"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14.2.</w:t>
            </w:r>
          </w:p>
        </w:tc>
        <w:tc>
          <w:tcPr>
            <w:tcW w:w="3319" w:type="dxa"/>
            <w:tcBorders>
              <w:top w:val="single" w:sz="4" w:space="0" w:color="auto"/>
              <w:left w:val="nil"/>
              <w:bottom w:val="single" w:sz="4" w:space="0" w:color="auto"/>
              <w:right w:val="single" w:sz="4" w:space="0" w:color="auto"/>
            </w:tcBorders>
          </w:tcPr>
          <w:p w:rsidR="00D77BEE" w:rsidRPr="00DA21E7" w:rsidRDefault="009F3ADE"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Kamenorezački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91CAD" w:rsidRPr="00691CAD" w:rsidRDefault="00691CAD" w:rsidP="00691CAD">
            <w:pPr>
              <w:rPr>
                <w:sz w:val="18"/>
                <w:szCs w:val="18"/>
              </w:rPr>
            </w:pPr>
            <w:r w:rsidRPr="00691CAD">
              <w:rPr>
                <w:sz w:val="18"/>
                <w:szCs w:val="18"/>
              </w:rPr>
              <w:t>Nabavka materijala i izrada kamene coklice u stepenišnom prostoru na mjestima gdje je propala. Koristiti kamen koji je isti ili sličan postojećem d=2,5cm, h=10cm</w:t>
            </w:r>
            <w:proofErr w:type="gramStart"/>
            <w:r w:rsidRPr="00691CAD">
              <w:rPr>
                <w:sz w:val="18"/>
                <w:szCs w:val="18"/>
              </w:rPr>
              <w:t>.</w:t>
            </w:r>
            <w:proofErr w:type="gramEnd"/>
            <w:r w:rsidRPr="00691CAD">
              <w:rPr>
                <w:sz w:val="18"/>
                <w:szCs w:val="18"/>
              </w:rPr>
              <w:br/>
              <w:t>Obračun po m1.</w:t>
            </w:r>
          </w:p>
          <w:p w:rsidR="00D77BEE" w:rsidRPr="00DA21E7" w:rsidRDefault="00D77BEE"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77BEE" w:rsidRPr="00DA21E7" w:rsidRDefault="00691CAD"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m1</w:t>
            </w:r>
          </w:p>
        </w:tc>
        <w:tc>
          <w:tcPr>
            <w:tcW w:w="1246" w:type="dxa"/>
            <w:tcBorders>
              <w:top w:val="single" w:sz="4" w:space="0" w:color="auto"/>
              <w:left w:val="single" w:sz="4" w:space="0" w:color="auto"/>
              <w:bottom w:val="single" w:sz="4" w:space="0" w:color="auto"/>
              <w:right w:val="single" w:sz="8" w:space="0" w:color="auto"/>
            </w:tcBorders>
            <w:vAlign w:val="center"/>
          </w:tcPr>
          <w:p w:rsidR="00D77BEE" w:rsidRPr="00DA21E7" w:rsidRDefault="00691CAD"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2.57</w:t>
            </w:r>
          </w:p>
        </w:tc>
      </w:tr>
      <w:tr w:rsidR="00D77BEE"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D77BEE" w:rsidRDefault="009F3ADE"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14.3.</w:t>
            </w:r>
          </w:p>
        </w:tc>
        <w:tc>
          <w:tcPr>
            <w:tcW w:w="3319" w:type="dxa"/>
            <w:tcBorders>
              <w:top w:val="single" w:sz="4" w:space="0" w:color="auto"/>
              <w:left w:val="nil"/>
              <w:bottom w:val="single" w:sz="4" w:space="0" w:color="auto"/>
              <w:right w:val="single" w:sz="4" w:space="0" w:color="auto"/>
            </w:tcBorders>
          </w:tcPr>
          <w:p w:rsidR="00D77BEE" w:rsidRPr="00DA21E7" w:rsidRDefault="00691CAD"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w:t>
            </w:r>
            <w:r w:rsidR="009F3ADE">
              <w:rPr>
                <w:rFonts w:ascii="Times New Roman" w:eastAsiaTheme="minorHAnsi" w:hAnsi="Times New Roman" w:cs="Times New Roman"/>
                <w:sz w:val="24"/>
                <w:szCs w:val="24"/>
                <w:lang w:val="en-GB"/>
              </w:rPr>
              <w:t>amenorezački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91CAD" w:rsidRPr="00691CAD" w:rsidRDefault="00691CAD" w:rsidP="00691CAD">
            <w:pPr>
              <w:rPr>
                <w:sz w:val="18"/>
                <w:szCs w:val="18"/>
              </w:rPr>
            </w:pPr>
            <w:r w:rsidRPr="00691CAD">
              <w:rPr>
                <w:sz w:val="18"/>
                <w:szCs w:val="18"/>
              </w:rPr>
              <w:t>Nabavka materijala i ponovno popločavanje terase na prvom spratu (iznad zasvođenog prolaza). Koristiti kamen koji je isti ili sličan postojećem.</w:t>
            </w:r>
            <w:r w:rsidRPr="00691CAD">
              <w:rPr>
                <w:sz w:val="18"/>
                <w:szCs w:val="18"/>
              </w:rPr>
              <w:br/>
              <w:t>Obračun po m2.</w:t>
            </w:r>
          </w:p>
          <w:p w:rsidR="00D77BEE" w:rsidRPr="00DA21E7" w:rsidRDefault="00D77BEE"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D77BEE" w:rsidRPr="00DA21E7" w:rsidRDefault="00691CAD"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m2</w:t>
            </w:r>
          </w:p>
        </w:tc>
        <w:tc>
          <w:tcPr>
            <w:tcW w:w="1246" w:type="dxa"/>
            <w:tcBorders>
              <w:top w:val="single" w:sz="4" w:space="0" w:color="auto"/>
              <w:left w:val="single" w:sz="4" w:space="0" w:color="auto"/>
              <w:bottom w:val="single" w:sz="4" w:space="0" w:color="auto"/>
              <w:right w:val="single" w:sz="8" w:space="0" w:color="auto"/>
            </w:tcBorders>
            <w:vAlign w:val="center"/>
          </w:tcPr>
          <w:p w:rsidR="00D77BEE" w:rsidRPr="00DA21E7" w:rsidRDefault="00691CAD"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35.00</w:t>
            </w:r>
          </w:p>
        </w:tc>
      </w:tr>
      <w:tr w:rsidR="00691CAD" w:rsidRPr="00DA21E7" w:rsidTr="00A5150D">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691CAD" w:rsidRDefault="00691CAD"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15. Fasaderski radovi</w:t>
            </w:r>
          </w:p>
          <w:p w:rsidR="00A5150D" w:rsidRPr="00A5150D" w:rsidRDefault="00A5150D" w:rsidP="00A5150D">
            <w:pPr>
              <w:jc w:val="center"/>
              <w:rPr>
                <w:rFonts w:ascii="Times New Roman" w:hAnsi="Times New Roman" w:cs="Times New Roman"/>
                <w:sz w:val="24"/>
                <w:szCs w:val="24"/>
              </w:rPr>
            </w:pPr>
            <w:r w:rsidRPr="00A5150D">
              <w:rPr>
                <w:rFonts w:ascii="Times New Roman" w:hAnsi="Times New Roman" w:cs="Times New Roman"/>
                <w:sz w:val="24"/>
                <w:szCs w:val="24"/>
              </w:rPr>
              <w:lastRenderedPageBreak/>
              <w:t xml:space="preserve">Nabavka, montaža i demontaža fasadne cijevne skele. Skela se montira u svemu prema statičkom proračunu, preporukama i uputstvima proizvođača skele, kao i propisima o zaštiti na radu. Kompletnu radnu površinu skele zaštititi platnom (juta, sargija). Skela treba da omogući nesmetan i bezbedan rad zidara, molero-farbara, limara, električara i drugih.  Obaveza je izvodjača da materijali koji se nabavljaju za završne radove budu testirani na količinu i emisiju štetnih organskih sastojaka (VOC) i da imaju na sebi iskazane vrednosti u ovom smislu. </w:t>
            </w:r>
          </w:p>
          <w:p w:rsidR="00A5150D" w:rsidRPr="00DA21E7" w:rsidRDefault="00A5150D" w:rsidP="00637712">
            <w:pPr>
              <w:jc w:val="center"/>
              <w:rPr>
                <w:rFonts w:ascii="Times New Roman" w:eastAsiaTheme="minorHAnsi" w:hAnsi="Times New Roman" w:cs="Times New Roman"/>
                <w:sz w:val="24"/>
                <w:szCs w:val="24"/>
                <w:lang w:val="en-GB"/>
              </w:rPr>
            </w:pPr>
          </w:p>
        </w:tc>
      </w:tr>
      <w:tr w:rsidR="004F6A2F"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4F6A2F" w:rsidRDefault="004174F8"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15.1.</w:t>
            </w:r>
          </w:p>
        </w:tc>
        <w:tc>
          <w:tcPr>
            <w:tcW w:w="3319" w:type="dxa"/>
            <w:tcBorders>
              <w:top w:val="single" w:sz="4" w:space="0" w:color="auto"/>
              <w:left w:val="nil"/>
              <w:bottom w:val="single" w:sz="4" w:space="0" w:color="auto"/>
              <w:right w:val="single" w:sz="4" w:space="0" w:color="auto"/>
            </w:tcBorders>
          </w:tcPr>
          <w:p w:rsidR="004F6A2F" w:rsidRPr="00DA21E7" w:rsidRDefault="004174F8"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Fasaderski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4174F8" w:rsidRPr="004174F8" w:rsidRDefault="004174F8" w:rsidP="004174F8">
            <w:pPr>
              <w:rPr>
                <w:sz w:val="18"/>
                <w:szCs w:val="18"/>
              </w:rPr>
            </w:pPr>
            <w:r w:rsidRPr="004174F8">
              <w:rPr>
                <w:sz w:val="18"/>
                <w:szCs w:val="18"/>
              </w:rPr>
              <w:t xml:space="preserve">Nabavka materijala i obrada fasadnih površina zidova lijepkom i mrežicom sa završnom obradom bavalitom u originalnoj boji fasade. Prije postavljanja lijepka i mrežice postaviti grunt podlogu na cijeloj fasadnoj površini. Na svim ivicama postaviti ugaone lajsne. </w:t>
            </w:r>
            <w:r w:rsidRPr="004174F8">
              <w:rPr>
                <w:sz w:val="18"/>
                <w:szCs w:val="18"/>
              </w:rPr>
              <w:br/>
              <w:t>Obračun po m².</w:t>
            </w:r>
          </w:p>
          <w:p w:rsidR="004F6A2F" w:rsidRPr="00DA21E7" w:rsidRDefault="004F6A2F"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4F6A2F" w:rsidRPr="00DA21E7" w:rsidRDefault="004174F8"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m2</w:t>
            </w:r>
          </w:p>
        </w:tc>
        <w:tc>
          <w:tcPr>
            <w:tcW w:w="1246" w:type="dxa"/>
            <w:tcBorders>
              <w:top w:val="single" w:sz="4" w:space="0" w:color="auto"/>
              <w:left w:val="single" w:sz="4" w:space="0" w:color="auto"/>
              <w:bottom w:val="single" w:sz="4" w:space="0" w:color="auto"/>
              <w:right w:val="single" w:sz="8" w:space="0" w:color="auto"/>
            </w:tcBorders>
            <w:vAlign w:val="center"/>
          </w:tcPr>
          <w:p w:rsidR="004F6A2F" w:rsidRPr="00DA21E7" w:rsidRDefault="004174F8"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595.16</w:t>
            </w:r>
          </w:p>
        </w:tc>
      </w:tr>
      <w:tr w:rsidR="00691CAD"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91CAD" w:rsidRDefault="004174F8"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15.2.</w:t>
            </w:r>
          </w:p>
        </w:tc>
        <w:tc>
          <w:tcPr>
            <w:tcW w:w="3319" w:type="dxa"/>
            <w:tcBorders>
              <w:top w:val="single" w:sz="4" w:space="0" w:color="auto"/>
              <w:left w:val="nil"/>
              <w:bottom w:val="single" w:sz="4" w:space="0" w:color="auto"/>
              <w:right w:val="single" w:sz="4" w:space="0" w:color="auto"/>
            </w:tcBorders>
          </w:tcPr>
          <w:p w:rsidR="00691CAD" w:rsidRPr="00DA21E7" w:rsidRDefault="004174F8"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Fasaderski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4174F8" w:rsidRPr="004174F8" w:rsidRDefault="004174F8" w:rsidP="004174F8">
            <w:pPr>
              <w:rPr>
                <w:sz w:val="18"/>
                <w:szCs w:val="18"/>
              </w:rPr>
            </w:pPr>
            <w:r w:rsidRPr="004174F8">
              <w:rPr>
                <w:sz w:val="18"/>
                <w:szCs w:val="18"/>
              </w:rPr>
              <w:t>Nabavka materijala i obrada fasadnih površina šembrana i špaletni oko otvora lijepkom i mrežicom sa završnom obradom bavalitom u originalnoj boji elementa. Prije postavljanja lijepka i mrežice postaviti grunt podlogu na cijeloj fasadnoj površini.Na svim ivicama postaviti ugaone lajsne.</w:t>
            </w:r>
            <w:r w:rsidRPr="004174F8">
              <w:rPr>
                <w:sz w:val="18"/>
                <w:szCs w:val="18"/>
              </w:rPr>
              <w:br/>
              <w:t>Obračun po m1.</w:t>
            </w:r>
          </w:p>
          <w:p w:rsidR="00691CAD" w:rsidRPr="00DA21E7" w:rsidRDefault="00691CAD"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91CAD" w:rsidRPr="00DA21E7" w:rsidRDefault="004174F8"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m1</w:t>
            </w:r>
          </w:p>
        </w:tc>
        <w:tc>
          <w:tcPr>
            <w:tcW w:w="1246" w:type="dxa"/>
            <w:tcBorders>
              <w:top w:val="single" w:sz="4" w:space="0" w:color="auto"/>
              <w:left w:val="single" w:sz="4" w:space="0" w:color="auto"/>
              <w:bottom w:val="single" w:sz="4" w:space="0" w:color="auto"/>
              <w:right w:val="single" w:sz="8" w:space="0" w:color="auto"/>
            </w:tcBorders>
            <w:vAlign w:val="center"/>
          </w:tcPr>
          <w:p w:rsidR="00691CAD" w:rsidRPr="00DA21E7" w:rsidRDefault="004174F8"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233.60</w:t>
            </w:r>
          </w:p>
        </w:tc>
      </w:tr>
      <w:tr w:rsidR="00BE01E3" w:rsidRPr="00DA21E7" w:rsidTr="008A6C72">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BE01E3" w:rsidRPr="00DA21E7" w:rsidRDefault="00BE01E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16. Razni radovi</w:t>
            </w:r>
          </w:p>
        </w:tc>
      </w:tr>
      <w:tr w:rsidR="00691CAD"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91CAD" w:rsidRDefault="008A6C72"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16.1.</w:t>
            </w:r>
          </w:p>
        </w:tc>
        <w:tc>
          <w:tcPr>
            <w:tcW w:w="3319" w:type="dxa"/>
            <w:tcBorders>
              <w:top w:val="single" w:sz="4" w:space="0" w:color="auto"/>
              <w:left w:val="nil"/>
              <w:bottom w:val="single" w:sz="4" w:space="0" w:color="auto"/>
              <w:right w:val="single" w:sz="4" w:space="0" w:color="auto"/>
            </w:tcBorders>
          </w:tcPr>
          <w:p w:rsidR="00691CAD" w:rsidRPr="00DA21E7" w:rsidRDefault="008A6C72"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Razni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8A6C72" w:rsidRPr="008A6C72" w:rsidRDefault="008A6C72" w:rsidP="008A6C72">
            <w:pPr>
              <w:rPr>
                <w:sz w:val="18"/>
                <w:szCs w:val="18"/>
              </w:rPr>
            </w:pPr>
            <w:r w:rsidRPr="008A6C72">
              <w:rPr>
                <w:sz w:val="18"/>
                <w:szCs w:val="18"/>
              </w:rPr>
              <w:t>Čišćenja objekta tokom izvođenja radova, kako građevinskih i zanatskih, tako i instalaterskih, kao i završno čišćenje prostorija, podova, prozora, vrata, dvorišta, trotaoara i dr., sa odvozom šuta na deponiju. Sve gotovo plaća se po 1m² očišćene površine.</w:t>
            </w:r>
          </w:p>
          <w:p w:rsidR="00691CAD" w:rsidRPr="00DA21E7" w:rsidRDefault="00691CAD"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91CAD" w:rsidRPr="00DA21E7" w:rsidRDefault="008A6C72"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m2</w:t>
            </w:r>
          </w:p>
        </w:tc>
        <w:tc>
          <w:tcPr>
            <w:tcW w:w="1246" w:type="dxa"/>
            <w:tcBorders>
              <w:top w:val="single" w:sz="4" w:space="0" w:color="auto"/>
              <w:left w:val="single" w:sz="4" w:space="0" w:color="auto"/>
              <w:bottom w:val="single" w:sz="4" w:space="0" w:color="auto"/>
              <w:right w:val="single" w:sz="8" w:space="0" w:color="auto"/>
            </w:tcBorders>
            <w:vAlign w:val="center"/>
          </w:tcPr>
          <w:p w:rsidR="00691CAD" w:rsidRPr="00DA21E7" w:rsidRDefault="008A6C72"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487.50</w:t>
            </w:r>
          </w:p>
        </w:tc>
      </w:tr>
      <w:tr w:rsidR="00691CAD"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91CAD" w:rsidRDefault="008A6C72"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16.2.</w:t>
            </w:r>
          </w:p>
        </w:tc>
        <w:tc>
          <w:tcPr>
            <w:tcW w:w="3319" w:type="dxa"/>
            <w:tcBorders>
              <w:top w:val="single" w:sz="4" w:space="0" w:color="auto"/>
              <w:left w:val="nil"/>
              <w:bottom w:val="single" w:sz="4" w:space="0" w:color="auto"/>
              <w:right w:val="single" w:sz="4" w:space="0" w:color="auto"/>
            </w:tcBorders>
          </w:tcPr>
          <w:p w:rsidR="00691CAD" w:rsidRPr="00DA21E7" w:rsidRDefault="008A6C72"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Razni radovi</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8A6C72" w:rsidRPr="008A6C72" w:rsidRDefault="008A6C72" w:rsidP="008A6C72">
            <w:pPr>
              <w:rPr>
                <w:sz w:val="18"/>
                <w:szCs w:val="18"/>
              </w:rPr>
            </w:pPr>
            <w:r w:rsidRPr="008A6C72">
              <w:rPr>
                <w:sz w:val="18"/>
                <w:szCs w:val="18"/>
              </w:rPr>
              <w:t xml:space="preserve">Nabavka materijala za reparaciju ograde stepeništa. U cijenu ulazi šmirglanje, priprema i farbanje postojeće </w:t>
            </w:r>
            <w:proofErr w:type="gramStart"/>
            <w:r w:rsidRPr="008A6C72">
              <w:rPr>
                <w:sz w:val="18"/>
                <w:szCs w:val="18"/>
              </w:rPr>
              <w:t>ograde  sa</w:t>
            </w:r>
            <w:proofErr w:type="gramEnd"/>
            <w:r w:rsidRPr="008A6C72">
              <w:rPr>
                <w:sz w:val="18"/>
                <w:szCs w:val="18"/>
              </w:rPr>
              <w:t xml:space="preserve"> dva premaza zaštitne boje i dva završna premaza u originalnoj boji. Sve gotovo plaća se po m1 ograde.</w:t>
            </w:r>
          </w:p>
          <w:p w:rsidR="00691CAD" w:rsidRPr="00DA21E7" w:rsidRDefault="00691CAD"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91CAD" w:rsidRPr="00DA21E7" w:rsidRDefault="008A6C72"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m1</w:t>
            </w:r>
          </w:p>
        </w:tc>
        <w:tc>
          <w:tcPr>
            <w:tcW w:w="1246" w:type="dxa"/>
            <w:tcBorders>
              <w:top w:val="single" w:sz="4" w:space="0" w:color="auto"/>
              <w:left w:val="single" w:sz="4" w:space="0" w:color="auto"/>
              <w:bottom w:val="single" w:sz="4" w:space="0" w:color="auto"/>
              <w:right w:val="single" w:sz="8" w:space="0" w:color="auto"/>
            </w:tcBorders>
            <w:vAlign w:val="center"/>
          </w:tcPr>
          <w:p w:rsidR="00691CAD" w:rsidRPr="00DA21E7" w:rsidRDefault="008A6C72"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16.30</w:t>
            </w:r>
          </w:p>
        </w:tc>
      </w:tr>
      <w:tr w:rsidR="003672C1" w:rsidRPr="00DA21E7" w:rsidTr="0082331E">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3672C1" w:rsidRPr="00DA21E7" w:rsidRDefault="003672C1"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VODOVOD I KANALIZACIJA</w:t>
            </w:r>
          </w:p>
        </w:tc>
      </w:tr>
      <w:tr w:rsidR="00691CAD"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691CAD" w:rsidRDefault="0082331E"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1.1.</w:t>
            </w:r>
          </w:p>
        </w:tc>
        <w:tc>
          <w:tcPr>
            <w:tcW w:w="3319" w:type="dxa"/>
            <w:tcBorders>
              <w:top w:val="single" w:sz="4" w:space="0" w:color="auto"/>
              <w:left w:val="nil"/>
              <w:bottom w:val="single" w:sz="4" w:space="0" w:color="auto"/>
              <w:right w:val="single" w:sz="4" w:space="0" w:color="auto"/>
            </w:tcBorders>
          </w:tcPr>
          <w:p w:rsidR="00691CAD" w:rsidRPr="00DA21E7" w:rsidRDefault="0082331E"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Vodovod i kanalizacija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82331E" w:rsidRPr="0082331E" w:rsidRDefault="0082331E" w:rsidP="0082331E">
            <w:pPr>
              <w:rPr>
                <w:sz w:val="18"/>
                <w:szCs w:val="18"/>
              </w:rPr>
            </w:pPr>
            <w:r w:rsidRPr="0082331E">
              <w:rPr>
                <w:sz w:val="18"/>
                <w:szCs w:val="18"/>
              </w:rPr>
              <w:t>Demontaža postojećih sanitarnih uređaja. Sanitarije skladištiti na mjesto koje odredi Investitor ili utovariti na kamion i odvesti na  deponiju udaljenu do 15 km</w:t>
            </w:r>
          </w:p>
          <w:p w:rsidR="00691CAD" w:rsidRPr="00DA21E7" w:rsidRDefault="00691CAD"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691CAD" w:rsidRPr="00DA21E7" w:rsidRDefault="0082331E" w:rsidP="00637712">
            <w:pPr>
              <w:jc w:val="center"/>
              <w:rPr>
                <w:rFonts w:ascii="Times New Roman" w:eastAsiaTheme="minorHAnsi" w:hAnsi="Times New Roman" w:cs="Times New Roman"/>
                <w:sz w:val="24"/>
                <w:szCs w:val="24"/>
                <w:lang w:val="en-GB"/>
              </w:rPr>
            </w:pPr>
            <w:proofErr w:type="gramStart"/>
            <w:r>
              <w:rPr>
                <w:rFonts w:ascii="Times New Roman" w:eastAsiaTheme="minorHAnsi" w:hAnsi="Times New Roman" w:cs="Times New Roman"/>
                <w:sz w:val="24"/>
                <w:szCs w:val="24"/>
                <w:lang w:val="en-GB"/>
              </w:rPr>
              <w:t>pauš</w:t>
            </w:r>
            <w:proofErr w:type="gramEnd"/>
            <w:r>
              <w:rPr>
                <w:rFonts w:ascii="Times New Roman" w:eastAsiaTheme="minorHAnsi" w:hAnsi="Times New Roman" w:cs="Times New Roman"/>
                <w:sz w:val="24"/>
                <w:szCs w:val="24"/>
                <w:lang w:val="en-GB"/>
              </w:rPr>
              <w:t>.</w:t>
            </w:r>
          </w:p>
        </w:tc>
        <w:tc>
          <w:tcPr>
            <w:tcW w:w="1246" w:type="dxa"/>
            <w:tcBorders>
              <w:top w:val="single" w:sz="4" w:space="0" w:color="auto"/>
              <w:left w:val="single" w:sz="4" w:space="0" w:color="auto"/>
              <w:bottom w:val="single" w:sz="4" w:space="0" w:color="auto"/>
              <w:right w:val="single" w:sz="8" w:space="0" w:color="auto"/>
            </w:tcBorders>
            <w:vAlign w:val="center"/>
          </w:tcPr>
          <w:p w:rsidR="00691CAD" w:rsidRPr="00DA21E7" w:rsidRDefault="0082331E"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w:t>
            </w:r>
          </w:p>
        </w:tc>
      </w:tr>
      <w:tr w:rsidR="0082331E"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82331E" w:rsidRDefault="0082331E"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1.2.</w:t>
            </w:r>
          </w:p>
        </w:tc>
        <w:tc>
          <w:tcPr>
            <w:tcW w:w="3319" w:type="dxa"/>
            <w:tcBorders>
              <w:top w:val="single" w:sz="4" w:space="0" w:color="auto"/>
              <w:left w:val="nil"/>
              <w:bottom w:val="single" w:sz="4" w:space="0" w:color="auto"/>
              <w:right w:val="single" w:sz="4" w:space="0" w:color="auto"/>
            </w:tcBorders>
          </w:tcPr>
          <w:p w:rsidR="0082331E" w:rsidRPr="00DA21E7" w:rsidRDefault="0082331E"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Vodovod i kanalizacija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82331E" w:rsidRPr="0082331E" w:rsidRDefault="0082331E" w:rsidP="0082331E">
            <w:pPr>
              <w:rPr>
                <w:sz w:val="18"/>
                <w:szCs w:val="18"/>
              </w:rPr>
            </w:pPr>
            <w:r w:rsidRPr="0082331E">
              <w:rPr>
                <w:sz w:val="18"/>
                <w:szCs w:val="18"/>
              </w:rPr>
              <w:t>Demontaža postojećih vodovodnih i kanalizacionih instalacija. Demontirani materijal prikupiti,  utovariti na kamion i odvesti na  deponiju udaljenu do 15 km</w:t>
            </w:r>
          </w:p>
          <w:p w:rsidR="0082331E" w:rsidRPr="00DA21E7" w:rsidRDefault="0082331E"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82331E" w:rsidRPr="00DA21E7" w:rsidRDefault="0082331E" w:rsidP="00637712">
            <w:pPr>
              <w:jc w:val="center"/>
              <w:rPr>
                <w:rFonts w:ascii="Times New Roman" w:eastAsiaTheme="minorHAnsi" w:hAnsi="Times New Roman" w:cs="Times New Roman"/>
                <w:sz w:val="24"/>
                <w:szCs w:val="24"/>
                <w:lang w:val="en-GB"/>
              </w:rPr>
            </w:pPr>
            <w:proofErr w:type="gramStart"/>
            <w:r>
              <w:rPr>
                <w:rFonts w:ascii="Times New Roman" w:eastAsiaTheme="minorHAnsi" w:hAnsi="Times New Roman" w:cs="Times New Roman"/>
                <w:sz w:val="24"/>
                <w:szCs w:val="24"/>
                <w:lang w:val="en-GB"/>
              </w:rPr>
              <w:t>pauš</w:t>
            </w:r>
            <w:proofErr w:type="gramEnd"/>
            <w:r>
              <w:rPr>
                <w:rFonts w:ascii="Times New Roman" w:eastAsiaTheme="minorHAnsi" w:hAnsi="Times New Roman" w:cs="Times New Roman"/>
                <w:sz w:val="24"/>
                <w:szCs w:val="24"/>
                <w:lang w:val="en-GB"/>
              </w:rPr>
              <w:t>.</w:t>
            </w:r>
          </w:p>
        </w:tc>
        <w:tc>
          <w:tcPr>
            <w:tcW w:w="1246" w:type="dxa"/>
            <w:tcBorders>
              <w:top w:val="single" w:sz="4" w:space="0" w:color="auto"/>
              <w:left w:val="single" w:sz="4" w:space="0" w:color="auto"/>
              <w:bottom w:val="single" w:sz="4" w:space="0" w:color="auto"/>
              <w:right w:val="single" w:sz="8" w:space="0" w:color="auto"/>
            </w:tcBorders>
            <w:vAlign w:val="center"/>
          </w:tcPr>
          <w:p w:rsidR="0082331E" w:rsidRPr="00DA21E7" w:rsidRDefault="0082331E"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w:t>
            </w:r>
          </w:p>
        </w:tc>
      </w:tr>
      <w:tr w:rsidR="0082331E"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82331E" w:rsidRDefault="0082331E"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1.3.</w:t>
            </w:r>
          </w:p>
        </w:tc>
        <w:tc>
          <w:tcPr>
            <w:tcW w:w="3319" w:type="dxa"/>
            <w:tcBorders>
              <w:top w:val="single" w:sz="4" w:space="0" w:color="auto"/>
              <w:left w:val="nil"/>
              <w:bottom w:val="single" w:sz="4" w:space="0" w:color="auto"/>
              <w:right w:val="single" w:sz="4" w:space="0" w:color="auto"/>
            </w:tcBorders>
          </w:tcPr>
          <w:p w:rsidR="0082331E" w:rsidRPr="00DA21E7" w:rsidRDefault="0082331E"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Vodovod i kanalizacija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82331E" w:rsidRPr="0082331E" w:rsidRDefault="0082331E" w:rsidP="0082331E">
            <w:pPr>
              <w:rPr>
                <w:color w:val="000000"/>
                <w:sz w:val="18"/>
                <w:szCs w:val="18"/>
              </w:rPr>
            </w:pPr>
            <w:r w:rsidRPr="0082331E">
              <w:rPr>
                <w:color w:val="000000"/>
                <w:sz w:val="18"/>
                <w:szCs w:val="18"/>
              </w:rPr>
              <w:t>Postavljanje novog vodovodnog i kanalizacionog razvoda u mokrim čvorovima od odgovarajućih pvc cijevi U cijenu uračunato i postavljanje ventila, podne rešetke sa sifonom i poklopcem kao i ispitivanje izvedenih instalacija poslije priključenja. Obračun po komadu komplet završenog mokrog čvora.</w:t>
            </w:r>
          </w:p>
          <w:p w:rsidR="0082331E" w:rsidRPr="00DA21E7" w:rsidRDefault="0082331E"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82331E" w:rsidRPr="00DA21E7" w:rsidRDefault="0082331E"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82331E" w:rsidRPr="00DA21E7" w:rsidRDefault="0082331E"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3.00</w:t>
            </w:r>
          </w:p>
        </w:tc>
      </w:tr>
      <w:tr w:rsidR="0082331E"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82331E" w:rsidRDefault="0082331E"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1.4.</w:t>
            </w:r>
          </w:p>
        </w:tc>
        <w:tc>
          <w:tcPr>
            <w:tcW w:w="3319" w:type="dxa"/>
            <w:tcBorders>
              <w:top w:val="single" w:sz="4" w:space="0" w:color="auto"/>
              <w:left w:val="nil"/>
              <w:bottom w:val="single" w:sz="4" w:space="0" w:color="auto"/>
              <w:right w:val="single" w:sz="4" w:space="0" w:color="auto"/>
            </w:tcBorders>
          </w:tcPr>
          <w:p w:rsidR="0082331E" w:rsidRPr="00DA21E7" w:rsidRDefault="0082331E"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Vodovod i kanalizacija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82331E" w:rsidRPr="0082331E" w:rsidRDefault="0082331E" w:rsidP="0082331E">
            <w:pPr>
              <w:rPr>
                <w:rFonts w:asciiTheme="minorHAnsi" w:hAnsiTheme="minorHAnsi"/>
                <w:sz w:val="18"/>
                <w:szCs w:val="18"/>
              </w:rPr>
            </w:pPr>
            <w:r w:rsidRPr="0082331E">
              <w:rPr>
                <w:rFonts w:asciiTheme="minorHAnsi" w:hAnsiTheme="minorHAnsi"/>
                <w:sz w:val="18"/>
                <w:szCs w:val="18"/>
              </w:rPr>
              <w:t xml:space="preserve">Nabavka transport i montaža </w:t>
            </w:r>
            <w:proofErr w:type="gramStart"/>
            <w:r w:rsidRPr="0082331E">
              <w:rPr>
                <w:rFonts w:asciiTheme="minorHAnsi" w:hAnsiTheme="minorHAnsi"/>
                <w:sz w:val="18"/>
                <w:szCs w:val="18"/>
              </w:rPr>
              <w:t>lavaboa  I</w:t>
            </w:r>
            <w:proofErr w:type="gramEnd"/>
            <w:r w:rsidRPr="0082331E">
              <w:rPr>
                <w:rFonts w:asciiTheme="minorHAnsi" w:hAnsiTheme="minorHAnsi"/>
                <w:sz w:val="18"/>
                <w:szCs w:val="18"/>
              </w:rPr>
              <w:t xml:space="preserve"> klase od sanitarnog porcelana i pripadajuće galanterije. Na lavabo montirati odgovarajuću stojeću jednoručnu </w:t>
            </w:r>
            <w:proofErr w:type="gramStart"/>
            <w:r w:rsidRPr="0082331E">
              <w:rPr>
                <w:rFonts w:asciiTheme="minorHAnsi" w:hAnsiTheme="minorHAnsi"/>
                <w:sz w:val="18"/>
                <w:szCs w:val="18"/>
              </w:rPr>
              <w:t>slavinu  sa</w:t>
            </w:r>
            <w:proofErr w:type="gramEnd"/>
            <w:r w:rsidRPr="0082331E">
              <w:rPr>
                <w:rFonts w:asciiTheme="minorHAnsi" w:hAnsiTheme="minorHAnsi"/>
                <w:sz w:val="18"/>
                <w:szCs w:val="18"/>
              </w:rPr>
              <w:t xml:space="preserve"> poniklovanim priključnim cijevima i ugaonim ventilima F 15mm, izlivom i perlatorom F 15mm. Lavabo i sanitarna galanterija  (držač rolo papira i posuda za tečni sapun) po izboru investitora. Lavabo standardne veličine 60cm</w:t>
            </w:r>
          </w:p>
          <w:p w:rsidR="0082331E" w:rsidRPr="00DA21E7" w:rsidRDefault="0082331E"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82331E" w:rsidRPr="00DA21E7" w:rsidRDefault="0082331E"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82331E" w:rsidRPr="00DA21E7" w:rsidRDefault="0082331E"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3.00</w:t>
            </w:r>
          </w:p>
        </w:tc>
      </w:tr>
      <w:tr w:rsidR="0082331E"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82331E" w:rsidRDefault="0082331E"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1.5.</w:t>
            </w:r>
          </w:p>
        </w:tc>
        <w:tc>
          <w:tcPr>
            <w:tcW w:w="3319" w:type="dxa"/>
            <w:tcBorders>
              <w:top w:val="single" w:sz="4" w:space="0" w:color="auto"/>
              <w:left w:val="nil"/>
              <w:bottom w:val="single" w:sz="4" w:space="0" w:color="auto"/>
              <w:right w:val="single" w:sz="4" w:space="0" w:color="auto"/>
            </w:tcBorders>
          </w:tcPr>
          <w:p w:rsidR="0082331E" w:rsidRPr="00DA21E7" w:rsidRDefault="0082331E"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Vodovod i kanalizacija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8275B3" w:rsidRPr="008275B3" w:rsidRDefault="008275B3" w:rsidP="008275B3">
            <w:pPr>
              <w:rPr>
                <w:color w:val="000000"/>
                <w:sz w:val="18"/>
                <w:szCs w:val="18"/>
              </w:rPr>
            </w:pPr>
            <w:r w:rsidRPr="008275B3">
              <w:rPr>
                <w:color w:val="000000"/>
                <w:sz w:val="18"/>
                <w:szCs w:val="18"/>
              </w:rPr>
              <w:t>Nabavka i montaža ogledala iznad umivaonika sa etažerom i svjetiljkom iznad njega. Obračun po komadu</w:t>
            </w:r>
          </w:p>
          <w:p w:rsidR="0082331E" w:rsidRPr="00DA21E7" w:rsidRDefault="0082331E"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82331E" w:rsidRPr="00DA21E7" w:rsidRDefault="008275B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82331E" w:rsidRPr="00DA21E7" w:rsidRDefault="008275B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3.00</w:t>
            </w:r>
          </w:p>
        </w:tc>
      </w:tr>
      <w:tr w:rsidR="0082331E"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82331E" w:rsidRDefault="0082331E"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1.6.</w:t>
            </w:r>
          </w:p>
        </w:tc>
        <w:tc>
          <w:tcPr>
            <w:tcW w:w="3319" w:type="dxa"/>
            <w:tcBorders>
              <w:top w:val="single" w:sz="4" w:space="0" w:color="auto"/>
              <w:left w:val="nil"/>
              <w:bottom w:val="single" w:sz="4" w:space="0" w:color="auto"/>
              <w:right w:val="single" w:sz="4" w:space="0" w:color="auto"/>
            </w:tcBorders>
          </w:tcPr>
          <w:p w:rsidR="0082331E" w:rsidRPr="00DA21E7" w:rsidRDefault="0082331E" w:rsidP="0076524C">
            <w:pP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Vodovod i kanalizacija</w:t>
            </w: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8275B3" w:rsidRPr="008275B3" w:rsidRDefault="008275B3" w:rsidP="008275B3">
            <w:pPr>
              <w:rPr>
                <w:rFonts w:asciiTheme="minorHAnsi" w:hAnsiTheme="minorHAnsi"/>
                <w:sz w:val="18"/>
                <w:szCs w:val="18"/>
              </w:rPr>
            </w:pPr>
            <w:r w:rsidRPr="008275B3">
              <w:rPr>
                <w:rFonts w:asciiTheme="minorHAnsi" w:hAnsiTheme="minorHAnsi"/>
                <w:sz w:val="18"/>
                <w:szCs w:val="18"/>
              </w:rPr>
              <w:t xml:space="preserve">Nabavka doprema i ugradnja klozetske šolje I klase </w:t>
            </w:r>
            <w:proofErr w:type="gramStart"/>
            <w:r w:rsidRPr="008275B3">
              <w:rPr>
                <w:rFonts w:asciiTheme="minorHAnsi" w:hAnsiTheme="minorHAnsi"/>
                <w:sz w:val="18"/>
                <w:szCs w:val="18"/>
              </w:rPr>
              <w:t>monoblok .</w:t>
            </w:r>
            <w:proofErr w:type="gramEnd"/>
            <w:r w:rsidRPr="008275B3">
              <w:rPr>
                <w:rFonts w:asciiTheme="minorHAnsi" w:hAnsiTheme="minorHAnsi"/>
                <w:sz w:val="18"/>
                <w:szCs w:val="18"/>
              </w:rPr>
              <w:t xml:space="preserve">  Poklopna dasku za wc-e šolju sa okvirom od visoko </w:t>
            </w:r>
            <w:proofErr w:type="gramStart"/>
            <w:r w:rsidRPr="008275B3">
              <w:rPr>
                <w:rFonts w:asciiTheme="minorHAnsi" w:hAnsiTheme="minorHAnsi"/>
                <w:sz w:val="18"/>
                <w:szCs w:val="18"/>
              </w:rPr>
              <w:t>kvalitetne  plastike</w:t>
            </w:r>
            <w:proofErr w:type="gramEnd"/>
            <w:r w:rsidRPr="008275B3">
              <w:rPr>
                <w:rFonts w:asciiTheme="minorHAnsi" w:hAnsiTheme="minorHAnsi"/>
                <w:sz w:val="18"/>
                <w:szCs w:val="18"/>
              </w:rPr>
              <w:t xml:space="preserve">. </w:t>
            </w:r>
            <w:proofErr w:type="gramStart"/>
            <w:r w:rsidRPr="008275B3">
              <w:rPr>
                <w:rFonts w:asciiTheme="minorHAnsi" w:hAnsiTheme="minorHAnsi"/>
                <w:sz w:val="18"/>
                <w:szCs w:val="18"/>
              </w:rPr>
              <w:t>Pored  šolje</w:t>
            </w:r>
            <w:proofErr w:type="gramEnd"/>
            <w:r w:rsidRPr="008275B3">
              <w:rPr>
                <w:rFonts w:asciiTheme="minorHAnsi" w:hAnsiTheme="minorHAnsi"/>
                <w:sz w:val="18"/>
                <w:szCs w:val="18"/>
              </w:rPr>
              <w:t xml:space="preserve"> isporučiti kutiju za toaletni papir  i četku sa stalkom za vc šolju .  Klozetska šolja monoblok, četka i držač za papir. Obračun po kom. </w:t>
            </w:r>
          </w:p>
          <w:p w:rsidR="0082331E" w:rsidRPr="00DA21E7" w:rsidRDefault="0082331E"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82331E" w:rsidRPr="00DA21E7" w:rsidRDefault="008275B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82331E" w:rsidRPr="00DA21E7" w:rsidRDefault="008275B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3.00</w:t>
            </w:r>
          </w:p>
        </w:tc>
      </w:tr>
      <w:tr w:rsidR="00AC3B15" w:rsidRPr="00DA21E7" w:rsidTr="000E1C92">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AC3B15" w:rsidRPr="006659BB" w:rsidRDefault="00AC3B15" w:rsidP="006659BB">
            <w:pPr>
              <w:pStyle w:val="ListParagraph"/>
              <w:numPr>
                <w:ilvl w:val="0"/>
                <w:numId w:val="33"/>
              </w:numPr>
              <w:jc w:val="center"/>
              <w:rPr>
                <w:rFonts w:ascii="Times New Roman" w:hAnsi="Times New Roman" w:cs="Times New Roman"/>
                <w:sz w:val="24"/>
                <w:szCs w:val="24"/>
                <w:lang w:val="en-GB"/>
              </w:rPr>
            </w:pPr>
            <w:r w:rsidRPr="006659BB">
              <w:rPr>
                <w:rFonts w:ascii="Times New Roman" w:hAnsi="Times New Roman" w:cs="Times New Roman"/>
                <w:sz w:val="24"/>
                <w:szCs w:val="24"/>
                <w:lang w:val="en-GB"/>
              </w:rPr>
              <w:t>RAZVODNI ORMARI I NAPOJNI KABLOVI</w:t>
            </w:r>
          </w:p>
        </w:tc>
      </w:tr>
      <w:tr w:rsidR="0082331E"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82331E" w:rsidRDefault="000E1C92"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1.1.</w:t>
            </w:r>
          </w:p>
        </w:tc>
        <w:tc>
          <w:tcPr>
            <w:tcW w:w="3319" w:type="dxa"/>
            <w:tcBorders>
              <w:top w:val="single" w:sz="4" w:space="0" w:color="auto"/>
              <w:left w:val="nil"/>
              <w:bottom w:val="single" w:sz="4" w:space="0" w:color="auto"/>
              <w:right w:val="single" w:sz="4" w:space="0" w:color="auto"/>
            </w:tcBorders>
          </w:tcPr>
          <w:p w:rsidR="0082331E" w:rsidRPr="00DA21E7" w:rsidRDefault="0082331E"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82331E" w:rsidRPr="00013262" w:rsidRDefault="000E1C92" w:rsidP="00637712">
            <w:pPr>
              <w:spacing w:after="0" w:line="240" w:lineRule="auto"/>
              <w:rPr>
                <w:rFonts w:asciiTheme="minorHAnsi" w:eastAsia="Times New Roman" w:hAnsiTheme="minorHAnsi" w:cs="Times New Roman"/>
                <w:sz w:val="18"/>
                <w:szCs w:val="18"/>
                <w:lang w:val="en-GB" w:eastAsia="en-GB"/>
              </w:rPr>
            </w:pPr>
            <w:r w:rsidRPr="00013262">
              <w:rPr>
                <w:rFonts w:asciiTheme="minorHAnsi" w:eastAsia="Times New Roman" w:hAnsiTheme="minorHAnsi" w:cs="Times New Roman"/>
                <w:sz w:val="18"/>
                <w:szCs w:val="18"/>
                <w:lang w:val="en-GB" w:eastAsia="en-GB"/>
              </w:rPr>
              <w:t xml:space="preserve"> Isporučiti i montirati </w:t>
            </w:r>
            <w:proofErr w:type="gramStart"/>
            <w:r w:rsidRPr="00013262">
              <w:rPr>
                <w:rFonts w:asciiTheme="minorHAnsi" w:eastAsia="Times New Roman" w:hAnsiTheme="minorHAnsi" w:cs="Times New Roman"/>
                <w:sz w:val="18"/>
                <w:szCs w:val="18"/>
                <w:lang w:val="en-GB" w:eastAsia="en-GB"/>
              </w:rPr>
              <w:t>tipsku  razvodnu</w:t>
            </w:r>
            <w:proofErr w:type="gramEnd"/>
            <w:r w:rsidRPr="00013262">
              <w:rPr>
                <w:rFonts w:asciiTheme="minorHAnsi" w:eastAsia="Times New Roman" w:hAnsiTheme="minorHAnsi" w:cs="Times New Roman"/>
                <w:sz w:val="18"/>
                <w:szCs w:val="18"/>
                <w:lang w:val="en-GB" w:eastAsia="en-GB"/>
              </w:rPr>
              <w:t xml:space="preserve"> tablu prizemlja RT-PR sa </w:t>
            </w:r>
            <w:r w:rsidR="00013262" w:rsidRPr="00013262">
              <w:rPr>
                <w:rFonts w:asciiTheme="minorHAnsi" w:eastAsia="Times New Roman" w:hAnsiTheme="minorHAnsi" w:cs="Times New Roman"/>
                <w:sz w:val="18"/>
                <w:szCs w:val="18"/>
                <w:lang w:val="en-GB" w:eastAsia="en-GB"/>
              </w:rPr>
              <w:t>33 automatskih osigurača(6, 10, 16 i 32A),  FID sklopka 40/0,5A, komplet prema jednopolnoj šemi.</w:t>
            </w:r>
            <w:r w:rsidR="00013262" w:rsidRPr="00013262">
              <w:rPr>
                <w:rFonts w:asciiTheme="minorHAnsi" w:eastAsia="Times New Roman" w:hAnsiTheme="minorHAnsi" w:cs="Times New Roman"/>
                <w:sz w:val="18"/>
                <w:szCs w:val="18"/>
                <w:lang w:val="en-GB" w:eastAsia="en-GB"/>
              </w:rPr>
              <w:tab/>
            </w:r>
            <w:r w:rsidR="00013262" w:rsidRPr="00013262">
              <w:rPr>
                <w:rFonts w:asciiTheme="minorHAnsi" w:eastAsia="Times New Roman" w:hAnsiTheme="minorHAnsi" w:cs="Times New Roman"/>
                <w:sz w:val="18"/>
                <w:szCs w:val="18"/>
                <w:lang w:val="en-GB" w:eastAsia="en-GB"/>
              </w:rPr>
              <w:tab/>
            </w:r>
            <w:r w:rsidR="00013262" w:rsidRPr="00013262">
              <w:rPr>
                <w:rFonts w:asciiTheme="minorHAnsi" w:eastAsia="Times New Roman" w:hAnsiTheme="minorHAnsi" w:cs="Times New Roman"/>
                <w:sz w:val="18"/>
                <w:szCs w:val="18"/>
                <w:lang w:val="en-GB" w:eastAsia="en-GB"/>
              </w:rPr>
              <w:tab/>
            </w:r>
            <w:r w:rsidR="00013262" w:rsidRPr="00013262">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82331E" w:rsidRPr="00DA21E7" w:rsidRDefault="00013262"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82331E" w:rsidRPr="00DA21E7" w:rsidRDefault="00013262"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w:t>
            </w:r>
          </w:p>
        </w:tc>
      </w:tr>
      <w:tr w:rsidR="000E1C9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0E1C92" w:rsidRDefault="000E1C92"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1.2.</w:t>
            </w:r>
          </w:p>
        </w:tc>
        <w:tc>
          <w:tcPr>
            <w:tcW w:w="3319" w:type="dxa"/>
            <w:tcBorders>
              <w:top w:val="single" w:sz="4" w:space="0" w:color="auto"/>
              <w:left w:val="nil"/>
              <w:bottom w:val="single" w:sz="4" w:space="0" w:color="auto"/>
              <w:right w:val="single" w:sz="4" w:space="0" w:color="auto"/>
            </w:tcBorders>
          </w:tcPr>
          <w:p w:rsidR="000E1C92" w:rsidRPr="00DA21E7" w:rsidRDefault="000E1C92"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0E1C92" w:rsidRPr="00013262" w:rsidRDefault="00013262" w:rsidP="00637712">
            <w:pPr>
              <w:spacing w:after="0" w:line="240" w:lineRule="auto"/>
              <w:rPr>
                <w:rFonts w:asciiTheme="minorHAnsi" w:eastAsia="Times New Roman" w:hAnsiTheme="minorHAnsi" w:cs="Times New Roman"/>
                <w:sz w:val="18"/>
                <w:szCs w:val="18"/>
                <w:lang w:val="en-GB" w:eastAsia="en-GB"/>
              </w:rPr>
            </w:pPr>
            <w:r w:rsidRPr="00013262">
              <w:rPr>
                <w:rFonts w:asciiTheme="minorHAnsi" w:eastAsia="Times New Roman" w:hAnsiTheme="minorHAnsi" w:cs="Times New Roman"/>
                <w:sz w:val="18"/>
                <w:szCs w:val="18"/>
                <w:lang w:val="en-GB" w:eastAsia="en-GB"/>
              </w:rPr>
              <w:t xml:space="preserve">Isporučiti i montirati </w:t>
            </w:r>
            <w:proofErr w:type="gramStart"/>
            <w:r w:rsidRPr="00013262">
              <w:rPr>
                <w:rFonts w:asciiTheme="minorHAnsi" w:eastAsia="Times New Roman" w:hAnsiTheme="minorHAnsi" w:cs="Times New Roman"/>
                <w:sz w:val="18"/>
                <w:szCs w:val="18"/>
                <w:lang w:val="en-GB" w:eastAsia="en-GB"/>
              </w:rPr>
              <w:t>tipsku  razvodnu</w:t>
            </w:r>
            <w:proofErr w:type="gramEnd"/>
            <w:r w:rsidRPr="00013262">
              <w:rPr>
                <w:rFonts w:asciiTheme="minorHAnsi" w:eastAsia="Times New Roman" w:hAnsiTheme="minorHAnsi" w:cs="Times New Roman"/>
                <w:sz w:val="18"/>
                <w:szCs w:val="18"/>
                <w:lang w:val="en-GB" w:eastAsia="en-GB"/>
              </w:rPr>
              <w:t xml:space="preserve"> tablu sprata 1 RT-SP1 sa 25 automatskih osigurača</w:t>
            </w:r>
            <w:r w:rsidRPr="00013262">
              <w:rPr>
                <w:rFonts w:asciiTheme="minorHAnsi" w:hAnsiTheme="minorHAnsi"/>
                <w:sz w:val="18"/>
                <w:szCs w:val="18"/>
              </w:rPr>
              <w:t xml:space="preserve"> </w:t>
            </w:r>
            <w:r w:rsidRPr="00013262">
              <w:rPr>
                <w:rFonts w:asciiTheme="minorHAnsi" w:eastAsia="Times New Roman" w:hAnsiTheme="minorHAnsi" w:cs="Times New Roman"/>
                <w:sz w:val="18"/>
                <w:szCs w:val="18"/>
                <w:lang w:val="en-GB" w:eastAsia="en-GB"/>
              </w:rPr>
              <w:t>(6, 10, 16 i 32A),  FID sklopka 63/0,5A, komple</w:t>
            </w:r>
            <w:r>
              <w:rPr>
                <w:rFonts w:asciiTheme="minorHAnsi" w:eastAsia="Times New Roman" w:hAnsiTheme="minorHAnsi" w:cs="Times New Roman"/>
                <w:sz w:val="18"/>
                <w:szCs w:val="18"/>
                <w:lang w:val="en-GB" w:eastAsia="en-GB"/>
              </w:rPr>
              <w:t>t prema jednopolnoj šemi.</w:t>
            </w:r>
            <w:r>
              <w:rPr>
                <w:rFonts w:asciiTheme="minorHAnsi" w:eastAsia="Times New Roman" w:hAnsiTheme="minorHAnsi" w:cs="Times New Roman"/>
                <w:sz w:val="18"/>
                <w:szCs w:val="18"/>
                <w:lang w:val="en-GB" w:eastAsia="en-GB"/>
              </w:rPr>
              <w:tab/>
            </w:r>
            <w:r>
              <w:rPr>
                <w:rFonts w:asciiTheme="minorHAnsi" w:eastAsia="Times New Roman" w:hAnsiTheme="minorHAnsi" w:cs="Times New Roman"/>
                <w:sz w:val="18"/>
                <w:szCs w:val="18"/>
                <w:lang w:val="en-GB" w:eastAsia="en-GB"/>
              </w:rPr>
              <w:tab/>
            </w:r>
            <w:r>
              <w:rPr>
                <w:rFonts w:asciiTheme="minorHAnsi" w:eastAsia="Times New Roman" w:hAnsiTheme="minorHAnsi" w:cs="Times New Roman"/>
                <w:sz w:val="18"/>
                <w:szCs w:val="18"/>
                <w:lang w:val="en-GB" w:eastAsia="en-GB"/>
              </w:rPr>
              <w:tab/>
            </w:r>
            <w:r w:rsidRPr="00013262">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0E1C92" w:rsidRPr="00DA21E7" w:rsidRDefault="00013262"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0E1C92" w:rsidRPr="00DA21E7" w:rsidRDefault="00013262"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w:t>
            </w:r>
          </w:p>
        </w:tc>
      </w:tr>
      <w:tr w:rsidR="000E1C9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0E1C92" w:rsidRDefault="000E1C92"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1.3.</w:t>
            </w:r>
          </w:p>
        </w:tc>
        <w:tc>
          <w:tcPr>
            <w:tcW w:w="3319" w:type="dxa"/>
            <w:tcBorders>
              <w:top w:val="single" w:sz="4" w:space="0" w:color="auto"/>
              <w:left w:val="nil"/>
              <w:bottom w:val="single" w:sz="4" w:space="0" w:color="auto"/>
              <w:right w:val="single" w:sz="4" w:space="0" w:color="auto"/>
            </w:tcBorders>
          </w:tcPr>
          <w:p w:rsidR="000E1C92" w:rsidRPr="00DA21E7" w:rsidRDefault="000E1C92"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0E1C92" w:rsidRPr="00013262" w:rsidRDefault="00013262" w:rsidP="00637712">
            <w:pPr>
              <w:spacing w:after="0" w:line="240" w:lineRule="auto"/>
              <w:rPr>
                <w:rFonts w:asciiTheme="minorHAnsi" w:eastAsia="Times New Roman" w:hAnsiTheme="minorHAnsi" w:cs="Times New Roman"/>
                <w:sz w:val="18"/>
                <w:szCs w:val="18"/>
                <w:lang w:val="en-GB" w:eastAsia="en-GB"/>
              </w:rPr>
            </w:pPr>
            <w:r w:rsidRPr="00013262">
              <w:rPr>
                <w:rFonts w:asciiTheme="minorHAnsi" w:eastAsia="Times New Roman" w:hAnsiTheme="minorHAnsi" w:cs="Times New Roman"/>
                <w:sz w:val="18"/>
                <w:szCs w:val="18"/>
                <w:lang w:val="en-GB" w:eastAsia="en-GB"/>
              </w:rPr>
              <w:t xml:space="preserve">Isporučiti i montirati </w:t>
            </w:r>
            <w:proofErr w:type="gramStart"/>
            <w:r w:rsidRPr="00013262">
              <w:rPr>
                <w:rFonts w:asciiTheme="minorHAnsi" w:eastAsia="Times New Roman" w:hAnsiTheme="minorHAnsi" w:cs="Times New Roman"/>
                <w:sz w:val="18"/>
                <w:szCs w:val="18"/>
                <w:lang w:val="en-GB" w:eastAsia="en-GB"/>
              </w:rPr>
              <w:t>tipsku  razvodnu</w:t>
            </w:r>
            <w:proofErr w:type="gramEnd"/>
            <w:r w:rsidRPr="00013262">
              <w:rPr>
                <w:rFonts w:asciiTheme="minorHAnsi" w:eastAsia="Times New Roman" w:hAnsiTheme="minorHAnsi" w:cs="Times New Roman"/>
                <w:sz w:val="18"/>
                <w:szCs w:val="18"/>
                <w:lang w:val="en-GB" w:eastAsia="en-GB"/>
              </w:rPr>
              <w:t xml:space="preserve"> tablu sprata 2 RT-</w:t>
            </w:r>
            <w:r>
              <w:rPr>
                <w:rFonts w:asciiTheme="minorHAnsi" w:eastAsia="Times New Roman" w:hAnsiTheme="minorHAnsi" w:cs="Times New Roman"/>
                <w:sz w:val="18"/>
                <w:szCs w:val="18"/>
                <w:lang w:val="en-GB" w:eastAsia="en-GB"/>
              </w:rPr>
              <w:t>SP2 sa 24 automatskih osigurača</w:t>
            </w:r>
            <w:r w:rsidRPr="00013262">
              <w:rPr>
                <w:rFonts w:asciiTheme="minorHAnsi" w:eastAsia="Times New Roman" w:hAnsiTheme="minorHAnsi" w:cs="Times New Roman"/>
                <w:sz w:val="18"/>
                <w:szCs w:val="18"/>
                <w:lang w:val="en-GB" w:eastAsia="en-GB"/>
              </w:rPr>
              <w:t>(6, 10 i 16A),  FID sklopka 40/0,5A, komplet p</w:t>
            </w:r>
            <w:r w:rsidR="00463FD8">
              <w:rPr>
                <w:rFonts w:asciiTheme="minorHAnsi" w:eastAsia="Times New Roman" w:hAnsiTheme="minorHAnsi" w:cs="Times New Roman"/>
                <w:sz w:val="18"/>
                <w:szCs w:val="18"/>
                <w:lang w:val="en-GB" w:eastAsia="en-GB"/>
              </w:rPr>
              <w:t>rema jednopolnoj šemi.</w:t>
            </w:r>
            <w:r w:rsidR="00463FD8">
              <w:rPr>
                <w:rFonts w:asciiTheme="minorHAnsi" w:eastAsia="Times New Roman" w:hAnsiTheme="minorHAnsi" w:cs="Times New Roman"/>
                <w:sz w:val="18"/>
                <w:szCs w:val="18"/>
                <w:lang w:val="en-GB" w:eastAsia="en-GB"/>
              </w:rPr>
              <w:tab/>
            </w:r>
            <w:r w:rsidR="00463FD8">
              <w:rPr>
                <w:rFonts w:asciiTheme="minorHAnsi" w:eastAsia="Times New Roman" w:hAnsiTheme="minorHAnsi" w:cs="Times New Roman"/>
                <w:sz w:val="18"/>
                <w:szCs w:val="18"/>
                <w:lang w:val="en-GB" w:eastAsia="en-GB"/>
              </w:rPr>
              <w:tab/>
            </w:r>
            <w:r w:rsidR="00463FD8">
              <w:rPr>
                <w:rFonts w:asciiTheme="minorHAnsi" w:eastAsia="Times New Roman" w:hAnsiTheme="minorHAnsi" w:cs="Times New Roman"/>
                <w:sz w:val="18"/>
                <w:szCs w:val="18"/>
                <w:lang w:val="en-GB" w:eastAsia="en-GB"/>
              </w:rPr>
              <w:tab/>
            </w:r>
            <w:r w:rsidR="00463FD8">
              <w:rPr>
                <w:rFonts w:asciiTheme="minorHAnsi" w:eastAsia="Times New Roman" w:hAnsiTheme="minorHAnsi" w:cs="Times New Roman"/>
                <w:sz w:val="18"/>
                <w:szCs w:val="18"/>
                <w:lang w:val="en-GB" w:eastAsia="en-GB"/>
              </w:rPr>
              <w:tab/>
            </w:r>
            <w:r w:rsidR="00463FD8">
              <w:rPr>
                <w:rFonts w:asciiTheme="minorHAnsi" w:eastAsia="Times New Roman" w:hAnsiTheme="minorHAnsi" w:cs="Times New Roman"/>
                <w:sz w:val="18"/>
                <w:szCs w:val="18"/>
                <w:lang w:val="en-GB" w:eastAsia="en-GB"/>
              </w:rPr>
              <w:tab/>
            </w:r>
            <w:r w:rsidR="00463FD8">
              <w:rPr>
                <w:rFonts w:asciiTheme="minorHAnsi" w:eastAsia="Times New Roman" w:hAnsiTheme="minorHAnsi" w:cs="Times New Roman"/>
                <w:sz w:val="18"/>
                <w:szCs w:val="18"/>
                <w:lang w:val="en-GB" w:eastAsia="en-GB"/>
              </w:rPr>
              <w:tab/>
            </w:r>
            <w:r w:rsidRPr="00013262">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0E1C92" w:rsidRPr="00DA21E7" w:rsidRDefault="00463FD8"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0E1C92" w:rsidRPr="00DA21E7" w:rsidRDefault="00463FD8"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w:t>
            </w:r>
          </w:p>
        </w:tc>
      </w:tr>
      <w:tr w:rsidR="000E1C9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0E1C92" w:rsidRDefault="000E1C92"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1.4.</w:t>
            </w:r>
          </w:p>
        </w:tc>
        <w:tc>
          <w:tcPr>
            <w:tcW w:w="3319" w:type="dxa"/>
            <w:tcBorders>
              <w:top w:val="single" w:sz="4" w:space="0" w:color="auto"/>
              <w:left w:val="nil"/>
              <w:bottom w:val="single" w:sz="4" w:space="0" w:color="auto"/>
              <w:right w:val="single" w:sz="4" w:space="0" w:color="auto"/>
            </w:tcBorders>
          </w:tcPr>
          <w:p w:rsidR="000E1C92" w:rsidRPr="00DA21E7" w:rsidRDefault="000E1C92"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0E1C92" w:rsidRPr="00463FD8" w:rsidRDefault="00463FD8" w:rsidP="00463FD8">
            <w:pPr>
              <w:spacing w:after="0" w:line="240" w:lineRule="auto"/>
              <w:rPr>
                <w:rFonts w:asciiTheme="minorHAnsi" w:eastAsia="Times New Roman" w:hAnsiTheme="minorHAnsi" w:cs="Times New Roman"/>
                <w:sz w:val="18"/>
                <w:szCs w:val="18"/>
                <w:lang w:val="en-GB" w:eastAsia="en-GB"/>
              </w:rPr>
            </w:pPr>
            <w:r w:rsidRPr="00463FD8">
              <w:rPr>
                <w:rFonts w:asciiTheme="minorHAnsi" w:eastAsia="Times New Roman" w:hAnsiTheme="minorHAnsi" w:cs="Times New Roman"/>
                <w:sz w:val="18"/>
                <w:szCs w:val="18"/>
                <w:lang w:val="en-GB" w:eastAsia="en-GB"/>
              </w:rPr>
              <w:t xml:space="preserve">Isporuka i polaganje napojnog kabla N2XH-J 5x25mm2 od GRO </w:t>
            </w:r>
            <w:r>
              <w:rPr>
                <w:rFonts w:asciiTheme="minorHAnsi" w:eastAsia="Times New Roman" w:hAnsiTheme="minorHAnsi" w:cs="Times New Roman"/>
                <w:sz w:val="18"/>
                <w:szCs w:val="18"/>
                <w:lang w:val="en-GB" w:eastAsia="en-GB"/>
              </w:rPr>
              <w:t>do razvodne table RT-PR</w:t>
            </w:r>
            <w:proofErr w:type="gramStart"/>
            <w:r>
              <w:rPr>
                <w:rFonts w:asciiTheme="minorHAnsi" w:eastAsia="Times New Roman" w:hAnsiTheme="minorHAnsi" w:cs="Times New Roman"/>
                <w:sz w:val="18"/>
                <w:szCs w:val="18"/>
                <w:lang w:val="en-GB" w:eastAsia="en-GB"/>
              </w:rPr>
              <w:t xml:space="preserve">,  </w:t>
            </w:r>
            <w:r w:rsidRPr="00463FD8">
              <w:rPr>
                <w:rFonts w:asciiTheme="minorHAnsi" w:eastAsia="Times New Roman" w:hAnsiTheme="minorHAnsi" w:cs="Times New Roman"/>
                <w:sz w:val="18"/>
                <w:szCs w:val="18"/>
                <w:lang w:val="en-GB" w:eastAsia="en-GB"/>
              </w:rPr>
              <w:t>sa</w:t>
            </w:r>
            <w:proofErr w:type="gramEnd"/>
            <w:r w:rsidRPr="00463FD8">
              <w:rPr>
                <w:rFonts w:asciiTheme="minorHAnsi" w:eastAsia="Times New Roman" w:hAnsiTheme="minorHAnsi" w:cs="Times New Roman"/>
                <w:sz w:val="18"/>
                <w:szCs w:val="18"/>
                <w:lang w:val="en-GB" w:eastAsia="en-GB"/>
              </w:rPr>
              <w:t xml:space="preserve"> povezivanjem na oba kraja. Kabal se polaže u zemlji, ispod malt</w:t>
            </w:r>
            <w:r>
              <w:rPr>
                <w:rFonts w:asciiTheme="minorHAnsi" w:eastAsia="Times New Roman" w:hAnsiTheme="minorHAnsi" w:cs="Times New Roman"/>
                <w:sz w:val="18"/>
                <w:szCs w:val="18"/>
                <w:lang w:val="en-GB" w:eastAsia="en-GB"/>
              </w:rPr>
              <w:t xml:space="preserve">era ili </w:t>
            </w:r>
            <w:proofErr w:type="gramStart"/>
            <w:r>
              <w:rPr>
                <w:rFonts w:asciiTheme="minorHAnsi" w:eastAsia="Times New Roman" w:hAnsiTheme="minorHAnsi" w:cs="Times New Roman"/>
                <w:sz w:val="18"/>
                <w:szCs w:val="18"/>
                <w:lang w:val="en-GB" w:eastAsia="en-GB"/>
              </w:rPr>
              <w:t>kroz  ubetonirane</w:t>
            </w:r>
            <w:proofErr w:type="gramEnd"/>
            <w:r>
              <w:rPr>
                <w:rFonts w:asciiTheme="minorHAnsi" w:eastAsia="Times New Roman" w:hAnsiTheme="minorHAnsi" w:cs="Times New Roman"/>
                <w:sz w:val="18"/>
                <w:szCs w:val="18"/>
                <w:lang w:val="en-GB" w:eastAsia="en-GB"/>
              </w:rPr>
              <w:t xml:space="preserve"> </w:t>
            </w:r>
            <w:r w:rsidRPr="00463FD8">
              <w:rPr>
                <w:rFonts w:asciiTheme="minorHAnsi" w:eastAsia="Times New Roman" w:hAnsiTheme="minorHAnsi" w:cs="Times New Roman"/>
                <w:sz w:val="18"/>
                <w:szCs w:val="18"/>
                <w:lang w:val="en-GB" w:eastAsia="en-GB"/>
              </w:rPr>
              <w:t>PVC cijevi fi 70mm. Tačnu dužina kabla odrediti na licu mjesta.</w:t>
            </w:r>
            <w:r w:rsidRPr="00463FD8">
              <w:rPr>
                <w:rFonts w:asciiTheme="minorHAnsi" w:eastAsia="Times New Roman" w:hAnsiTheme="minorHAnsi" w:cs="Times New Roman"/>
                <w:sz w:val="18"/>
                <w:szCs w:val="18"/>
                <w:lang w:val="en-GB" w:eastAsia="en-GB"/>
              </w:rPr>
              <w:tab/>
            </w:r>
            <w:r w:rsidRPr="00463FD8">
              <w:rPr>
                <w:rFonts w:asciiTheme="minorHAnsi" w:eastAsia="Times New Roman" w:hAnsiTheme="minorHAnsi" w:cs="Times New Roman"/>
                <w:sz w:val="18"/>
                <w:szCs w:val="18"/>
                <w:lang w:val="en-GB" w:eastAsia="en-GB"/>
              </w:rPr>
              <w:tab/>
            </w:r>
            <w:r w:rsidRPr="00463FD8">
              <w:rPr>
                <w:rFonts w:ascii="Times New Roman" w:eastAsia="Times New Roman" w:hAnsi="Times New Roman" w:cs="Times New Roman"/>
                <w:sz w:val="24"/>
                <w:szCs w:val="24"/>
                <w:lang w:val="en-GB" w:eastAsia="en-GB"/>
              </w:rPr>
              <w:tab/>
            </w:r>
            <w:r w:rsidRPr="00463FD8">
              <w:rPr>
                <w:rFonts w:ascii="Times New Roman" w:eastAsia="Times New Roman" w:hAnsi="Times New Roman" w:cs="Times New Roman"/>
                <w:sz w:val="24"/>
                <w:szCs w:val="24"/>
                <w:lang w:val="en-GB" w:eastAsia="en-GB"/>
              </w:rPr>
              <w:tab/>
            </w:r>
            <w:r w:rsidRPr="00463FD8">
              <w:rPr>
                <w:rFonts w:ascii="Times New Roman" w:eastAsia="Times New Roman" w:hAnsi="Times New Roman" w:cs="Times New Roman"/>
                <w:sz w:val="24"/>
                <w:szCs w:val="24"/>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0E1C92" w:rsidRPr="00DA21E7" w:rsidRDefault="002C20C2"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w:t>
            </w:r>
          </w:p>
        </w:tc>
        <w:tc>
          <w:tcPr>
            <w:tcW w:w="1246" w:type="dxa"/>
            <w:tcBorders>
              <w:top w:val="single" w:sz="4" w:space="0" w:color="auto"/>
              <w:left w:val="single" w:sz="4" w:space="0" w:color="auto"/>
              <w:bottom w:val="single" w:sz="4" w:space="0" w:color="auto"/>
              <w:right w:val="single" w:sz="8" w:space="0" w:color="auto"/>
            </w:tcBorders>
            <w:vAlign w:val="center"/>
          </w:tcPr>
          <w:p w:rsidR="000E1C92" w:rsidRPr="00DA21E7" w:rsidRDefault="002C20C2"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30.00</w:t>
            </w:r>
          </w:p>
        </w:tc>
      </w:tr>
      <w:tr w:rsidR="000E1C9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0E1C92" w:rsidRDefault="000E1C92"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1.5.</w:t>
            </w:r>
          </w:p>
        </w:tc>
        <w:tc>
          <w:tcPr>
            <w:tcW w:w="3319" w:type="dxa"/>
            <w:tcBorders>
              <w:top w:val="single" w:sz="4" w:space="0" w:color="auto"/>
              <w:left w:val="nil"/>
              <w:bottom w:val="single" w:sz="4" w:space="0" w:color="auto"/>
              <w:right w:val="single" w:sz="4" w:space="0" w:color="auto"/>
            </w:tcBorders>
          </w:tcPr>
          <w:p w:rsidR="000E1C92" w:rsidRPr="00DA21E7" w:rsidRDefault="000E1C92"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60208B" w:rsidRPr="006659BB" w:rsidRDefault="0060208B" w:rsidP="0060208B">
            <w:pPr>
              <w:spacing w:after="0" w:line="240" w:lineRule="auto"/>
              <w:rPr>
                <w:rFonts w:asciiTheme="minorHAnsi" w:eastAsia="Times New Roman" w:hAnsiTheme="minorHAnsi" w:cs="Times New Roman"/>
                <w:sz w:val="18"/>
                <w:szCs w:val="18"/>
                <w:lang w:val="en-GB" w:eastAsia="en-GB"/>
              </w:rPr>
            </w:pPr>
            <w:r w:rsidRPr="006659BB">
              <w:rPr>
                <w:rFonts w:asciiTheme="minorHAnsi" w:eastAsia="Times New Roman" w:hAnsiTheme="minorHAnsi" w:cs="Times New Roman"/>
                <w:sz w:val="18"/>
                <w:szCs w:val="18"/>
                <w:lang w:val="en-GB" w:eastAsia="en-GB"/>
              </w:rPr>
              <w:t xml:space="preserve">Isporuka i polaganje napojnog kabla N2XH-J 5x16mm2 od RT-PR do razvodne table RT-SP1,  </w:t>
            </w:r>
          </w:p>
          <w:p w:rsidR="0060208B" w:rsidRPr="006659BB" w:rsidRDefault="0060208B" w:rsidP="0060208B">
            <w:pPr>
              <w:spacing w:after="0" w:line="240" w:lineRule="auto"/>
              <w:rPr>
                <w:rFonts w:asciiTheme="minorHAnsi" w:eastAsia="Times New Roman" w:hAnsiTheme="minorHAnsi" w:cs="Times New Roman"/>
                <w:sz w:val="18"/>
                <w:szCs w:val="18"/>
                <w:lang w:val="en-GB" w:eastAsia="en-GB"/>
              </w:rPr>
            </w:pPr>
            <w:proofErr w:type="gramStart"/>
            <w:r w:rsidRPr="006659BB">
              <w:rPr>
                <w:rFonts w:asciiTheme="minorHAnsi" w:eastAsia="Times New Roman" w:hAnsiTheme="minorHAnsi" w:cs="Times New Roman"/>
                <w:sz w:val="18"/>
                <w:szCs w:val="18"/>
                <w:lang w:val="en-GB" w:eastAsia="en-GB"/>
              </w:rPr>
              <w:t>sa</w:t>
            </w:r>
            <w:proofErr w:type="gramEnd"/>
            <w:r w:rsidRPr="006659BB">
              <w:rPr>
                <w:rFonts w:asciiTheme="minorHAnsi" w:eastAsia="Times New Roman" w:hAnsiTheme="minorHAnsi" w:cs="Times New Roman"/>
                <w:sz w:val="18"/>
                <w:szCs w:val="18"/>
                <w:lang w:val="en-GB" w:eastAsia="en-GB"/>
              </w:rPr>
              <w:t xml:space="preserve"> povezivanjem na oba kraja. Kabal se polaže ispod</w:t>
            </w:r>
            <w:r w:rsidR="006659BB" w:rsidRPr="006659BB">
              <w:rPr>
                <w:rFonts w:asciiTheme="minorHAnsi" w:eastAsia="Times New Roman" w:hAnsiTheme="minorHAnsi" w:cs="Times New Roman"/>
                <w:sz w:val="18"/>
                <w:szCs w:val="18"/>
                <w:lang w:val="en-GB" w:eastAsia="en-GB"/>
              </w:rPr>
              <w:t xml:space="preserve"> maltera ili </w:t>
            </w:r>
            <w:proofErr w:type="gramStart"/>
            <w:r w:rsidR="006659BB" w:rsidRPr="006659BB">
              <w:rPr>
                <w:rFonts w:asciiTheme="minorHAnsi" w:eastAsia="Times New Roman" w:hAnsiTheme="minorHAnsi" w:cs="Times New Roman"/>
                <w:sz w:val="18"/>
                <w:szCs w:val="18"/>
                <w:lang w:val="en-GB" w:eastAsia="en-GB"/>
              </w:rPr>
              <w:t>kroz  ubetonirane</w:t>
            </w:r>
            <w:proofErr w:type="gramEnd"/>
            <w:r w:rsidR="006659BB" w:rsidRPr="006659BB">
              <w:rPr>
                <w:rFonts w:asciiTheme="minorHAnsi" w:eastAsia="Times New Roman" w:hAnsiTheme="minorHAnsi" w:cs="Times New Roman"/>
                <w:sz w:val="18"/>
                <w:szCs w:val="18"/>
                <w:lang w:val="en-GB" w:eastAsia="en-GB"/>
              </w:rPr>
              <w:t xml:space="preserve"> </w:t>
            </w:r>
            <w:r w:rsidRPr="006659BB">
              <w:rPr>
                <w:rFonts w:asciiTheme="minorHAnsi" w:eastAsia="Times New Roman" w:hAnsiTheme="minorHAnsi" w:cs="Times New Roman"/>
                <w:sz w:val="18"/>
                <w:szCs w:val="18"/>
                <w:lang w:val="en-GB" w:eastAsia="en-GB"/>
              </w:rPr>
              <w:t>PVC cijevi fi 36mm. Tačnu dužina kabla odrediti na licu mjesta.</w:t>
            </w:r>
          </w:p>
          <w:p w:rsidR="000E1C92" w:rsidRPr="00DA21E7" w:rsidRDefault="000E1C92"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0E1C92" w:rsidRPr="00DA21E7" w:rsidRDefault="006659BB"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w:t>
            </w:r>
          </w:p>
        </w:tc>
        <w:tc>
          <w:tcPr>
            <w:tcW w:w="1246" w:type="dxa"/>
            <w:tcBorders>
              <w:top w:val="single" w:sz="4" w:space="0" w:color="auto"/>
              <w:left w:val="single" w:sz="4" w:space="0" w:color="auto"/>
              <w:bottom w:val="single" w:sz="4" w:space="0" w:color="auto"/>
              <w:right w:val="single" w:sz="8" w:space="0" w:color="auto"/>
            </w:tcBorders>
            <w:vAlign w:val="center"/>
          </w:tcPr>
          <w:p w:rsidR="000E1C92" w:rsidRPr="00DA21E7" w:rsidRDefault="006659BB"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10.00</w:t>
            </w:r>
          </w:p>
        </w:tc>
      </w:tr>
      <w:tr w:rsidR="000E1C9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0E1C92" w:rsidRDefault="000E1C92"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1.6.</w:t>
            </w:r>
          </w:p>
        </w:tc>
        <w:tc>
          <w:tcPr>
            <w:tcW w:w="3319" w:type="dxa"/>
            <w:tcBorders>
              <w:top w:val="single" w:sz="4" w:space="0" w:color="auto"/>
              <w:left w:val="nil"/>
              <w:bottom w:val="single" w:sz="4" w:space="0" w:color="auto"/>
              <w:right w:val="single" w:sz="4" w:space="0" w:color="auto"/>
            </w:tcBorders>
          </w:tcPr>
          <w:p w:rsidR="000E1C92" w:rsidRPr="00DA21E7" w:rsidRDefault="000E1C92"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0E1C92" w:rsidRPr="006659BB" w:rsidRDefault="006659BB" w:rsidP="006659BB">
            <w:pPr>
              <w:spacing w:after="0" w:line="240" w:lineRule="auto"/>
              <w:rPr>
                <w:rFonts w:asciiTheme="minorHAnsi" w:eastAsia="Times New Roman" w:hAnsiTheme="minorHAnsi" w:cs="Times New Roman"/>
                <w:sz w:val="18"/>
                <w:szCs w:val="18"/>
                <w:lang w:val="en-GB" w:eastAsia="en-GB"/>
              </w:rPr>
            </w:pPr>
            <w:r w:rsidRPr="006659BB">
              <w:rPr>
                <w:rFonts w:asciiTheme="minorHAnsi" w:eastAsia="Times New Roman" w:hAnsiTheme="minorHAnsi" w:cs="Times New Roman"/>
                <w:sz w:val="18"/>
                <w:szCs w:val="18"/>
                <w:lang w:val="en-GB" w:eastAsia="en-GB"/>
              </w:rPr>
              <w:t>Isporuka i polaganje napojnog kabla N2XH-J 5x10mm2 od RT-PR do razvodne table RT-SP2</w:t>
            </w:r>
            <w:proofErr w:type="gramStart"/>
            <w:r w:rsidRPr="006659BB">
              <w:rPr>
                <w:rFonts w:asciiTheme="minorHAnsi" w:eastAsia="Times New Roman" w:hAnsiTheme="minorHAnsi" w:cs="Times New Roman"/>
                <w:sz w:val="18"/>
                <w:szCs w:val="18"/>
                <w:lang w:val="en-GB" w:eastAsia="en-GB"/>
              </w:rPr>
              <w:t>,  sa</w:t>
            </w:r>
            <w:proofErr w:type="gramEnd"/>
            <w:r w:rsidRPr="006659BB">
              <w:rPr>
                <w:rFonts w:asciiTheme="minorHAnsi" w:eastAsia="Times New Roman" w:hAnsiTheme="minorHAnsi" w:cs="Times New Roman"/>
                <w:sz w:val="18"/>
                <w:szCs w:val="18"/>
                <w:lang w:val="en-GB" w:eastAsia="en-GB"/>
              </w:rPr>
              <w:t xml:space="preserve"> povezivanjem na oba kraja. Kabal se polaže u zemlji, ispod maltera ili </w:t>
            </w:r>
            <w:proofErr w:type="gramStart"/>
            <w:r w:rsidRPr="006659BB">
              <w:rPr>
                <w:rFonts w:asciiTheme="minorHAnsi" w:eastAsia="Times New Roman" w:hAnsiTheme="minorHAnsi" w:cs="Times New Roman"/>
                <w:sz w:val="18"/>
                <w:szCs w:val="18"/>
                <w:lang w:val="en-GB" w:eastAsia="en-GB"/>
              </w:rPr>
              <w:t>kroz  ubetonirane</w:t>
            </w:r>
            <w:proofErr w:type="gramEnd"/>
            <w:r w:rsidRPr="006659BB">
              <w:rPr>
                <w:rFonts w:asciiTheme="minorHAnsi" w:eastAsia="Times New Roman" w:hAnsiTheme="minorHAnsi" w:cs="Times New Roman"/>
                <w:sz w:val="18"/>
                <w:szCs w:val="18"/>
                <w:lang w:val="en-GB" w:eastAsia="en-GB"/>
              </w:rPr>
              <w:t xml:space="preserve"> PVC cijevi fi 36mm. Tačnu dužina kabla odrediti na licu mjesta.</w:t>
            </w:r>
            <w:r w:rsidRPr="006659BB">
              <w:rPr>
                <w:rFonts w:asciiTheme="minorHAnsi" w:eastAsia="Times New Roman" w:hAnsiTheme="minorHAnsi" w:cs="Times New Roman"/>
                <w:sz w:val="18"/>
                <w:szCs w:val="18"/>
                <w:lang w:val="en-GB" w:eastAsia="en-GB"/>
              </w:rPr>
              <w:tab/>
            </w:r>
            <w:r w:rsidRPr="006659BB">
              <w:rPr>
                <w:rFonts w:asciiTheme="minorHAnsi" w:eastAsia="Times New Roman" w:hAnsiTheme="minorHAnsi" w:cs="Times New Roman"/>
                <w:sz w:val="18"/>
                <w:szCs w:val="18"/>
                <w:lang w:val="en-GB" w:eastAsia="en-GB"/>
              </w:rPr>
              <w:tab/>
            </w:r>
            <w:r w:rsidRPr="006659BB">
              <w:rPr>
                <w:rFonts w:asciiTheme="minorHAnsi" w:eastAsia="Times New Roman" w:hAnsiTheme="minorHAnsi" w:cs="Times New Roman"/>
                <w:sz w:val="18"/>
                <w:szCs w:val="18"/>
                <w:lang w:val="en-GB" w:eastAsia="en-GB"/>
              </w:rPr>
              <w:tab/>
            </w:r>
            <w:r w:rsidRPr="006659BB">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0E1C92" w:rsidRPr="00DA21E7" w:rsidRDefault="006659BB"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w:t>
            </w:r>
          </w:p>
        </w:tc>
        <w:tc>
          <w:tcPr>
            <w:tcW w:w="1246" w:type="dxa"/>
            <w:tcBorders>
              <w:top w:val="single" w:sz="4" w:space="0" w:color="auto"/>
              <w:left w:val="single" w:sz="4" w:space="0" w:color="auto"/>
              <w:bottom w:val="single" w:sz="4" w:space="0" w:color="auto"/>
              <w:right w:val="single" w:sz="8" w:space="0" w:color="auto"/>
            </w:tcBorders>
            <w:vAlign w:val="center"/>
          </w:tcPr>
          <w:p w:rsidR="000E1C92" w:rsidRPr="00DA21E7" w:rsidRDefault="006659BB"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15.00</w:t>
            </w:r>
          </w:p>
        </w:tc>
      </w:tr>
      <w:tr w:rsidR="000E1C9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0E1C92" w:rsidRDefault="000E1C92"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1.7.</w:t>
            </w:r>
          </w:p>
        </w:tc>
        <w:tc>
          <w:tcPr>
            <w:tcW w:w="3319" w:type="dxa"/>
            <w:tcBorders>
              <w:top w:val="single" w:sz="4" w:space="0" w:color="auto"/>
              <w:left w:val="nil"/>
              <w:bottom w:val="single" w:sz="4" w:space="0" w:color="auto"/>
              <w:right w:val="single" w:sz="4" w:space="0" w:color="auto"/>
            </w:tcBorders>
          </w:tcPr>
          <w:p w:rsidR="000E1C92" w:rsidRPr="00DA21E7" w:rsidRDefault="000E1C92"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0E1C92" w:rsidRPr="006659BB" w:rsidRDefault="006659BB" w:rsidP="006659BB">
            <w:pPr>
              <w:spacing w:after="0" w:line="240" w:lineRule="auto"/>
              <w:rPr>
                <w:rFonts w:asciiTheme="minorHAnsi" w:eastAsia="Times New Roman" w:hAnsiTheme="minorHAnsi" w:cs="Times New Roman"/>
                <w:sz w:val="18"/>
                <w:szCs w:val="18"/>
                <w:lang w:val="en-GB" w:eastAsia="en-GB"/>
              </w:rPr>
            </w:pPr>
            <w:r w:rsidRPr="006659BB">
              <w:rPr>
                <w:rFonts w:asciiTheme="minorHAnsi" w:eastAsia="Times New Roman" w:hAnsiTheme="minorHAnsi" w:cs="Times New Roman"/>
                <w:sz w:val="18"/>
                <w:szCs w:val="18"/>
                <w:lang w:val="en-GB" w:eastAsia="en-GB"/>
              </w:rPr>
              <w:t xml:space="preserve">Isporuka i polaganje instalacionih PVC cijevi fi 70mm za polaganje napojnog kabla od postojećeg GRO do ulaska u objekat, tj. </w:t>
            </w:r>
            <w:proofErr w:type="gramStart"/>
            <w:r w:rsidRPr="006659BB">
              <w:rPr>
                <w:rFonts w:asciiTheme="minorHAnsi" w:eastAsia="Times New Roman" w:hAnsiTheme="minorHAnsi" w:cs="Times New Roman"/>
                <w:sz w:val="18"/>
                <w:szCs w:val="18"/>
                <w:lang w:val="en-GB" w:eastAsia="en-GB"/>
              </w:rPr>
              <w:t>do</w:t>
            </w:r>
            <w:proofErr w:type="gramEnd"/>
            <w:r w:rsidRPr="006659BB">
              <w:rPr>
                <w:rFonts w:asciiTheme="minorHAnsi" w:eastAsia="Times New Roman" w:hAnsiTheme="minorHAnsi" w:cs="Times New Roman"/>
                <w:sz w:val="18"/>
                <w:szCs w:val="18"/>
                <w:lang w:val="en-GB" w:eastAsia="en-GB"/>
              </w:rPr>
              <w:t xml:space="preserve"> RT-PR za napajanje objekta.</w:t>
            </w:r>
            <w:r w:rsidRPr="006659BB">
              <w:rPr>
                <w:rFonts w:asciiTheme="minorHAnsi" w:eastAsia="Times New Roman" w:hAnsiTheme="minorHAnsi" w:cs="Times New Roman"/>
                <w:sz w:val="18"/>
                <w:szCs w:val="18"/>
                <w:lang w:val="en-GB" w:eastAsia="en-GB"/>
              </w:rPr>
              <w:tab/>
            </w:r>
            <w:r w:rsidRPr="006659BB">
              <w:rPr>
                <w:rFonts w:asciiTheme="minorHAnsi" w:eastAsia="Times New Roman" w:hAnsiTheme="minorHAnsi" w:cs="Times New Roman"/>
                <w:sz w:val="18"/>
                <w:szCs w:val="18"/>
                <w:lang w:val="en-GB" w:eastAsia="en-GB"/>
              </w:rPr>
              <w:tab/>
            </w:r>
            <w:r w:rsidRPr="006659BB">
              <w:rPr>
                <w:rFonts w:asciiTheme="minorHAnsi" w:eastAsia="Times New Roman" w:hAnsiTheme="minorHAnsi" w:cs="Times New Roman"/>
                <w:sz w:val="18"/>
                <w:szCs w:val="18"/>
                <w:lang w:val="en-GB" w:eastAsia="en-GB"/>
              </w:rPr>
              <w:tab/>
            </w:r>
            <w:r w:rsidRPr="006659BB">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0E1C92" w:rsidRPr="00DA21E7" w:rsidRDefault="006659BB"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w:t>
            </w:r>
          </w:p>
        </w:tc>
        <w:tc>
          <w:tcPr>
            <w:tcW w:w="1246" w:type="dxa"/>
            <w:tcBorders>
              <w:top w:val="single" w:sz="4" w:space="0" w:color="auto"/>
              <w:left w:val="single" w:sz="4" w:space="0" w:color="auto"/>
              <w:bottom w:val="single" w:sz="4" w:space="0" w:color="auto"/>
              <w:right w:val="single" w:sz="8" w:space="0" w:color="auto"/>
            </w:tcBorders>
            <w:vAlign w:val="center"/>
          </w:tcPr>
          <w:p w:rsidR="000E1C92" w:rsidRPr="00DA21E7" w:rsidRDefault="006659BB"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30.00</w:t>
            </w:r>
          </w:p>
        </w:tc>
      </w:tr>
      <w:tr w:rsidR="00BE0BFD" w:rsidRPr="00DA21E7" w:rsidTr="00AA6D73">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BE0BFD" w:rsidRPr="00DA21E7" w:rsidRDefault="00BE0BFD"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2. NAPOJNA MJESTA</w:t>
            </w:r>
          </w:p>
        </w:tc>
      </w:tr>
      <w:tr w:rsidR="0082331E"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82331E" w:rsidRDefault="00A477B6"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2.1.</w:t>
            </w:r>
          </w:p>
        </w:tc>
        <w:tc>
          <w:tcPr>
            <w:tcW w:w="3319" w:type="dxa"/>
            <w:tcBorders>
              <w:top w:val="single" w:sz="4" w:space="0" w:color="auto"/>
              <w:left w:val="nil"/>
              <w:bottom w:val="single" w:sz="4" w:space="0" w:color="auto"/>
              <w:right w:val="single" w:sz="4" w:space="0" w:color="auto"/>
            </w:tcBorders>
          </w:tcPr>
          <w:p w:rsidR="0082331E" w:rsidRPr="00DA21E7" w:rsidRDefault="0082331E"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82331E" w:rsidRPr="00A477B6" w:rsidRDefault="00A477B6" w:rsidP="00A477B6">
            <w:pPr>
              <w:spacing w:after="0" w:line="240" w:lineRule="auto"/>
              <w:rPr>
                <w:rFonts w:asciiTheme="minorHAnsi" w:eastAsia="Times New Roman" w:hAnsiTheme="minorHAnsi" w:cs="Times New Roman"/>
                <w:sz w:val="18"/>
                <w:szCs w:val="18"/>
                <w:lang w:val="en-GB" w:eastAsia="en-GB"/>
              </w:rPr>
            </w:pPr>
            <w:r w:rsidRPr="00A477B6">
              <w:rPr>
                <w:rFonts w:asciiTheme="minorHAnsi" w:eastAsia="Times New Roman" w:hAnsiTheme="minorHAnsi" w:cs="Times New Roman"/>
                <w:sz w:val="18"/>
                <w:szCs w:val="18"/>
                <w:lang w:val="en-GB" w:eastAsia="en-GB"/>
              </w:rPr>
              <w:t>Isporuka materijala i izrada sijaličnih mjesta galerije, zajedničkih prostorija, panične rasvjete, kablom tipa N2XH-J 2,3,4 i 5 x 1,5 mm2 uz ugradnju potrebnog broja plastičnih razvodnih kutija.Kabal se polaže djelimično ispod maltera sa predhodnim štemovanjem a djelimično kroz PVC instalacione cijevi Ø18 mm . Prosječna dužina sijaličnog mjesta iznosi 14 m.</w:t>
            </w:r>
            <w:r w:rsidRPr="00A477B6">
              <w:rPr>
                <w:rFonts w:asciiTheme="minorHAnsi" w:eastAsia="Times New Roman" w:hAnsiTheme="minorHAnsi" w:cs="Times New Roman"/>
                <w:sz w:val="18"/>
                <w:szCs w:val="18"/>
                <w:lang w:val="en-GB" w:eastAsia="en-GB"/>
              </w:rPr>
              <w:tab/>
            </w:r>
            <w:r w:rsidRPr="00A477B6">
              <w:rPr>
                <w:rFonts w:asciiTheme="minorHAnsi" w:eastAsia="Times New Roman" w:hAnsiTheme="minorHAnsi" w:cs="Times New Roman"/>
                <w:sz w:val="18"/>
                <w:szCs w:val="18"/>
                <w:lang w:val="en-GB" w:eastAsia="en-GB"/>
              </w:rPr>
              <w:tab/>
            </w:r>
            <w:r w:rsidRPr="00A477B6">
              <w:rPr>
                <w:rFonts w:asciiTheme="minorHAnsi" w:eastAsia="Times New Roman" w:hAnsiTheme="minorHAnsi" w:cs="Times New Roman"/>
                <w:sz w:val="18"/>
                <w:szCs w:val="18"/>
                <w:lang w:val="en-GB" w:eastAsia="en-GB"/>
              </w:rPr>
              <w:tab/>
            </w:r>
            <w:r w:rsidRPr="00A477B6">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82331E" w:rsidRPr="00DA21E7" w:rsidRDefault="00A477B6"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82331E" w:rsidRPr="00DA21E7" w:rsidRDefault="00A477B6"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75.00</w:t>
            </w:r>
          </w:p>
        </w:tc>
      </w:tr>
      <w:tr w:rsidR="00AA6D73"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AA6D73" w:rsidRDefault="00A477B6"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2.2.</w:t>
            </w:r>
          </w:p>
        </w:tc>
        <w:tc>
          <w:tcPr>
            <w:tcW w:w="3319" w:type="dxa"/>
            <w:tcBorders>
              <w:top w:val="single" w:sz="4" w:space="0" w:color="auto"/>
              <w:left w:val="nil"/>
              <w:bottom w:val="single" w:sz="4" w:space="0" w:color="auto"/>
              <w:right w:val="single" w:sz="4" w:space="0" w:color="auto"/>
            </w:tcBorders>
          </w:tcPr>
          <w:p w:rsidR="00AA6D73" w:rsidRPr="00DA21E7" w:rsidRDefault="00AA6D73"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AA6D73" w:rsidRPr="00A477B6" w:rsidRDefault="00A477B6" w:rsidP="00A477B6">
            <w:pPr>
              <w:spacing w:after="0" w:line="240" w:lineRule="auto"/>
              <w:rPr>
                <w:rFonts w:asciiTheme="minorHAnsi" w:eastAsia="Times New Roman" w:hAnsiTheme="minorHAnsi" w:cs="Times New Roman"/>
                <w:sz w:val="18"/>
                <w:szCs w:val="18"/>
                <w:lang w:val="en-GB" w:eastAsia="en-GB"/>
              </w:rPr>
            </w:pPr>
            <w:r w:rsidRPr="00A477B6">
              <w:rPr>
                <w:rFonts w:asciiTheme="minorHAnsi" w:eastAsia="Times New Roman" w:hAnsiTheme="minorHAnsi" w:cs="Times New Roman"/>
                <w:sz w:val="18"/>
                <w:szCs w:val="18"/>
                <w:lang w:val="en-GB" w:eastAsia="en-GB"/>
              </w:rPr>
              <w:t>Isporuka materijala i izrada napojnih mjesta unutrašnjih jedinica VRF toplotne pumpe, kablom tipa N2XH-J 3 x 1,5 mm2 uz ugradnju potrebnog broja plastičnih razvodnih kutija.Kabal se polaže djelimično ispod maltera sa predhodnim štemovanjem a djelimično kroz PVC instalacione cijevi Ø18 mm . Prosječna dužina sijaličnog mjesta iznosi 14 m.</w:t>
            </w:r>
            <w:r w:rsidRPr="00A477B6">
              <w:rPr>
                <w:rFonts w:asciiTheme="minorHAnsi" w:eastAsia="Times New Roman" w:hAnsiTheme="minorHAnsi" w:cs="Times New Roman"/>
                <w:sz w:val="18"/>
                <w:szCs w:val="18"/>
                <w:lang w:val="en-GB" w:eastAsia="en-GB"/>
              </w:rPr>
              <w:tab/>
            </w:r>
            <w:r w:rsidRPr="00A477B6">
              <w:rPr>
                <w:rFonts w:asciiTheme="minorHAnsi" w:eastAsia="Times New Roman" w:hAnsiTheme="minorHAnsi" w:cs="Times New Roman"/>
                <w:sz w:val="18"/>
                <w:szCs w:val="18"/>
                <w:lang w:val="en-GB" w:eastAsia="en-GB"/>
              </w:rPr>
              <w:tab/>
            </w:r>
            <w:r w:rsidRPr="00A477B6">
              <w:rPr>
                <w:rFonts w:asciiTheme="minorHAnsi" w:eastAsia="Times New Roman" w:hAnsiTheme="minorHAnsi" w:cs="Times New Roman"/>
                <w:sz w:val="18"/>
                <w:szCs w:val="18"/>
                <w:lang w:val="en-GB" w:eastAsia="en-GB"/>
              </w:rPr>
              <w:tab/>
            </w:r>
            <w:r w:rsidRPr="00A477B6">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AA6D73" w:rsidRPr="00DA21E7" w:rsidRDefault="00A477B6"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AA6D73" w:rsidRPr="00DA21E7" w:rsidRDefault="00A477B6"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9.00</w:t>
            </w:r>
          </w:p>
        </w:tc>
      </w:tr>
      <w:tr w:rsidR="00AA6D73"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AA6D73" w:rsidRDefault="00A477B6"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2.3.</w:t>
            </w:r>
          </w:p>
        </w:tc>
        <w:tc>
          <w:tcPr>
            <w:tcW w:w="3319" w:type="dxa"/>
            <w:tcBorders>
              <w:top w:val="single" w:sz="4" w:space="0" w:color="auto"/>
              <w:left w:val="nil"/>
              <w:bottom w:val="single" w:sz="4" w:space="0" w:color="auto"/>
              <w:right w:val="single" w:sz="4" w:space="0" w:color="auto"/>
            </w:tcBorders>
          </w:tcPr>
          <w:p w:rsidR="00AA6D73" w:rsidRPr="00DA21E7" w:rsidRDefault="00AA6D73"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AA6D73" w:rsidRPr="007D77C0" w:rsidRDefault="007D77C0" w:rsidP="007D77C0">
            <w:pPr>
              <w:spacing w:after="0" w:line="240" w:lineRule="auto"/>
              <w:rPr>
                <w:rFonts w:asciiTheme="minorHAnsi" w:eastAsia="Times New Roman" w:hAnsiTheme="minorHAnsi" w:cs="Times New Roman"/>
                <w:sz w:val="18"/>
                <w:szCs w:val="18"/>
                <w:lang w:val="en-GB" w:eastAsia="en-GB"/>
              </w:rPr>
            </w:pPr>
            <w:r w:rsidRPr="007D77C0">
              <w:rPr>
                <w:rFonts w:asciiTheme="minorHAnsi" w:eastAsia="Times New Roman" w:hAnsiTheme="minorHAnsi" w:cs="Times New Roman"/>
                <w:sz w:val="18"/>
                <w:szCs w:val="18"/>
                <w:lang w:val="en-GB" w:eastAsia="en-GB"/>
              </w:rPr>
              <w:t xml:space="preserve"> Isporuka materijala i izrada instalacija strujnog trofaznog šinskog nosača reflektora, kablom tipa N2XH-J  5 x 2,5 mm2 uz ugradnju potrebnog broja plastičnih razvodnih kutija.Kabal se polaže djelimično ispod maltera sa predhodnim štemovanjem a djelimično kroz PVC instalacione cijevi Ø18 mm . Prosječna dužina po jednoj šini iznosi 12 m.</w:t>
            </w:r>
            <w:r w:rsidRPr="007D77C0">
              <w:rPr>
                <w:rFonts w:asciiTheme="minorHAnsi" w:eastAsia="Times New Roman" w:hAnsiTheme="minorHAnsi" w:cs="Times New Roman"/>
                <w:sz w:val="18"/>
                <w:szCs w:val="18"/>
                <w:lang w:val="en-GB" w:eastAsia="en-GB"/>
              </w:rPr>
              <w:tab/>
            </w:r>
            <w:r w:rsidRPr="007D77C0">
              <w:rPr>
                <w:rFonts w:asciiTheme="minorHAnsi" w:eastAsia="Times New Roman" w:hAnsiTheme="minorHAnsi" w:cs="Times New Roman"/>
                <w:sz w:val="18"/>
                <w:szCs w:val="18"/>
                <w:lang w:val="en-GB" w:eastAsia="en-GB"/>
              </w:rPr>
              <w:tab/>
            </w:r>
            <w:r w:rsidRPr="007D77C0">
              <w:rPr>
                <w:rFonts w:asciiTheme="minorHAnsi" w:eastAsia="Times New Roman" w:hAnsiTheme="minorHAnsi" w:cs="Times New Roman"/>
                <w:sz w:val="18"/>
                <w:szCs w:val="18"/>
                <w:lang w:val="en-GB" w:eastAsia="en-GB"/>
              </w:rPr>
              <w:tab/>
            </w:r>
            <w:r w:rsidRPr="007D77C0">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AA6D73" w:rsidRPr="00DA21E7" w:rsidRDefault="007D77C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AA6D73" w:rsidRPr="00DA21E7" w:rsidRDefault="007D77C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3.00</w:t>
            </w:r>
          </w:p>
        </w:tc>
      </w:tr>
      <w:tr w:rsidR="00AA6D73"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AA6D73" w:rsidRDefault="00A477B6"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2.4.</w:t>
            </w:r>
          </w:p>
        </w:tc>
        <w:tc>
          <w:tcPr>
            <w:tcW w:w="3319" w:type="dxa"/>
            <w:tcBorders>
              <w:top w:val="single" w:sz="4" w:space="0" w:color="auto"/>
              <w:left w:val="nil"/>
              <w:bottom w:val="single" w:sz="4" w:space="0" w:color="auto"/>
              <w:right w:val="single" w:sz="4" w:space="0" w:color="auto"/>
            </w:tcBorders>
          </w:tcPr>
          <w:p w:rsidR="00AA6D73" w:rsidRPr="00DA21E7" w:rsidRDefault="00AA6D73"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AA6D73" w:rsidRPr="007D77C0" w:rsidRDefault="007D77C0" w:rsidP="007D77C0">
            <w:pPr>
              <w:spacing w:after="0" w:line="240" w:lineRule="auto"/>
              <w:rPr>
                <w:rFonts w:asciiTheme="minorHAnsi" w:eastAsia="Times New Roman" w:hAnsiTheme="minorHAnsi" w:cs="Times New Roman"/>
                <w:sz w:val="18"/>
                <w:szCs w:val="18"/>
                <w:lang w:val="en-GB" w:eastAsia="en-GB"/>
              </w:rPr>
            </w:pPr>
            <w:r w:rsidRPr="007D77C0">
              <w:rPr>
                <w:rFonts w:asciiTheme="minorHAnsi" w:eastAsia="Times New Roman" w:hAnsiTheme="minorHAnsi" w:cs="Times New Roman"/>
                <w:sz w:val="18"/>
                <w:szCs w:val="18"/>
                <w:lang w:val="en-GB" w:eastAsia="en-GB"/>
              </w:rPr>
              <w:t>Isporuka materijala i izrada monofaznih priključnih mjesta, kablom tipa N2XH-J 3 x 2,5 mm2 uz ugradnju potrebnog broja plastičnih razvodnih kutija. Kabal se polaže djelimično ispod maltera sa predhodnim štemovanjem a djelimično kroz PVC instalacione cijevi Ø23 mm. Prosječna dužina priključnog mjesta iznosi 16 m.</w:t>
            </w:r>
            <w:r w:rsidRPr="007D77C0">
              <w:rPr>
                <w:rFonts w:asciiTheme="minorHAnsi" w:eastAsia="Times New Roman" w:hAnsiTheme="minorHAnsi" w:cs="Times New Roman"/>
                <w:sz w:val="18"/>
                <w:szCs w:val="18"/>
                <w:lang w:val="en-GB" w:eastAsia="en-GB"/>
              </w:rPr>
              <w:tab/>
            </w:r>
            <w:r w:rsidRPr="007D77C0">
              <w:rPr>
                <w:rFonts w:asciiTheme="minorHAnsi" w:eastAsia="Times New Roman" w:hAnsiTheme="minorHAnsi" w:cs="Times New Roman"/>
                <w:sz w:val="18"/>
                <w:szCs w:val="18"/>
                <w:lang w:val="en-GB" w:eastAsia="en-GB"/>
              </w:rPr>
              <w:tab/>
            </w:r>
            <w:r w:rsidRPr="007D77C0">
              <w:rPr>
                <w:rFonts w:asciiTheme="minorHAnsi" w:eastAsia="Times New Roman" w:hAnsiTheme="minorHAnsi" w:cs="Times New Roman"/>
                <w:sz w:val="18"/>
                <w:szCs w:val="18"/>
                <w:lang w:val="en-GB" w:eastAsia="en-GB"/>
              </w:rPr>
              <w:tab/>
            </w:r>
            <w:r w:rsidRPr="007D77C0">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AA6D73" w:rsidRPr="00DA21E7" w:rsidRDefault="007D77C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AA6D73" w:rsidRPr="00DA21E7" w:rsidRDefault="007D77C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76.00</w:t>
            </w:r>
          </w:p>
        </w:tc>
      </w:tr>
      <w:tr w:rsidR="00AA6D73"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AA6D73" w:rsidRDefault="00A477B6"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2.5.</w:t>
            </w:r>
          </w:p>
        </w:tc>
        <w:tc>
          <w:tcPr>
            <w:tcW w:w="3319" w:type="dxa"/>
            <w:tcBorders>
              <w:top w:val="single" w:sz="4" w:space="0" w:color="auto"/>
              <w:left w:val="nil"/>
              <w:bottom w:val="single" w:sz="4" w:space="0" w:color="auto"/>
              <w:right w:val="single" w:sz="4" w:space="0" w:color="auto"/>
            </w:tcBorders>
          </w:tcPr>
          <w:p w:rsidR="00AA6D73" w:rsidRPr="003F0198" w:rsidRDefault="00AA6D73"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AA6D73" w:rsidRPr="003F0198" w:rsidRDefault="009528A5" w:rsidP="009528A5">
            <w:pPr>
              <w:spacing w:after="0" w:line="240" w:lineRule="auto"/>
              <w:rPr>
                <w:rFonts w:asciiTheme="minorHAnsi" w:eastAsia="Times New Roman" w:hAnsiTheme="minorHAnsi" w:cs="Times New Roman"/>
                <w:sz w:val="18"/>
                <w:szCs w:val="18"/>
                <w:lang w:val="en-GB" w:eastAsia="en-GB"/>
              </w:rPr>
            </w:pPr>
            <w:r w:rsidRPr="003F0198">
              <w:rPr>
                <w:rFonts w:asciiTheme="minorHAnsi" w:eastAsia="Times New Roman" w:hAnsiTheme="minorHAnsi" w:cs="Times New Roman"/>
                <w:sz w:val="18"/>
                <w:szCs w:val="18"/>
                <w:lang w:val="en-GB" w:eastAsia="en-GB"/>
              </w:rPr>
              <w:t>Isporuka materijala i izrada trofaznog priključnog mjesta, kablom tipa N2XH 5 x 6 mm2 za napajanje toplotne pumpe VRFuz ugradnju potrebnog broja plastičnih razvodnih kutija. Kabal se polaže djelimično ispod maltera sa predhodnim št</w:t>
            </w:r>
            <w:r w:rsidR="006A4747" w:rsidRPr="003F0198">
              <w:rPr>
                <w:rFonts w:asciiTheme="minorHAnsi" w:eastAsia="Times New Roman" w:hAnsiTheme="minorHAnsi" w:cs="Times New Roman"/>
                <w:sz w:val="18"/>
                <w:szCs w:val="18"/>
                <w:lang w:val="en-GB" w:eastAsia="en-GB"/>
              </w:rPr>
              <w:t xml:space="preserve">emovanjem a djelimično kroz PVC </w:t>
            </w:r>
            <w:r w:rsidRPr="003F0198">
              <w:rPr>
                <w:rFonts w:asciiTheme="minorHAnsi" w:eastAsia="Times New Roman" w:hAnsiTheme="minorHAnsi" w:cs="Times New Roman"/>
                <w:sz w:val="18"/>
                <w:szCs w:val="18"/>
                <w:lang w:val="en-GB" w:eastAsia="en-GB"/>
              </w:rPr>
              <w:t>instalacione cijevi Ø32 mm. Tačnu dužina kabla odrediti na licu mjesta.</w:t>
            </w:r>
            <w:r w:rsidRPr="003F0198">
              <w:rPr>
                <w:rFonts w:asciiTheme="minorHAnsi" w:eastAsia="Times New Roman" w:hAnsiTheme="minorHAnsi" w:cs="Times New Roman"/>
                <w:sz w:val="18"/>
                <w:szCs w:val="18"/>
                <w:lang w:val="en-GB" w:eastAsia="en-GB"/>
              </w:rPr>
              <w:tab/>
            </w:r>
            <w:r w:rsidRPr="003F0198">
              <w:rPr>
                <w:rFonts w:asciiTheme="minorHAnsi" w:eastAsia="Times New Roman" w:hAnsiTheme="minorHAnsi" w:cs="Times New Roman"/>
                <w:sz w:val="18"/>
                <w:szCs w:val="18"/>
                <w:lang w:val="en-GB" w:eastAsia="en-GB"/>
              </w:rPr>
              <w:tab/>
            </w:r>
            <w:r w:rsidRPr="003F0198">
              <w:rPr>
                <w:rFonts w:asciiTheme="minorHAnsi" w:eastAsia="Times New Roman" w:hAnsiTheme="minorHAnsi" w:cs="Times New Roman"/>
                <w:sz w:val="18"/>
                <w:szCs w:val="18"/>
                <w:lang w:val="en-GB" w:eastAsia="en-GB"/>
              </w:rPr>
              <w:tab/>
            </w:r>
            <w:r w:rsidRPr="003F0198">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AA6D73" w:rsidRPr="00DA21E7" w:rsidRDefault="006A4747"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w:t>
            </w:r>
          </w:p>
        </w:tc>
        <w:tc>
          <w:tcPr>
            <w:tcW w:w="1246" w:type="dxa"/>
            <w:tcBorders>
              <w:top w:val="single" w:sz="4" w:space="0" w:color="auto"/>
              <w:left w:val="single" w:sz="4" w:space="0" w:color="auto"/>
              <w:bottom w:val="single" w:sz="4" w:space="0" w:color="auto"/>
              <w:right w:val="single" w:sz="8" w:space="0" w:color="auto"/>
            </w:tcBorders>
            <w:vAlign w:val="center"/>
          </w:tcPr>
          <w:p w:rsidR="00AA6D73" w:rsidRPr="00DA21E7" w:rsidRDefault="006A4747"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25.00</w:t>
            </w:r>
          </w:p>
        </w:tc>
      </w:tr>
      <w:tr w:rsidR="0028029F" w:rsidRPr="00DA21E7" w:rsidTr="0028029F">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28029F" w:rsidRPr="003F0198" w:rsidRDefault="00CC3DBE" w:rsidP="00CC3DBE">
            <w:pPr>
              <w:jc w:val="center"/>
              <w:rPr>
                <w:rFonts w:ascii="Times New Roman" w:hAnsi="Times New Roman" w:cs="Times New Roman"/>
                <w:sz w:val="24"/>
                <w:szCs w:val="24"/>
                <w:lang w:val="en-GB"/>
              </w:rPr>
            </w:pPr>
            <w:r w:rsidRPr="003F0198">
              <w:rPr>
                <w:rFonts w:ascii="Times New Roman" w:hAnsi="Times New Roman" w:cs="Times New Roman"/>
                <w:sz w:val="24"/>
                <w:szCs w:val="24"/>
                <w:lang w:val="en-GB"/>
              </w:rPr>
              <w:t xml:space="preserve">3. </w:t>
            </w:r>
            <w:r w:rsidR="0028029F" w:rsidRPr="003F0198">
              <w:rPr>
                <w:rFonts w:ascii="Times New Roman" w:hAnsi="Times New Roman" w:cs="Times New Roman"/>
                <w:sz w:val="24"/>
                <w:szCs w:val="24"/>
                <w:lang w:val="en-GB"/>
              </w:rPr>
              <w:t>INSTALACIONA OPREMA</w:t>
            </w:r>
          </w:p>
          <w:p w:rsidR="00CC0B2C" w:rsidRPr="003F0198" w:rsidRDefault="00CC0B2C" w:rsidP="00CC3DBE">
            <w:pPr>
              <w:jc w:val="center"/>
              <w:rPr>
                <w:rFonts w:ascii="Times New Roman" w:eastAsiaTheme="minorHAnsi" w:hAnsi="Times New Roman" w:cs="Times New Roman"/>
                <w:sz w:val="24"/>
                <w:szCs w:val="24"/>
                <w:lang w:val="en-GB"/>
              </w:rPr>
            </w:pPr>
            <w:r w:rsidRPr="003F0198">
              <w:rPr>
                <w:rFonts w:ascii="Times New Roman" w:hAnsi="Times New Roman" w:cs="Times New Roman"/>
                <w:sz w:val="24"/>
                <w:szCs w:val="24"/>
                <w:lang w:val="en-GB"/>
              </w:rPr>
              <w:t>Predviđeno je korišćenje instalacione opreme iz programa LEGRAND ili ekvivalent</w:t>
            </w:r>
          </w:p>
        </w:tc>
      </w:tr>
      <w:tr w:rsidR="00AA6D73"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AA6D73" w:rsidRDefault="00CC0B2C"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3.1.</w:t>
            </w:r>
          </w:p>
        </w:tc>
        <w:tc>
          <w:tcPr>
            <w:tcW w:w="3319" w:type="dxa"/>
            <w:tcBorders>
              <w:top w:val="single" w:sz="4" w:space="0" w:color="auto"/>
              <w:left w:val="nil"/>
              <w:bottom w:val="single" w:sz="4" w:space="0" w:color="auto"/>
              <w:right w:val="single" w:sz="4" w:space="0" w:color="auto"/>
            </w:tcBorders>
          </w:tcPr>
          <w:p w:rsidR="00AA6D73" w:rsidRPr="00DA21E7" w:rsidRDefault="00AA6D73"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AA6D73" w:rsidRPr="004C4860" w:rsidRDefault="004C4860" w:rsidP="00637712">
            <w:pPr>
              <w:spacing w:after="0" w:line="240" w:lineRule="auto"/>
              <w:rPr>
                <w:rFonts w:asciiTheme="minorHAnsi" w:eastAsia="Times New Roman" w:hAnsiTheme="minorHAnsi" w:cs="Times New Roman"/>
                <w:sz w:val="18"/>
                <w:szCs w:val="18"/>
                <w:lang w:val="en-GB" w:eastAsia="en-GB"/>
              </w:rPr>
            </w:pPr>
            <w:r w:rsidRPr="004C4860">
              <w:rPr>
                <w:rFonts w:asciiTheme="minorHAnsi" w:eastAsia="Times New Roman" w:hAnsiTheme="minorHAnsi" w:cs="Times New Roman"/>
                <w:sz w:val="18"/>
                <w:szCs w:val="18"/>
                <w:lang w:val="en-GB" w:eastAsia="en-GB"/>
              </w:rPr>
              <w:t>Isporuka i ugradnja ugradne pvc kutije, dva modula - 2M, k</w:t>
            </w:r>
            <w:r>
              <w:rPr>
                <w:rFonts w:asciiTheme="minorHAnsi" w:eastAsia="Times New Roman" w:hAnsiTheme="minorHAnsi" w:cs="Times New Roman"/>
                <w:sz w:val="18"/>
                <w:szCs w:val="18"/>
                <w:lang w:val="en-GB" w:eastAsia="en-GB"/>
              </w:rPr>
              <w:t>ataloškog broja 801 21, LEGRAND ili ekvivalent.</w:t>
            </w:r>
            <w:r w:rsidRPr="004C4860">
              <w:rPr>
                <w:rFonts w:asciiTheme="minorHAnsi" w:eastAsia="Times New Roman" w:hAnsiTheme="minorHAnsi" w:cs="Times New Roman"/>
                <w:sz w:val="18"/>
                <w:szCs w:val="18"/>
                <w:lang w:val="en-GB" w:eastAsia="en-GB"/>
              </w:rPr>
              <w:tab/>
            </w:r>
            <w:r w:rsidRPr="004C4860">
              <w:rPr>
                <w:rFonts w:asciiTheme="minorHAnsi" w:eastAsia="Times New Roman" w:hAnsiTheme="minorHAnsi" w:cs="Times New Roman"/>
                <w:sz w:val="18"/>
                <w:szCs w:val="18"/>
                <w:lang w:val="en-GB" w:eastAsia="en-GB"/>
              </w:rPr>
              <w:tab/>
            </w:r>
            <w:r w:rsidRPr="004C4860">
              <w:rPr>
                <w:rFonts w:asciiTheme="minorHAnsi" w:eastAsia="Times New Roman" w:hAnsiTheme="minorHAnsi" w:cs="Times New Roman"/>
                <w:sz w:val="18"/>
                <w:szCs w:val="18"/>
                <w:lang w:val="en-GB" w:eastAsia="en-GB"/>
              </w:rPr>
              <w:tab/>
            </w:r>
            <w:r w:rsidRPr="004C4860">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AA6D73" w:rsidRPr="00DA21E7" w:rsidRDefault="004C486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AA6D73" w:rsidRPr="00DA21E7" w:rsidRDefault="004C486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98.00</w:t>
            </w:r>
          </w:p>
        </w:tc>
      </w:tr>
      <w:tr w:rsidR="00CC3DBE"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CC3DBE" w:rsidRDefault="00CC0B2C"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3.2.</w:t>
            </w:r>
          </w:p>
        </w:tc>
        <w:tc>
          <w:tcPr>
            <w:tcW w:w="3319" w:type="dxa"/>
            <w:tcBorders>
              <w:top w:val="single" w:sz="4" w:space="0" w:color="auto"/>
              <w:left w:val="nil"/>
              <w:bottom w:val="single" w:sz="4" w:space="0" w:color="auto"/>
              <w:right w:val="single" w:sz="4" w:space="0" w:color="auto"/>
            </w:tcBorders>
          </w:tcPr>
          <w:p w:rsidR="00CC3DBE" w:rsidRPr="00DA21E7" w:rsidRDefault="00CC3DBE"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CC3DBE" w:rsidRPr="004C4860" w:rsidRDefault="004C4860" w:rsidP="004C4860">
            <w:pPr>
              <w:spacing w:after="0" w:line="240" w:lineRule="auto"/>
              <w:rPr>
                <w:rFonts w:asciiTheme="minorHAnsi" w:eastAsia="Times New Roman" w:hAnsiTheme="minorHAnsi" w:cs="Times New Roman"/>
                <w:sz w:val="18"/>
                <w:szCs w:val="18"/>
                <w:lang w:val="en-GB" w:eastAsia="en-GB"/>
              </w:rPr>
            </w:pPr>
            <w:r w:rsidRPr="004C4860">
              <w:rPr>
                <w:rFonts w:asciiTheme="minorHAnsi" w:eastAsia="Times New Roman" w:hAnsiTheme="minorHAnsi" w:cs="Times New Roman"/>
                <w:sz w:val="18"/>
                <w:szCs w:val="18"/>
                <w:lang w:val="en-GB" w:eastAsia="en-GB"/>
              </w:rPr>
              <w:t>Isporuka i ugradnja nosača instalacione opreme, dva modula - 2M, kataloškog broja 802 51, LEGRAND ili ekvivalent</w:t>
            </w:r>
            <w:r w:rsidRPr="004C4860">
              <w:rPr>
                <w:rFonts w:asciiTheme="minorHAnsi" w:eastAsia="Times New Roman" w:hAnsiTheme="minorHAnsi" w:cs="Times New Roman"/>
                <w:sz w:val="18"/>
                <w:szCs w:val="18"/>
                <w:lang w:val="en-GB" w:eastAsia="en-GB"/>
              </w:rPr>
              <w:tab/>
            </w:r>
            <w:r w:rsidRPr="004C4860">
              <w:rPr>
                <w:rFonts w:asciiTheme="minorHAnsi" w:eastAsia="Times New Roman" w:hAnsiTheme="minorHAnsi" w:cs="Times New Roman"/>
                <w:sz w:val="18"/>
                <w:szCs w:val="18"/>
                <w:lang w:val="en-GB" w:eastAsia="en-GB"/>
              </w:rPr>
              <w:tab/>
            </w:r>
            <w:r w:rsidRPr="004C4860">
              <w:rPr>
                <w:rFonts w:asciiTheme="minorHAnsi" w:eastAsia="Times New Roman" w:hAnsiTheme="minorHAnsi" w:cs="Times New Roman"/>
                <w:sz w:val="18"/>
                <w:szCs w:val="18"/>
                <w:lang w:val="en-GB" w:eastAsia="en-GB"/>
              </w:rPr>
              <w:tab/>
            </w:r>
            <w:r w:rsidRPr="004C4860">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CC3DBE" w:rsidRPr="00DA21E7" w:rsidRDefault="004C486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CC3DBE" w:rsidRPr="00DA21E7" w:rsidRDefault="004C486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98.00</w:t>
            </w:r>
          </w:p>
        </w:tc>
      </w:tr>
      <w:tr w:rsidR="00CC3DBE"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CC3DBE" w:rsidRDefault="00CC0B2C"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3.3.</w:t>
            </w:r>
          </w:p>
        </w:tc>
        <w:tc>
          <w:tcPr>
            <w:tcW w:w="3319" w:type="dxa"/>
            <w:tcBorders>
              <w:top w:val="single" w:sz="4" w:space="0" w:color="auto"/>
              <w:left w:val="nil"/>
              <w:bottom w:val="single" w:sz="4" w:space="0" w:color="auto"/>
              <w:right w:val="single" w:sz="4" w:space="0" w:color="auto"/>
            </w:tcBorders>
          </w:tcPr>
          <w:p w:rsidR="00CC3DBE" w:rsidRPr="00DA21E7" w:rsidRDefault="00CC3DBE"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CC3DBE" w:rsidRPr="004C4860" w:rsidRDefault="004C4860" w:rsidP="00637712">
            <w:pPr>
              <w:spacing w:after="0" w:line="240" w:lineRule="auto"/>
              <w:rPr>
                <w:rFonts w:asciiTheme="minorHAnsi" w:eastAsia="Times New Roman" w:hAnsiTheme="minorHAnsi" w:cs="Times New Roman"/>
                <w:sz w:val="18"/>
                <w:szCs w:val="18"/>
                <w:lang w:val="en-GB" w:eastAsia="en-GB"/>
              </w:rPr>
            </w:pPr>
            <w:r w:rsidRPr="004C4860">
              <w:rPr>
                <w:rFonts w:asciiTheme="minorHAnsi" w:eastAsia="Times New Roman" w:hAnsiTheme="minorHAnsi" w:cs="Times New Roman"/>
                <w:sz w:val="18"/>
                <w:szCs w:val="18"/>
                <w:lang w:val="en-GB" w:eastAsia="en-GB"/>
              </w:rPr>
              <w:t>Isporuka i ugradnja maske (okvira), 2 M, kataloškog broja 788 02, LEGRAND ili ekvivalent</w:t>
            </w:r>
            <w:r w:rsidRPr="004C4860">
              <w:rPr>
                <w:rFonts w:asciiTheme="minorHAnsi" w:eastAsia="Times New Roman" w:hAnsiTheme="minorHAnsi" w:cs="Times New Roman"/>
                <w:sz w:val="18"/>
                <w:szCs w:val="18"/>
                <w:lang w:val="en-GB" w:eastAsia="en-GB"/>
              </w:rPr>
              <w:tab/>
            </w:r>
            <w:r w:rsidRPr="004C4860">
              <w:rPr>
                <w:rFonts w:asciiTheme="minorHAnsi" w:eastAsia="Times New Roman" w:hAnsiTheme="minorHAnsi" w:cs="Times New Roman"/>
                <w:sz w:val="18"/>
                <w:szCs w:val="18"/>
                <w:lang w:val="en-GB" w:eastAsia="en-GB"/>
              </w:rPr>
              <w:tab/>
            </w:r>
            <w:r w:rsidRPr="004C4860">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CC3DBE" w:rsidRPr="00DA21E7" w:rsidRDefault="004C486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CC3DBE" w:rsidRPr="00DA21E7" w:rsidRDefault="004C486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98.00</w:t>
            </w:r>
          </w:p>
        </w:tc>
      </w:tr>
      <w:tr w:rsidR="00CC3DBE"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CC3DBE" w:rsidRDefault="00CC0B2C"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3.4.</w:t>
            </w:r>
          </w:p>
        </w:tc>
        <w:tc>
          <w:tcPr>
            <w:tcW w:w="3319" w:type="dxa"/>
            <w:tcBorders>
              <w:top w:val="single" w:sz="4" w:space="0" w:color="auto"/>
              <w:left w:val="nil"/>
              <w:bottom w:val="single" w:sz="4" w:space="0" w:color="auto"/>
              <w:right w:val="single" w:sz="4" w:space="0" w:color="auto"/>
            </w:tcBorders>
          </w:tcPr>
          <w:p w:rsidR="00CC3DBE" w:rsidRPr="00DA21E7" w:rsidRDefault="00CC3DBE"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CC3DBE" w:rsidRPr="004C4860" w:rsidRDefault="004C4860" w:rsidP="00637712">
            <w:pPr>
              <w:spacing w:after="0" w:line="240" w:lineRule="auto"/>
              <w:rPr>
                <w:rFonts w:asciiTheme="minorHAnsi" w:eastAsia="Times New Roman" w:hAnsiTheme="minorHAnsi" w:cs="Times New Roman"/>
                <w:sz w:val="18"/>
                <w:szCs w:val="18"/>
                <w:lang w:val="en-GB" w:eastAsia="en-GB"/>
              </w:rPr>
            </w:pPr>
            <w:r w:rsidRPr="004C4860">
              <w:rPr>
                <w:rFonts w:asciiTheme="minorHAnsi" w:eastAsia="Times New Roman" w:hAnsiTheme="minorHAnsi" w:cs="Times New Roman"/>
                <w:sz w:val="18"/>
                <w:szCs w:val="18"/>
                <w:lang w:val="en-GB" w:eastAsia="en-GB"/>
              </w:rPr>
              <w:t>Isporuka i ugradnja ugradne pvc kutije, tri modula - 3M, kataloškog broja 801 21, LEGRAND ili ekvivalent</w:t>
            </w:r>
            <w:r w:rsidRPr="004C4860">
              <w:rPr>
                <w:rFonts w:asciiTheme="minorHAnsi" w:eastAsia="Times New Roman" w:hAnsiTheme="minorHAnsi" w:cs="Times New Roman"/>
                <w:sz w:val="18"/>
                <w:szCs w:val="18"/>
                <w:lang w:val="en-GB" w:eastAsia="en-GB"/>
              </w:rPr>
              <w:tab/>
            </w:r>
            <w:r w:rsidRPr="004C4860">
              <w:rPr>
                <w:rFonts w:asciiTheme="minorHAnsi" w:eastAsia="Times New Roman" w:hAnsiTheme="minorHAnsi" w:cs="Times New Roman"/>
                <w:sz w:val="18"/>
                <w:szCs w:val="18"/>
                <w:lang w:val="en-GB" w:eastAsia="en-GB"/>
              </w:rPr>
              <w:tab/>
            </w:r>
            <w:r w:rsidRPr="004C4860">
              <w:rPr>
                <w:rFonts w:asciiTheme="minorHAnsi" w:eastAsia="Times New Roman" w:hAnsiTheme="minorHAnsi" w:cs="Times New Roman"/>
                <w:sz w:val="18"/>
                <w:szCs w:val="18"/>
                <w:lang w:val="en-GB" w:eastAsia="en-GB"/>
              </w:rPr>
              <w:tab/>
            </w:r>
            <w:r w:rsidRPr="004C4860">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CC3DBE" w:rsidRPr="00DA21E7" w:rsidRDefault="00AD35C7"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CC3DBE" w:rsidRPr="00DA21E7" w:rsidRDefault="00AD35C7"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3.00</w:t>
            </w:r>
          </w:p>
        </w:tc>
      </w:tr>
      <w:tr w:rsidR="00CC3DBE"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CC3DBE" w:rsidRDefault="00CC0B2C"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3.5.</w:t>
            </w:r>
          </w:p>
        </w:tc>
        <w:tc>
          <w:tcPr>
            <w:tcW w:w="3319" w:type="dxa"/>
            <w:tcBorders>
              <w:top w:val="single" w:sz="4" w:space="0" w:color="auto"/>
              <w:left w:val="nil"/>
              <w:bottom w:val="single" w:sz="4" w:space="0" w:color="auto"/>
              <w:right w:val="single" w:sz="4" w:space="0" w:color="auto"/>
            </w:tcBorders>
          </w:tcPr>
          <w:p w:rsidR="00CC3DBE" w:rsidRPr="00DA21E7" w:rsidRDefault="00CC3DBE"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CC3DBE" w:rsidRPr="00AD35C7" w:rsidRDefault="00AD35C7" w:rsidP="00AD35C7">
            <w:pPr>
              <w:spacing w:after="0" w:line="240" w:lineRule="auto"/>
              <w:rPr>
                <w:rFonts w:asciiTheme="minorHAnsi" w:eastAsia="Times New Roman" w:hAnsiTheme="minorHAnsi" w:cs="Times New Roman"/>
                <w:sz w:val="18"/>
                <w:szCs w:val="18"/>
                <w:lang w:val="en-GB" w:eastAsia="en-GB"/>
              </w:rPr>
            </w:pPr>
            <w:r w:rsidRPr="00AD35C7">
              <w:rPr>
                <w:rFonts w:asciiTheme="minorHAnsi" w:eastAsia="Times New Roman" w:hAnsiTheme="minorHAnsi" w:cs="Times New Roman"/>
                <w:sz w:val="18"/>
                <w:szCs w:val="18"/>
                <w:lang w:val="en-GB" w:eastAsia="en-GB"/>
              </w:rPr>
              <w:t>Isporuka i ugradnja nosača instalacione opreme, tri modula - 3M, kataloškog broja 802 59, LEGRAND ili ekvivalent</w:t>
            </w:r>
            <w:r w:rsidRPr="00AD35C7">
              <w:rPr>
                <w:rFonts w:asciiTheme="minorHAnsi" w:eastAsia="Times New Roman" w:hAnsiTheme="minorHAnsi" w:cs="Times New Roman"/>
                <w:sz w:val="18"/>
                <w:szCs w:val="18"/>
                <w:lang w:val="en-GB" w:eastAsia="en-GB"/>
              </w:rPr>
              <w:tab/>
            </w:r>
            <w:r w:rsidRPr="00AD35C7">
              <w:rPr>
                <w:rFonts w:asciiTheme="minorHAnsi" w:eastAsia="Times New Roman" w:hAnsiTheme="minorHAnsi" w:cs="Times New Roman"/>
                <w:sz w:val="18"/>
                <w:szCs w:val="18"/>
                <w:lang w:val="en-GB" w:eastAsia="en-GB"/>
              </w:rPr>
              <w:tab/>
            </w:r>
            <w:r w:rsidRPr="00AD35C7">
              <w:rPr>
                <w:rFonts w:asciiTheme="minorHAnsi" w:eastAsia="Times New Roman" w:hAnsiTheme="minorHAnsi" w:cs="Times New Roman"/>
                <w:sz w:val="18"/>
                <w:szCs w:val="18"/>
                <w:lang w:val="en-GB" w:eastAsia="en-GB"/>
              </w:rPr>
              <w:tab/>
            </w:r>
            <w:r w:rsidRPr="00AD35C7">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CC3DBE" w:rsidRPr="00DA21E7" w:rsidRDefault="00AD35C7"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CC3DBE" w:rsidRPr="00DA21E7" w:rsidRDefault="00AD35C7"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3.00</w:t>
            </w:r>
          </w:p>
        </w:tc>
      </w:tr>
      <w:tr w:rsidR="00CC3DBE"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CC3DBE" w:rsidRDefault="00CC0B2C"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3.6.</w:t>
            </w:r>
          </w:p>
        </w:tc>
        <w:tc>
          <w:tcPr>
            <w:tcW w:w="3319" w:type="dxa"/>
            <w:tcBorders>
              <w:top w:val="single" w:sz="4" w:space="0" w:color="auto"/>
              <w:left w:val="nil"/>
              <w:bottom w:val="single" w:sz="4" w:space="0" w:color="auto"/>
              <w:right w:val="single" w:sz="4" w:space="0" w:color="auto"/>
            </w:tcBorders>
          </w:tcPr>
          <w:p w:rsidR="00CC3DBE" w:rsidRPr="00DA21E7" w:rsidRDefault="00CC3DBE"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CC3DBE" w:rsidRPr="00AD35C7" w:rsidRDefault="00AD35C7" w:rsidP="00637712">
            <w:pPr>
              <w:spacing w:after="0" w:line="240" w:lineRule="auto"/>
              <w:rPr>
                <w:rFonts w:asciiTheme="minorHAnsi" w:eastAsia="Times New Roman" w:hAnsiTheme="minorHAnsi" w:cs="Times New Roman"/>
                <w:sz w:val="18"/>
                <w:szCs w:val="18"/>
                <w:lang w:val="en-GB" w:eastAsia="en-GB"/>
              </w:rPr>
            </w:pPr>
            <w:r w:rsidRPr="00AD35C7">
              <w:rPr>
                <w:rFonts w:asciiTheme="minorHAnsi" w:eastAsia="Times New Roman" w:hAnsiTheme="minorHAnsi" w:cs="Times New Roman"/>
                <w:sz w:val="18"/>
                <w:szCs w:val="18"/>
                <w:lang w:val="en-GB" w:eastAsia="en-GB"/>
              </w:rPr>
              <w:t>Isporuka i ugradnja maske (okvira), 3 M, kataloškog broja 788 03, LEGRAND ili ekvivalent</w:t>
            </w:r>
            <w:r w:rsidRPr="00AD35C7">
              <w:rPr>
                <w:rFonts w:asciiTheme="minorHAnsi" w:eastAsia="Times New Roman" w:hAnsiTheme="minorHAnsi" w:cs="Times New Roman"/>
                <w:sz w:val="18"/>
                <w:szCs w:val="18"/>
                <w:lang w:val="en-GB" w:eastAsia="en-GB"/>
              </w:rPr>
              <w:tab/>
            </w:r>
            <w:r w:rsidRPr="00AD35C7">
              <w:rPr>
                <w:rFonts w:asciiTheme="minorHAnsi" w:eastAsia="Times New Roman" w:hAnsiTheme="minorHAnsi" w:cs="Times New Roman"/>
                <w:sz w:val="18"/>
                <w:szCs w:val="18"/>
                <w:lang w:val="en-GB" w:eastAsia="en-GB"/>
              </w:rPr>
              <w:tab/>
            </w:r>
            <w:r w:rsidRPr="00AD35C7">
              <w:rPr>
                <w:rFonts w:asciiTheme="minorHAnsi" w:eastAsia="Times New Roman" w:hAnsiTheme="minorHAnsi" w:cs="Times New Roman"/>
                <w:sz w:val="18"/>
                <w:szCs w:val="18"/>
                <w:lang w:val="en-GB" w:eastAsia="en-GB"/>
              </w:rPr>
              <w:tab/>
            </w:r>
            <w:r w:rsidRPr="00AD35C7">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CC3DBE" w:rsidRPr="00DA21E7" w:rsidRDefault="00AD35C7"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CC3DBE" w:rsidRPr="00DA21E7" w:rsidRDefault="00AD35C7"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3.00</w:t>
            </w:r>
          </w:p>
        </w:tc>
      </w:tr>
      <w:tr w:rsidR="00CC3DBE"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CC3DBE" w:rsidRDefault="00CC0B2C"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3.7.</w:t>
            </w:r>
          </w:p>
        </w:tc>
        <w:tc>
          <w:tcPr>
            <w:tcW w:w="3319" w:type="dxa"/>
            <w:tcBorders>
              <w:top w:val="single" w:sz="4" w:space="0" w:color="auto"/>
              <w:left w:val="nil"/>
              <w:bottom w:val="single" w:sz="4" w:space="0" w:color="auto"/>
              <w:right w:val="single" w:sz="4" w:space="0" w:color="auto"/>
            </w:tcBorders>
          </w:tcPr>
          <w:p w:rsidR="00CC3DBE" w:rsidRPr="00DA21E7" w:rsidRDefault="00CC3DBE"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CC3DBE" w:rsidRPr="00AD35C7" w:rsidRDefault="00AD35C7" w:rsidP="00AD35C7">
            <w:pPr>
              <w:spacing w:after="0" w:line="240" w:lineRule="auto"/>
              <w:rPr>
                <w:rFonts w:asciiTheme="minorHAnsi" w:eastAsia="Times New Roman" w:hAnsiTheme="minorHAnsi" w:cs="Times New Roman"/>
                <w:sz w:val="18"/>
                <w:szCs w:val="18"/>
                <w:lang w:val="en-GB" w:eastAsia="en-GB"/>
              </w:rPr>
            </w:pPr>
            <w:r w:rsidRPr="00AD35C7">
              <w:rPr>
                <w:rFonts w:asciiTheme="minorHAnsi" w:eastAsia="Times New Roman" w:hAnsiTheme="minorHAnsi" w:cs="Times New Roman"/>
                <w:sz w:val="18"/>
                <w:szCs w:val="18"/>
                <w:lang w:val="en-GB" w:eastAsia="en-GB"/>
              </w:rPr>
              <w:t>Isporuka i ugradnja mehanizma obične instalacione sklopke 10X, 2M, kataloškog broja 770 10, LEGRAND ili ekvivalent</w:t>
            </w:r>
            <w:r w:rsidRPr="00AD35C7">
              <w:rPr>
                <w:rFonts w:asciiTheme="minorHAnsi" w:eastAsia="Times New Roman" w:hAnsiTheme="minorHAnsi" w:cs="Times New Roman"/>
                <w:sz w:val="18"/>
                <w:szCs w:val="18"/>
                <w:lang w:val="en-GB" w:eastAsia="en-GB"/>
              </w:rPr>
              <w:tab/>
            </w:r>
            <w:r w:rsidRPr="00AD35C7">
              <w:rPr>
                <w:rFonts w:asciiTheme="minorHAnsi" w:eastAsia="Times New Roman" w:hAnsiTheme="minorHAnsi" w:cs="Times New Roman"/>
                <w:sz w:val="18"/>
                <w:szCs w:val="18"/>
                <w:lang w:val="en-GB" w:eastAsia="en-GB"/>
              </w:rPr>
              <w:tab/>
            </w:r>
            <w:r w:rsidRPr="00AD35C7">
              <w:rPr>
                <w:rFonts w:asciiTheme="minorHAnsi" w:eastAsia="Times New Roman" w:hAnsiTheme="minorHAnsi" w:cs="Times New Roman"/>
                <w:sz w:val="18"/>
                <w:szCs w:val="18"/>
                <w:lang w:val="en-GB" w:eastAsia="en-GB"/>
              </w:rPr>
              <w:tab/>
            </w:r>
            <w:r w:rsidRPr="00AD35C7">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CC3DBE" w:rsidRPr="00DA21E7" w:rsidRDefault="00AD35C7"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CC3DBE" w:rsidRPr="00DA21E7" w:rsidRDefault="00AD35C7"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20.00</w:t>
            </w:r>
          </w:p>
        </w:tc>
      </w:tr>
      <w:tr w:rsidR="00CC3DBE"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CC0B2C" w:rsidRDefault="00CC0B2C"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3.8.</w:t>
            </w:r>
          </w:p>
        </w:tc>
        <w:tc>
          <w:tcPr>
            <w:tcW w:w="3319" w:type="dxa"/>
            <w:tcBorders>
              <w:top w:val="single" w:sz="4" w:space="0" w:color="auto"/>
              <w:left w:val="nil"/>
              <w:bottom w:val="single" w:sz="4" w:space="0" w:color="auto"/>
              <w:right w:val="single" w:sz="4" w:space="0" w:color="auto"/>
            </w:tcBorders>
          </w:tcPr>
          <w:p w:rsidR="00CC3DBE" w:rsidRPr="00DA21E7" w:rsidRDefault="00CC3DBE"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CC3DBE" w:rsidRPr="00AD35C7" w:rsidRDefault="00AD35C7" w:rsidP="00AD35C7">
            <w:pPr>
              <w:spacing w:after="0" w:line="240" w:lineRule="auto"/>
              <w:rPr>
                <w:rFonts w:asciiTheme="minorHAnsi" w:eastAsia="Times New Roman" w:hAnsiTheme="minorHAnsi" w:cs="Times New Roman"/>
                <w:sz w:val="18"/>
                <w:szCs w:val="18"/>
                <w:lang w:val="en-GB" w:eastAsia="en-GB"/>
              </w:rPr>
            </w:pPr>
            <w:r w:rsidRPr="00AD35C7">
              <w:rPr>
                <w:rFonts w:asciiTheme="minorHAnsi" w:eastAsia="Times New Roman" w:hAnsiTheme="minorHAnsi" w:cs="Times New Roman"/>
                <w:sz w:val="18"/>
                <w:szCs w:val="18"/>
                <w:lang w:val="en-GB" w:eastAsia="en-GB"/>
              </w:rPr>
              <w:t>Isporuka i ugradnja mehanizma obične instalacione sklopke 10X, 1M, kataloškog broja 770 xx, LEGRAND ili ekvivalent.</w:t>
            </w:r>
            <w:r w:rsidRPr="00AD35C7">
              <w:rPr>
                <w:rFonts w:asciiTheme="minorHAnsi" w:eastAsia="Times New Roman" w:hAnsiTheme="minorHAnsi" w:cs="Times New Roman"/>
                <w:sz w:val="18"/>
                <w:szCs w:val="18"/>
                <w:lang w:val="en-GB" w:eastAsia="en-GB"/>
              </w:rPr>
              <w:tab/>
            </w:r>
            <w:r w:rsidRPr="00AD35C7">
              <w:rPr>
                <w:rFonts w:asciiTheme="minorHAnsi" w:eastAsia="Times New Roman" w:hAnsiTheme="minorHAnsi" w:cs="Times New Roman"/>
                <w:sz w:val="18"/>
                <w:szCs w:val="18"/>
                <w:lang w:val="en-GB" w:eastAsia="en-GB"/>
              </w:rPr>
              <w:tab/>
            </w:r>
            <w:r w:rsidRPr="00AD35C7">
              <w:rPr>
                <w:rFonts w:asciiTheme="minorHAnsi" w:eastAsia="Times New Roman" w:hAnsiTheme="minorHAnsi" w:cs="Times New Roman"/>
                <w:sz w:val="18"/>
                <w:szCs w:val="18"/>
                <w:lang w:val="en-GB" w:eastAsia="en-GB"/>
              </w:rPr>
              <w:tab/>
            </w:r>
            <w:r w:rsidRPr="00AD35C7">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CC3DBE" w:rsidRPr="00DA21E7" w:rsidRDefault="006C559F"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CC3DBE" w:rsidRPr="00DA21E7" w:rsidRDefault="006C559F"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8.00</w:t>
            </w:r>
          </w:p>
        </w:tc>
      </w:tr>
      <w:tr w:rsidR="00CC3DBE"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CC3DBE" w:rsidRDefault="00CC0B2C"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3.9.</w:t>
            </w:r>
          </w:p>
        </w:tc>
        <w:tc>
          <w:tcPr>
            <w:tcW w:w="3319" w:type="dxa"/>
            <w:tcBorders>
              <w:top w:val="single" w:sz="4" w:space="0" w:color="auto"/>
              <w:left w:val="nil"/>
              <w:bottom w:val="single" w:sz="4" w:space="0" w:color="auto"/>
              <w:right w:val="single" w:sz="4" w:space="0" w:color="auto"/>
            </w:tcBorders>
          </w:tcPr>
          <w:p w:rsidR="00CC3DBE" w:rsidRPr="00DA21E7" w:rsidRDefault="00CC3DBE"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CC3DBE" w:rsidRPr="006C559F" w:rsidRDefault="006C559F" w:rsidP="006C559F">
            <w:pPr>
              <w:spacing w:after="0" w:line="240" w:lineRule="auto"/>
              <w:rPr>
                <w:rFonts w:asciiTheme="minorHAnsi" w:eastAsia="Times New Roman" w:hAnsiTheme="minorHAnsi" w:cs="Times New Roman"/>
                <w:sz w:val="18"/>
                <w:szCs w:val="18"/>
                <w:lang w:val="en-GB" w:eastAsia="en-GB"/>
              </w:rPr>
            </w:pPr>
            <w:r w:rsidRPr="006C559F">
              <w:rPr>
                <w:rFonts w:asciiTheme="minorHAnsi" w:eastAsia="Times New Roman" w:hAnsiTheme="minorHAnsi" w:cs="Times New Roman"/>
                <w:sz w:val="18"/>
                <w:szCs w:val="18"/>
                <w:lang w:val="en-GB" w:eastAsia="en-GB"/>
              </w:rPr>
              <w:t>Isporuka i ugradnja mehanizma naizmjenične instalacione s</w:t>
            </w:r>
            <w:r>
              <w:rPr>
                <w:rFonts w:asciiTheme="minorHAnsi" w:eastAsia="Times New Roman" w:hAnsiTheme="minorHAnsi" w:cs="Times New Roman"/>
                <w:sz w:val="18"/>
                <w:szCs w:val="18"/>
                <w:lang w:val="en-GB" w:eastAsia="en-GB"/>
              </w:rPr>
              <w:t xml:space="preserve">klopke 10X, 2M, kataloškog </w:t>
            </w:r>
            <w:r w:rsidRPr="006C559F">
              <w:rPr>
                <w:rFonts w:asciiTheme="minorHAnsi" w:eastAsia="Times New Roman" w:hAnsiTheme="minorHAnsi" w:cs="Times New Roman"/>
                <w:sz w:val="18"/>
                <w:szCs w:val="18"/>
                <w:lang w:val="en-GB" w:eastAsia="en-GB"/>
              </w:rPr>
              <w:t>broja 770 11, LEGRAND ili ekvivalent.</w:t>
            </w:r>
            <w:r w:rsidRPr="006C559F">
              <w:rPr>
                <w:rFonts w:asciiTheme="minorHAnsi" w:eastAsia="Times New Roman" w:hAnsiTheme="minorHAnsi" w:cs="Times New Roman"/>
                <w:sz w:val="18"/>
                <w:szCs w:val="18"/>
                <w:lang w:val="en-GB" w:eastAsia="en-GB"/>
              </w:rPr>
              <w:tab/>
            </w:r>
            <w:r w:rsidRPr="006C559F">
              <w:rPr>
                <w:rFonts w:asciiTheme="minorHAnsi" w:eastAsia="Times New Roman" w:hAnsiTheme="minorHAnsi" w:cs="Times New Roman"/>
                <w:sz w:val="18"/>
                <w:szCs w:val="18"/>
                <w:lang w:val="en-GB" w:eastAsia="en-GB"/>
              </w:rPr>
              <w:tab/>
            </w:r>
            <w:r w:rsidRPr="006C559F">
              <w:rPr>
                <w:rFonts w:asciiTheme="minorHAnsi" w:eastAsia="Times New Roman" w:hAnsiTheme="minorHAnsi" w:cs="Times New Roman"/>
                <w:sz w:val="18"/>
                <w:szCs w:val="18"/>
                <w:lang w:val="en-GB" w:eastAsia="en-GB"/>
              </w:rPr>
              <w:tab/>
            </w:r>
            <w:r w:rsidRPr="006C559F">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CC3DBE" w:rsidRPr="00DA21E7" w:rsidRDefault="006C559F"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CC3DBE" w:rsidRPr="00DA21E7" w:rsidRDefault="006C559F"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4.00</w:t>
            </w:r>
          </w:p>
        </w:tc>
      </w:tr>
      <w:tr w:rsidR="00CC3DBE"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CC3DBE" w:rsidRDefault="00CC0B2C"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3.10.</w:t>
            </w:r>
          </w:p>
        </w:tc>
        <w:tc>
          <w:tcPr>
            <w:tcW w:w="3319" w:type="dxa"/>
            <w:tcBorders>
              <w:top w:val="single" w:sz="4" w:space="0" w:color="auto"/>
              <w:left w:val="nil"/>
              <w:bottom w:val="single" w:sz="4" w:space="0" w:color="auto"/>
              <w:right w:val="single" w:sz="4" w:space="0" w:color="auto"/>
            </w:tcBorders>
          </w:tcPr>
          <w:p w:rsidR="00CC3DBE" w:rsidRPr="00DA21E7" w:rsidRDefault="00CC3DBE"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CC3DBE" w:rsidRPr="006C559F" w:rsidRDefault="006C559F" w:rsidP="006C559F">
            <w:pPr>
              <w:spacing w:after="0" w:line="240" w:lineRule="auto"/>
              <w:rPr>
                <w:rFonts w:asciiTheme="minorHAnsi" w:eastAsia="Times New Roman" w:hAnsiTheme="minorHAnsi" w:cs="Times New Roman"/>
                <w:sz w:val="18"/>
                <w:szCs w:val="18"/>
                <w:lang w:val="en-GB" w:eastAsia="en-GB"/>
              </w:rPr>
            </w:pPr>
            <w:r w:rsidRPr="006C559F">
              <w:rPr>
                <w:rFonts w:asciiTheme="minorHAnsi" w:eastAsia="Times New Roman" w:hAnsiTheme="minorHAnsi" w:cs="Times New Roman"/>
                <w:sz w:val="18"/>
                <w:szCs w:val="18"/>
                <w:lang w:val="en-GB" w:eastAsia="en-GB"/>
              </w:rPr>
              <w:t>Isporuka i ugradnja priključnice sa zaštitnim kontaktima, bijela - kataloškog broja 772 10, LEGRAND ili ekvivalent</w:t>
            </w:r>
          </w:p>
        </w:tc>
        <w:tc>
          <w:tcPr>
            <w:tcW w:w="709" w:type="dxa"/>
            <w:tcBorders>
              <w:top w:val="single" w:sz="4" w:space="0" w:color="auto"/>
              <w:left w:val="single" w:sz="4" w:space="0" w:color="auto"/>
              <w:bottom w:val="single" w:sz="4" w:space="0" w:color="auto"/>
              <w:right w:val="single" w:sz="4" w:space="0" w:color="auto"/>
            </w:tcBorders>
            <w:vAlign w:val="center"/>
          </w:tcPr>
          <w:p w:rsidR="00CC3DBE" w:rsidRPr="00DA21E7" w:rsidRDefault="006C559F"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CC3DBE" w:rsidRPr="00DA21E7" w:rsidRDefault="006C559F"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70.00</w:t>
            </w:r>
          </w:p>
        </w:tc>
      </w:tr>
      <w:tr w:rsidR="00CC3DBE"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CC3DBE" w:rsidRDefault="00CC0B2C"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3.11.</w:t>
            </w:r>
          </w:p>
        </w:tc>
        <w:tc>
          <w:tcPr>
            <w:tcW w:w="3319" w:type="dxa"/>
            <w:tcBorders>
              <w:top w:val="single" w:sz="4" w:space="0" w:color="auto"/>
              <w:left w:val="nil"/>
              <w:bottom w:val="single" w:sz="4" w:space="0" w:color="auto"/>
              <w:right w:val="single" w:sz="4" w:space="0" w:color="auto"/>
            </w:tcBorders>
          </w:tcPr>
          <w:p w:rsidR="00CC3DBE" w:rsidRPr="00DA21E7" w:rsidRDefault="00CC3DBE"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CC3DBE" w:rsidRPr="006C559F" w:rsidRDefault="006C559F" w:rsidP="00637712">
            <w:pPr>
              <w:spacing w:after="0" w:line="240" w:lineRule="auto"/>
              <w:rPr>
                <w:rFonts w:asciiTheme="minorHAnsi" w:eastAsia="Times New Roman" w:hAnsiTheme="minorHAnsi" w:cs="Times New Roman"/>
                <w:sz w:val="18"/>
                <w:szCs w:val="18"/>
                <w:lang w:val="en-GB" w:eastAsia="en-GB"/>
              </w:rPr>
            </w:pPr>
            <w:r w:rsidRPr="006C559F">
              <w:rPr>
                <w:rFonts w:asciiTheme="minorHAnsi" w:eastAsia="Times New Roman" w:hAnsiTheme="minorHAnsi" w:cs="Times New Roman"/>
                <w:sz w:val="18"/>
                <w:szCs w:val="18"/>
                <w:lang w:val="en-GB" w:eastAsia="en-GB"/>
              </w:rPr>
              <w:t>Ispitivanje izvedene električne instalacije puštanje u rad i izdavanje potrebnih atesta.</w:t>
            </w:r>
            <w:r w:rsidRPr="006C559F">
              <w:rPr>
                <w:rFonts w:asciiTheme="minorHAnsi" w:eastAsia="Times New Roman" w:hAnsiTheme="minorHAnsi" w:cs="Times New Roman"/>
                <w:sz w:val="18"/>
                <w:szCs w:val="18"/>
                <w:lang w:val="en-GB" w:eastAsia="en-GB"/>
              </w:rPr>
              <w:tab/>
            </w:r>
            <w:r w:rsidRPr="006C559F">
              <w:rPr>
                <w:rFonts w:asciiTheme="minorHAnsi" w:eastAsia="Times New Roman" w:hAnsiTheme="minorHAnsi" w:cs="Times New Roman"/>
                <w:sz w:val="18"/>
                <w:szCs w:val="18"/>
                <w:lang w:val="en-GB" w:eastAsia="en-GB"/>
              </w:rPr>
              <w:tab/>
            </w:r>
            <w:r w:rsidRPr="006C559F">
              <w:rPr>
                <w:rFonts w:asciiTheme="minorHAnsi" w:eastAsia="Times New Roman" w:hAnsiTheme="minorHAnsi" w:cs="Times New Roman"/>
                <w:sz w:val="18"/>
                <w:szCs w:val="18"/>
                <w:lang w:val="en-GB" w:eastAsia="en-GB"/>
              </w:rPr>
              <w:tab/>
            </w:r>
            <w:r w:rsidRPr="006C559F">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CC3DBE" w:rsidRPr="00DA21E7" w:rsidRDefault="006C559F" w:rsidP="00637712">
            <w:pPr>
              <w:jc w:val="center"/>
              <w:rPr>
                <w:rFonts w:ascii="Times New Roman" w:eastAsiaTheme="minorHAnsi" w:hAnsi="Times New Roman" w:cs="Times New Roman"/>
                <w:sz w:val="24"/>
                <w:szCs w:val="24"/>
                <w:lang w:val="en-GB"/>
              </w:rPr>
            </w:pPr>
            <w:proofErr w:type="gramStart"/>
            <w:r>
              <w:rPr>
                <w:rFonts w:ascii="Times New Roman" w:eastAsiaTheme="minorHAnsi" w:hAnsi="Times New Roman" w:cs="Times New Roman"/>
                <w:sz w:val="24"/>
                <w:szCs w:val="24"/>
                <w:lang w:val="en-GB"/>
              </w:rPr>
              <w:t>pauš</w:t>
            </w:r>
            <w:proofErr w:type="gramEnd"/>
            <w:r>
              <w:rPr>
                <w:rFonts w:ascii="Times New Roman" w:eastAsiaTheme="minorHAnsi" w:hAnsi="Times New Roman" w:cs="Times New Roman"/>
                <w:sz w:val="24"/>
                <w:szCs w:val="24"/>
                <w:lang w:val="en-GB"/>
              </w:rPr>
              <w:t>.</w:t>
            </w:r>
          </w:p>
        </w:tc>
        <w:tc>
          <w:tcPr>
            <w:tcW w:w="1246" w:type="dxa"/>
            <w:tcBorders>
              <w:top w:val="single" w:sz="4" w:space="0" w:color="auto"/>
              <w:left w:val="single" w:sz="4" w:space="0" w:color="auto"/>
              <w:bottom w:val="single" w:sz="4" w:space="0" w:color="auto"/>
              <w:right w:val="single" w:sz="8" w:space="0" w:color="auto"/>
            </w:tcBorders>
            <w:vAlign w:val="center"/>
          </w:tcPr>
          <w:p w:rsidR="00CC3DBE" w:rsidRPr="00DA21E7" w:rsidRDefault="006C559F"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w:t>
            </w:r>
          </w:p>
        </w:tc>
      </w:tr>
      <w:tr w:rsidR="006C559F" w:rsidRPr="00DA21E7" w:rsidTr="006C559F">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6C559F" w:rsidRPr="00400FA0" w:rsidRDefault="006C559F" w:rsidP="00637712">
            <w:pPr>
              <w:jc w:val="center"/>
              <w:rPr>
                <w:rFonts w:ascii="Times New Roman" w:eastAsiaTheme="minorHAnsi" w:hAnsi="Times New Roman" w:cs="Times New Roman"/>
                <w:sz w:val="24"/>
                <w:szCs w:val="24"/>
                <w:lang w:val="en-GB"/>
              </w:rPr>
            </w:pPr>
            <w:r w:rsidRPr="00400FA0">
              <w:rPr>
                <w:rFonts w:ascii="Times New Roman" w:eastAsiaTheme="minorHAnsi" w:hAnsi="Times New Roman" w:cs="Times New Roman"/>
                <w:sz w:val="24"/>
                <w:szCs w:val="24"/>
                <w:lang w:val="en-GB"/>
              </w:rPr>
              <w:t>4. SVJETILJKE</w:t>
            </w:r>
          </w:p>
        </w:tc>
      </w:tr>
      <w:tr w:rsidR="00CC3DBE" w:rsidRPr="00DA21E7" w:rsidTr="00400FA0">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CC3DBE" w:rsidRDefault="00242039"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4.1.</w:t>
            </w:r>
          </w:p>
        </w:tc>
        <w:tc>
          <w:tcPr>
            <w:tcW w:w="3319" w:type="dxa"/>
            <w:tcBorders>
              <w:top w:val="single" w:sz="4" w:space="0" w:color="auto"/>
              <w:left w:val="nil"/>
              <w:bottom w:val="single" w:sz="4" w:space="0" w:color="auto"/>
              <w:right w:val="single" w:sz="4" w:space="0" w:color="auto"/>
            </w:tcBorders>
          </w:tcPr>
          <w:p w:rsidR="00CC3DBE" w:rsidRPr="00DA21E7" w:rsidRDefault="00CC3DBE" w:rsidP="0076524C">
            <w:pPr>
              <w:rPr>
                <w:rFonts w:ascii="Times New Roman" w:eastAsiaTheme="minorHAnsi" w:hAnsi="Times New Roman" w:cs="Times New Roman"/>
                <w:sz w:val="24"/>
                <w:szCs w:val="24"/>
                <w:lang w:val="en-GB"/>
              </w:rPr>
            </w:pPr>
          </w:p>
        </w:tc>
        <w:tc>
          <w:tcPr>
            <w:tcW w:w="3597" w:type="dxa"/>
            <w:gridSpan w:val="2"/>
            <w:tcBorders>
              <w:left w:val="single" w:sz="4" w:space="0" w:color="auto"/>
              <w:bottom w:val="single" w:sz="4" w:space="0" w:color="auto"/>
              <w:right w:val="single" w:sz="4" w:space="0" w:color="auto"/>
            </w:tcBorders>
            <w:vAlign w:val="center"/>
          </w:tcPr>
          <w:p w:rsidR="00CC3DBE" w:rsidRPr="00400FA0" w:rsidRDefault="00242039" w:rsidP="00242039">
            <w:pPr>
              <w:spacing w:after="0" w:line="240" w:lineRule="auto"/>
              <w:rPr>
                <w:rFonts w:asciiTheme="minorHAnsi" w:eastAsia="Times New Roman" w:hAnsiTheme="minorHAnsi" w:cs="Times New Roman"/>
                <w:sz w:val="18"/>
                <w:szCs w:val="18"/>
                <w:lang w:val="en-GB" w:eastAsia="en-GB"/>
              </w:rPr>
            </w:pPr>
            <w:r w:rsidRPr="00400FA0">
              <w:rPr>
                <w:rFonts w:asciiTheme="minorHAnsi" w:eastAsia="Times New Roman" w:hAnsiTheme="minorHAnsi" w:cs="Times New Roman"/>
                <w:sz w:val="18"/>
                <w:szCs w:val="18"/>
                <w:lang w:val="en-GB" w:eastAsia="en-GB"/>
              </w:rPr>
              <w:t xml:space="preserve">S1.Nabavka,isporuka i ugradnja sinske LED svjetiljke, ukupne ulazne snage  24W, izlazni svjetlosni fluks svjetiljke 1234 lm, indeks reprodukcije boje CRI&gt;90, temperatura boje svijetla 4000K,  efikasnost svjetiljke 51lm/W, karakteristike izvora svijetla MacAdam 3, </w:t>
            </w:r>
            <w:r w:rsidRPr="00400FA0">
              <w:rPr>
                <w:rFonts w:asciiTheme="minorHAnsi" w:eastAsia="Times New Roman" w:hAnsiTheme="minorHAnsi" w:cs="Times New Roman"/>
                <w:sz w:val="18"/>
                <w:szCs w:val="18"/>
                <w:lang w:val="en-GB" w:eastAsia="en-GB"/>
              </w:rPr>
              <w:lastRenderedPageBreak/>
              <w:t xml:space="preserve">50.000 radnih sati prije opadanja svjetlosnog fluksa na 70% inicijalne vrijednosti pri 25°C, el. predspojni uredjaj integrisan unutar svjetiljke, svjetiljka se moze rotirati 360° i nagib 90°, predvidjena za muzeje i izlozbene prostore, socivo i film stvaraju jednaku distribuciju svjetlosti sa visokim intenzitetom i mekim prelazom, flicker-free (amplitudno zatamnjivanje), potenciometar se nalazi u svjetiljci, stepena zastite IP20, crne boje, izradjena od aluminijuma, dimenzija 150 x </w:t>
            </w:r>
            <w:r w:rsidR="00400FA0" w:rsidRPr="00400FA0">
              <w:rPr>
                <w:rFonts w:asciiTheme="minorHAnsi" w:eastAsia="Times New Roman" w:hAnsiTheme="minorHAnsi" w:cs="Times New Roman"/>
                <w:sz w:val="18"/>
                <w:szCs w:val="18"/>
                <w:lang w:val="en-GB" w:eastAsia="en-GB"/>
              </w:rPr>
              <w:t xml:space="preserve">65 x 157 mm, mase 0.66 kg, </w:t>
            </w:r>
            <w:r w:rsidRPr="00400FA0">
              <w:rPr>
                <w:rFonts w:asciiTheme="minorHAnsi" w:eastAsia="Times New Roman" w:hAnsiTheme="minorHAnsi" w:cs="Times New Roman"/>
                <w:sz w:val="18"/>
                <w:szCs w:val="18"/>
                <w:lang w:val="en-GB" w:eastAsia="en-GB"/>
              </w:rPr>
              <w:t>tip</w:t>
            </w:r>
            <w:r w:rsidR="00400FA0" w:rsidRPr="00400FA0">
              <w:rPr>
                <w:rFonts w:asciiTheme="minorHAnsi" w:eastAsia="Times New Roman" w:hAnsiTheme="minorHAnsi" w:cs="Times New Roman"/>
                <w:sz w:val="18"/>
                <w:szCs w:val="18"/>
                <w:lang w:val="en-GB" w:eastAsia="en-GB"/>
              </w:rPr>
              <w:t>a</w:t>
            </w:r>
            <w:r w:rsidRPr="00400FA0">
              <w:rPr>
                <w:rFonts w:asciiTheme="minorHAnsi" w:eastAsia="Times New Roman" w:hAnsiTheme="minorHAnsi" w:cs="Times New Roman"/>
                <w:sz w:val="18"/>
                <w:szCs w:val="18"/>
                <w:lang w:val="en-GB" w:eastAsia="en-GB"/>
              </w:rPr>
              <w:t xml:space="preserve"> SUP2 L LED1250-940 WFL </w:t>
            </w:r>
            <w:r w:rsidR="00400FA0" w:rsidRPr="00400FA0">
              <w:rPr>
                <w:rFonts w:asciiTheme="minorHAnsi" w:eastAsia="Times New Roman" w:hAnsiTheme="minorHAnsi" w:cs="Times New Roman"/>
                <w:sz w:val="18"/>
                <w:szCs w:val="18"/>
                <w:lang w:val="en-GB" w:eastAsia="en-GB"/>
              </w:rPr>
              <w:t xml:space="preserve">DIM 3CV BK proizvođača Zumtobel ili ekvivalent. Svjetiljka se isporucuje </w:t>
            </w:r>
            <w:r w:rsidRPr="00400FA0">
              <w:rPr>
                <w:rFonts w:asciiTheme="minorHAnsi" w:eastAsia="Times New Roman" w:hAnsiTheme="minorHAnsi" w:cs="Times New Roman"/>
                <w:sz w:val="18"/>
                <w:szCs w:val="18"/>
                <w:lang w:val="en-GB" w:eastAsia="en-GB"/>
              </w:rPr>
              <w:t>u kompletu sa izvorom svijetla i svom potrebnom opremom za rad. Ukupno za materijal i rad:</w:t>
            </w:r>
            <w:r w:rsidRPr="00400FA0">
              <w:rPr>
                <w:rFonts w:asciiTheme="minorHAnsi" w:eastAsia="Times New Roman" w:hAnsiTheme="minorHAnsi" w:cs="Times New Roman"/>
                <w:sz w:val="18"/>
                <w:szCs w:val="18"/>
                <w:lang w:val="en-GB" w:eastAsia="en-GB"/>
              </w:rPr>
              <w:tab/>
            </w:r>
            <w:r w:rsidRPr="00400FA0">
              <w:rPr>
                <w:rFonts w:asciiTheme="minorHAnsi" w:eastAsia="Times New Roman" w:hAnsiTheme="minorHAnsi" w:cs="Times New Roman"/>
                <w:sz w:val="18"/>
                <w:szCs w:val="18"/>
                <w:lang w:val="en-GB" w:eastAsia="en-GB"/>
              </w:rPr>
              <w:tab/>
            </w:r>
            <w:r w:rsidRPr="00400FA0">
              <w:rPr>
                <w:rFonts w:asciiTheme="minorHAnsi" w:eastAsia="Times New Roman" w:hAnsiTheme="minorHAnsi" w:cs="Times New Roman"/>
                <w:sz w:val="18"/>
                <w:szCs w:val="18"/>
                <w:lang w:val="en-GB" w:eastAsia="en-GB"/>
              </w:rPr>
              <w:tab/>
            </w:r>
            <w:r w:rsidRPr="00400FA0">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CC3DBE" w:rsidRDefault="00CC3DBE" w:rsidP="00637712">
            <w:pPr>
              <w:jc w:val="center"/>
              <w:rPr>
                <w:rFonts w:ascii="Times New Roman" w:eastAsiaTheme="minorHAnsi" w:hAnsi="Times New Roman" w:cs="Times New Roman"/>
                <w:sz w:val="24"/>
                <w:szCs w:val="24"/>
                <w:lang w:val="en-GB"/>
              </w:rPr>
            </w:pPr>
          </w:p>
          <w:p w:rsidR="00400FA0" w:rsidRDefault="00400FA0" w:rsidP="00637712">
            <w:pPr>
              <w:jc w:val="center"/>
              <w:rPr>
                <w:rFonts w:ascii="Times New Roman" w:eastAsiaTheme="minorHAnsi" w:hAnsi="Times New Roman" w:cs="Times New Roman"/>
                <w:sz w:val="24"/>
                <w:szCs w:val="24"/>
                <w:lang w:val="en-GB"/>
              </w:rPr>
            </w:pPr>
          </w:p>
          <w:p w:rsidR="00400FA0" w:rsidRDefault="00400FA0" w:rsidP="00637712">
            <w:pPr>
              <w:jc w:val="center"/>
              <w:rPr>
                <w:rFonts w:ascii="Times New Roman" w:eastAsiaTheme="minorHAnsi" w:hAnsi="Times New Roman" w:cs="Times New Roman"/>
                <w:sz w:val="24"/>
                <w:szCs w:val="24"/>
                <w:lang w:val="en-GB"/>
              </w:rPr>
            </w:pPr>
          </w:p>
          <w:p w:rsidR="00400FA0" w:rsidRDefault="00400FA0" w:rsidP="00637712">
            <w:pPr>
              <w:jc w:val="center"/>
              <w:rPr>
                <w:rFonts w:ascii="Times New Roman" w:eastAsiaTheme="minorHAnsi" w:hAnsi="Times New Roman" w:cs="Times New Roman"/>
                <w:sz w:val="24"/>
                <w:szCs w:val="24"/>
                <w:lang w:val="en-GB"/>
              </w:rPr>
            </w:pPr>
          </w:p>
          <w:p w:rsidR="00400FA0" w:rsidRDefault="00400FA0" w:rsidP="00637712">
            <w:pPr>
              <w:jc w:val="center"/>
              <w:rPr>
                <w:rFonts w:ascii="Times New Roman" w:eastAsiaTheme="minorHAnsi" w:hAnsi="Times New Roman" w:cs="Times New Roman"/>
                <w:sz w:val="24"/>
                <w:szCs w:val="24"/>
                <w:lang w:val="en-GB"/>
              </w:rPr>
            </w:pPr>
          </w:p>
          <w:p w:rsidR="00400FA0" w:rsidRDefault="00400FA0" w:rsidP="00637712">
            <w:pPr>
              <w:jc w:val="center"/>
              <w:rPr>
                <w:rFonts w:ascii="Times New Roman" w:eastAsiaTheme="minorHAnsi" w:hAnsi="Times New Roman" w:cs="Times New Roman"/>
                <w:sz w:val="24"/>
                <w:szCs w:val="24"/>
                <w:lang w:val="en-GB"/>
              </w:rPr>
            </w:pPr>
          </w:p>
          <w:p w:rsidR="00400FA0" w:rsidRPr="00DA21E7" w:rsidRDefault="00400FA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CC3DBE" w:rsidRDefault="00CC3DBE" w:rsidP="00637712">
            <w:pPr>
              <w:jc w:val="center"/>
              <w:rPr>
                <w:rFonts w:ascii="Times New Roman" w:eastAsiaTheme="minorHAnsi" w:hAnsi="Times New Roman" w:cs="Times New Roman"/>
                <w:sz w:val="24"/>
                <w:szCs w:val="24"/>
                <w:lang w:val="en-GB"/>
              </w:rPr>
            </w:pPr>
          </w:p>
          <w:p w:rsidR="00400FA0" w:rsidRDefault="00400FA0" w:rsidP="00637712">
            <w:pPr>
              <w:jc w:val="center"/>
              <w:rPr>
                <w:rFonts w:ascii="Times New Roman" w:eastAsiaTheme="minorHAnsi" w:hAnsi="Times New Roman" w:cs="Times New Roman"/>
                <w:sz w:val="24"/>
                <w:szCs w:val="24"/>
                <w:lang w:val="en-GB"/>
              </w:rPr>
            </w:pPr>
          </w:p>
          <w:p w:rsidR="00400FA0" w:rsidRDefault="00400FA0" w:rsidP="00637712">
            <w:pPr>
              <w:jc w:val="center"/>
              <w:rPr>
                <w:rFonts w:ascii="Times New Roman" w:eastAsiaTheme="minorHAnsi" w:hAnsi="Times New Roman" w:cs="Times New Roman"/>
                <w:sz w:val="24"/>
                <w:szCs w:val="24"/>
                <w:lang w:val="en-GB"/>
              </w:rPr>
            </w:pPr>
          </w:p>
          <w:p w:rsidR="00400FA0" w:rsidRDefault="00400FA0" w:rsidP="00637712">
            <w:pPr>
              <w:jc w:val="center"/>
              <w:rPr>
                <w:rFonts w:ascii="Times New Roman" w:eastAsiaTheme="minorHAnsi" w:hAnsi="Times New Roman" w:cs="Times New Roman"/>
                <w:sz w:val="24"/>
                <w:szCs w:val="24"/>
                <w:lang w:val="en-GB"/>
              </w:rPr>
            </w:pPr>
          </w:p>
          <w:p w:rsidR="00400FA0" w:rsidRDefault="00400FA0" w:rsidP="00637712">
            <w:pPr>
              <w:jc w:val="center"/>
              <w:rPr>
                <w:rFonts w:ascii="Times New Roman" w:eastAsiaTheme="minorHAnsi" w:hAnsi="Times New Roman" w:cs="Times New Roman"/>
                <w:sz w:val="24"/>
                <w:szCs w:val="24"/>
                <w:lang w:val="en-GB"/>
              </w:rPr>
            </w:pPr>
          </w:p>
          <w:p w:rsidR="00400FA0" w:rsidRDefault="00400FA0" w:rsidP="00637712">
            <w:pPr>
              <w:jc w:val="center"/>
              <w:rPr>
                <w:rFonts w:ascii="Times New Roman" w:eastAsiaTheme="minorHAnsi" w:hAnsi="Times New Roman" w:cs="Times New Roman"/>
                <w:sz w:val="24"/>
                <w:szCs w:val="24"/>
                <w:lang w:val="en-GB"/>
              </w:rPr>
            </w:pPr>
          </w:p>
          <w:p w:rsidR="00400FA0" w:rsidRPr="00DA21E7" w:rsidRDefault="00400FA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102.00</w:t>
            </w:r>
          </w:p>
        </w:tc>
      </w:tr>
      <w:tr w:rsidR="00242039"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242039" w:rsidRDefault="00242039"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4.2.</w:t>
            </w:r>
          </w:p>
        </w:tc>
        <w:tc>
          <w:tcPr>
            <w:tcW w:w="3319" w:type="dxa"/>
            <w:tcBorders>
              <w:top w:val="single" w:sz="4" w:space="0" w:color="auto"/>
              <w:left w:val="nil"/>
              <w:bottom w:val="single" w:sz="4" w:space="0" w:color="auto"/>
              <w:right w:val="single" w:sz="4" w:space="0" w:color="auto"/>
            </w:tcBorders>
          </w:tcPr>
          <w:p w:rsidR="00242039" w:rsidRPr="00DA21E7" w:rsidRDefault="00242039"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242039" w:rsidRPr="00400FA0" w:rsidRDefault="00400FA0" w:rsidP="00400FA0">
            <w:pPr>
              <w:spacing w:after="0" w:line="240" w:lineRule="auto"/>
              <w:rPr>
                <w:rFonts w:asciiTheme="minorHAnsi" w:eastAsia="Times New Roman" w:hAnsiTheme="minorHAnsi" w:cs="Times New Roman"/>
                <w:sz w:val="18"/>
                <w:szCs w:val="18"/>
                <w:lang w:val="en-GB" w:eastAsia="en-GB"/>
              </w:rPr>
            </w:pPr>
            <w:r w:rsidRPr="00400FA0">
              <w:rPr>
                <w:rFonts w:asciiTheme="minorHAnsi" w:eastAsia="Times New Roman" w:hAnsiTheme="minorHAnsi" w:cs="Times New Roman"/>
                <w:sz w:val="18"/>
                <w:szCs w:val="18"/>
                <w:lang w:val="en-GB" w:eastAsia="en-GB"/>
              </w:rPr>
              <w:t>3PH sina duzine 3m, sa prefabrikovanim ozicenjem, sa mogucnoscu rasporedjivanje rasvjete u do tri strujna kruga (R</w:t>
            </w:r>
            <w:proofErr w:type="gramStart"/>
            <w:r w:rsidRPr="00400FA0">
              <w:rPr>
                <w:rFonts w:asciiTheme="minorHAnsi" w:eastAsia="Times New Roman" w:hAnsiTheme="minorHAnsi" w:cs="Times New Roman"/>
                <w:sz w:val="18"/>
                <w:szCs w:val="18"/>
                <w:lang w:val="en-GB" w:eastAsia="en-GB"/>
              </w:rPr>
              <w:t>,S,T,N,P</w:t>
            </w:r>
            <w:proofErr w:type="gramEnd"/>
            <w:r w:rsidRPr="00400FA0">
              <w:rPr>
                <w:rFonts w:asciiTheme="minorHAnsi" w:eastAsia="Times New Roman" w:hAnsiTheme="minorHAnsi" w:cs="Times New Roman"/>
                <w:sz w:val="18"/>
                <w:szCs w:val="18"/>
                <w:lang w:val="en-GB" w:eastAsia="en-GB"/>
              </w:rPr>
              <w:t>). Ukupno za materijal i rad:</w:t>
            </w:r>
            <w:r w:rsidRPr="00400FA0">
              <w:rPr>
                <w:rFonts w:asciiTheme="minorHAnsi" w:eastAsia="Times New Roman" w:hAnsiTheme="minorHAnsi" w:cs="Times New Roman"/>
                <w:sz w:val="18"/>
                <w:szCs w:val="18"/>
                <w:lang w:val="en-GB" w:eastAsia="en-GB"/>
              </w:rPr>
              <w:tab/>
            </w:r>
            <w:r w:rsidRPr="00400FA0">
              <w:rPr>
                <w:rFonts w:asciiTheme="minorHAnsi" w:eastAsia="Times New Roman" w:hAnsiTheme="minorHAnsi" w:cs="Times New Roman"/>
                <w:sz w:val="18"/>
                <w:szCs w:val="18"/>
                <w:lang w:val="en-GB" w:eastAsia="en-GB"/>
              </w:rPr>
              <w:tab/>
            </w:r>
            <w:r w:rsidRPr="00400FA0">
              <w:rPr>
                <w:rFonts w:asciiTheme="minorHAnsi" w:eastAsia="Times New Roman" w:hAnsiTheme="minorHAnsi" w:cs="Times New Roman"/>
                <w:sz w:val="18"/>
                <w:szCs w:val="18"/>
                <w:lang w:val="en-GB" w:eastAsia="en-GB"/>
              </w:rPr>
              <w:tab/>
            </w:r>
            <w:r w:rsidRPr="00400FA0">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242039" w:rsidRPr="00DA21E7" w:rsidRDefault="00400FA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42039" w:rsidRPr="00DA21E7" w:rsidRDefault="00400FA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18.00</w:t>
            </w:r>
          </w:p>
        </w:tc>
      </w:tr>
      <w:tr w:rsidR="00242039"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242039" w:rsidRDefault="00242039"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4.3.</w:t>
            </w:r>
          </w:p>
        </w:tc>
        <w:tc>
          <w:tcPr>
            <w:tcW w:w="3319" w:type="dxa"/>
            <w:tcBorders>
              <w:top w:val="single" w:sz="4" w:space="0" w:color="auto"/>
              <w:left w:val="nil"/>
              <w:bottom w:val="single" w:sz="4" w:space="0" w:color="auto"/>
              <w:right w:val="single" w:sz="4" w:space="0" w:color="auto"/>
            </w:tcBorders>
          </w:tcPr>
          <w:p w:rsidR="00242039" w:rsidRPr="00DA21E7" w:rsidRDefault="00242039"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242039" w:rsidRPr="00400FA0" w:rsidRDefault="00400FA0" w:rsidP="00400FA0">
            <w:pPr>
              <w:spacing w:after="0" w:line="240" w:lineRule="auto"/>
              <w:rPr>
                <w:rFonts w:asciiTheme="minorHAnsi" w:eastAsia="Times New Roman" w:hAnsiTheme="minorHAnsi" w:cs="Times New Roman"/>
                <w:sz w:val="18"/>
                <w:szCs w:val="18"/>
                <w:lang w:val="en-GB" w:eastAsia="en-GB"/>
              </w:rPr>
            </w:pPr>
            <w:r w:rsidRPr="00400FA0">
              <w:rPr>
                <w:rFonts w:asciiTheme="minorHAnsi" w:eastAsia="Times New Roman" w:hAnsiTheme="minorHAnsi" w:cs="Times New Roman"/>
                <w:sz w:val="18"/>
                <w:szCs w:val="18"/>
                <w:lang w:val="en-GB" w:eastAsia="en-GB"/>
              </w:rPr>
              <w:t>3PH sina duzine 4m, sa prefabrikovanim ozicenjem, sa mogucnoscu rasporedjivanje rasvjete u do tri strujna kruga (R</w:t>
            </w:r>
            <w:proofErr w:type="gramStart"/>
            <w:r w:rsidRPr="00400FA0">
              <w:rPr>
                <w:rFonts w:asciiTheme="minorHAnsi" w:eastAsia="Times New Roman" w:hAnsiTheme="minorHAnsi" w:cs="Times New Roman"/>
                <w:sz w:val="18"/>
                <w:szCs w:val="18"/>
                <w:lang w:val="en-GB" w:eastAsia="en-GB"/>
              </w:rPr>
              <w:t>,S,T,N,P</w:t>
            </w:r>
            <w:proofErr w:type="gramEnd"/>
            <w:r w:rsidRPr="00400FA0">
              <w:rPr>
                <w:rFonts w:asciiTheme="minorHAnsi" w:eastAsia="Times New Roman" w:hAnsiTheme="minorHAnsi" w:cs="Times New Roman"/>
                <w:sz w:val="18"/>
                <w:szCs w:val="18"/>
                <w:lang w:val="en-GB" w:eastAsia="en-GB"/>
              </w:rPr>
              <w:t>). Ukupno za materijal i rad:</w:t>
            </w:r>
            <w:r w:rsidRPr="00400FA0">
              <w:rPr>
                <w:rFonts w:asciiTheme="minorHAnsi" w:eastAsia="Times New Roman" w:hAnsiTheme="minorHAnsi" w:cs="Times New Roman"/>
                <w:sz w:val="18"/>
                <w:szCs w:val="18"/>
                <w:lang w:val="en-GB" w:eastAsia="en-GB"/>
              </w:rPr>
              <w:tab/>
            </w:r>
            <w:r w:rsidRPr="00400FA0">
              <w:rPr>
                <w:rFonts w:asciiTheme="minorHAnsi" w:eastAsia="Times New Roman" w:hAnsiTheme="minorHAnsi" w:cs="Times New Roman"/>
                <w:sz w:val="18"/>
                <w:szCs w:val="18"/>
                <w:lang w:val="en-GB" w:eastAsia="en-GB"/>
              </w:rPr>
              <w:tab/>
            </w:r>
            <w:r w:rsidRPr="00400FA0">
              <w:rPr>
                <w:rFonts w:asciiTheme="minorHAnsi" w:eastAsia="Times New Roman" w:hAnsiTheme="minorHAnsi" w:cs="Times New Roman"/>
                <w:sz w:val="18"/>
                <w:szCs w:val="18"/>
                <w:lang w:val="en-GB" w:eastAsia="en-GB"/>
              </w:rPr>
              <w:tab/>
            </w:r>
            <w:r w:rsidRPr="00400FA0">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242039" w:rsidRPr="00DA21E7" w:rsidRDefault="00400FA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42039" w:rsidRPr="00DA21E7" w:rsidRDefault="00400FA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12.00</w:t>
            </w:r>
          </w:p>
        </w:tc>
      </w:tr>
      <w:tr w:rsidR="00242039"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242039" w:rsidRDefault="00242039"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4.4.</w:t>
            </w:r>
          </w:p>
        </w:tc>
        <w:tc>
          <w:tcPr>
            <w:tcW w:w="3319" w:type="dxa"/>
            <w:tcBorders>
              <w:top w:val="single" w:sz="4" w:space="0" w:color="auto"/>
              <w:left w:val="nil"/>
              <w:bottom w:val="single" w:sz="4" w:space="0" w:color="auto"/>
              <w:right w:val="single" w:sz="4" w:space="0" w:color="auto"/>
            </w:tcBorders>
          </w:tcPr>
          <w:p w:rsidR="00242039" w:rsidRPr="00DA21E7" w:rsidRDefault="00242039"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242039" w:rsidRPr="0038748E" w:rsidRDefault="0038748E" w:rsidP="0038748E">
            <w:pPr>
              <w:spacing w:after="0" w:line="240" w:lineRule="auto"/>
              <w:rPr>
                <w:rFonts w:asciiTheme="minorHAnsi" w:eastAsia="Times New Roman" w:hAnsiTheme="minorHAnsi" w:cs="Times New Roman"/>
                <w:sz w:val="18"/>
                <w:szCs w:val="18"/>
                <w:lang w:val="en-GB" w:eastAsia="en-GB"/>
              </w:rPr>
            </w:pPr>
            <w:r w:rsidRPr="0038748E">
              <w:rPr>
                <w:rFonts w:asciiTheme="minorHAnsi" w:eastAsia="Times New Roman" w:hAnsiTheme="minorHAnsi" w:cs="Times New Roman"/>
                <w:sz w:val="18"/>
                <w:szCs w:val="18"/>
                <w:lang w:val="en-GB" w:eastAsia="en-GB"/>
              </w:rPr>
              <w:t>T-konektor za mehanicku u elektricnu vezu tri sine, uzemljenje sa lijeve strane. Ukupno za materijal i rad</w:t>
            </w:r>
            <w:r w:rsidRPr="0038748E">
              <w:rPr>
                <w:rFonts w:asciiTheme="minorHAnsi" w:eastAsia="Times New Roman" w:hAnsiTheme="minorHAnsi" w:cs="Times New Roman"/>
                <w:sz w:val="18"/>
                <w:szCs w:val="18"/>
                <w:lang w:val="en-GB" w:eastAsia="en-GB"/>
              </w:rPr>
              <w:tab/>
            </w:r>
            <w:r w:rsidRPr="0038748E">
              <w:rPr>
                <w:rFonts w:asciiTheme="minorHAnsi" w:eastAsia="Times New Roman" w:hAnsiTheme="minorHAnsi" w:cs="Times New Roman"/>
                <w:sz w:val="18"/>
                <w:szCs w:val="18"/>
                <w:lang w:val="en-GB" w:eastAsia="en-GB"/>
              </w:rPr>
              <w:tab/>
            </w:r>
            <w:r w:rsidRPr="0038748E">
              <w:rPr>
                <w:rFonts w:asciiTheme="minorHAnsi" w:eastAsia="Times New Roman" w:hAnsiTheme="minorHAnsi" w:cs="Times New Roman"/>
                <w:sz w:val="18"/>
                <w:szCs w:val="18"/>
                <w:lang w:val="en-GB" w:eastAsia="en-GB"/>
              </w:rPr>
              <w:tab/>
            </w:r>
            <w:r w:rsidRPr="0038748E">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242039" w:rsidRPr="00DA21E7" w:rsidRDefault="0038748E"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42039" w:rsidRPr="00DA21E7" w:rsidRDefault="0038748E"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6.00</w:t>
            </w:r>
          </w:p>
        </w:tc>
      </w:tr>
      <w:tr w:rsidR="00242039"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242039" w:rsidRDefault="00242039"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4.5.</w:t>
            </w:r>
          </w:p>
        </w:tc>
        <w:tc>
          <w:tcPr>
            <w:tcW w:w="3319" w:type="dxa"/>
            <w:tcBorders>
              <w:top w:val="single" w:sz="4" w:space="0" w:color="auto"/>
              <w:left w:val="nil"/>
              <w:bottom w:val="single" w:sz="4" w:space="0" w:color="auto"/>
              <w:right w:val="single" w:sz="4" w:space="0" w:color="auto"/>
            </w:tcBorders>
          </w:tcPr>
          <w:p w:rsidR="00242039" w:rsidRPr="00DA21E7" w:rsidRDefault="00242039"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242039" w:rsidRPr="0038748E" w:rsidRDefault="0038748E" w:rsidP="0038748E">
            <w:pPr>
              <w:spacing w:after="0" w:line="240" w:lineRule="auto"/>
              <w:rPr>
                <w:rFonts w:asciiTheme="minorHAnsi" w:eastAsia="Times New Roman" w:hAnsiTheme="minorHAnsi" w:cs="Times New Roman"/>
                <w:sz w:val="18"/>
                <w:szCs w:val="18"/>
                <w:lang w:val="en-GB" w:eastAsia="en-GB"/>
              </w:rPr>
            </w:pPr>
            <w:r w:rsidRPr="0038748E">
              <w:rPr>
                <w:rFonts w:asciiTheme="minorHAnsi" w:eastAsia="Times New Roman" w:hAnsiTheme="minorHAnsi" w:cs="Times New Roman"/>
                <w:sz w:val="18"/>
                <w:szCs w:val="18"/>
                <w:lang w:val="en-GB" w:eastAsia="en-GB"/>
              </w:rPr>
              <w:t>T-konektor za mehanicku u elektricnu vezu tri sine, uzemljenje sa desne strane. Ukupno za materijal i rad</w:t>
            </w:r>
            <w:r w:rsidRPr="0038748E">
              <w:rPr>
                <w:rFonts w:asciiTheme="minorHAnsi" w:eastAsia="Times New Roman" w:hAnsiTheme="minorHAnsi" w:cs="Times New Roman"/>
                <w:sz w:val="18"/>
                <w:szCs w:val="18"/>
                <w:lang w:val="en-GB" w:eastAsia="en-GB"/>
              </w:rPr>
              <w:tab/>
            </w:r>
            <w:r w:rsidRPr="0038748E">
              <w:rPr>
                <w:rFonts w:asciiTheme="minorHAnsi" w:eastAsia="Times New Roman" w:hAnsiTheme="minorHAnsi" w:cs="Times New Roman"/>
                <w:sz w:val="18"/>
                <w:szCs w:val="18"/>
                <w:lang w:val="en-GB" w:eastAsia="en-GB"/>
              </w:rPr>
              <w:tab/>
            </w:r>
            <w:r w:rsidRPr="0038748E">
              <w:rPr>
                <w:rFonts w:asciiTheme="minorHAnsi" w:eastAsia="Times New Roman" w:hAnsiTheme="minorHAnsi" w:cs="Times New Roman"/>
                <w:sz w:val="18"/>
                <w:szCs w:val="18"/>
                <w:lang w:val="en-GB" w:eastAsia="en-GB"/>
              </w:rPr>
              <w:tab/>
            </w:r>
            <w:r w:rsidRPr="0038748E">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242039" w:rsidRPr="00DA21E7" w:rsidRDefault="0038748E"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42039" w:rsidRPr="00DA21E7" w:rsidRDefault="0038748E"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6.00</w:t>
            </w:r>
          </w:p>
        </w:tc>
      </w:tr>
      <w:tr w:rsidR="00242039"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242039" w:rsidRDefault="00242039"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4.6.</w:t>
            </w:r>
          </w:p>
        </w:tc>
        <w:tc>
          <w:tcPr>
            <w:tcW w:w="3319" w:type="dxa"/>
            <w:tcBorders>
              <w:top w:val="single" w:sz="4" w:space="0" w:color="auto"/>
              <w:left w:val="nil"/>
              <w:bottom w:val="single" w:sz="4" w:space="0" w:color="auto"/>
              <w:right w:val="single" w:sz="4" w:space="0" w:color="auto"/>
            </w:tcBorders>
          </w:tcPr>
          <w:p w:rsidR="00242039" w:rsidRPr="00DA21E7" w:rsidRDefault="00242039"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242039" w:rsidRPr="0038748E" w:rsidRDefault="0038748E" w:rsidP="00637712">
            <w:pPr>
              <w:spacing w:after="0" w:line="240" w:lineRule="auto"/>
              <w:rPr>
                <w:rFonts w:asciiTheme="minorHAnsi" w:eastAsia="Times New Roman" w:hAnsiTheme="minorHAnsi" w:cs="Times New Roman"/>
                <w:sz w:val="18"/>
                <w:szCs w:val="18"/>
                <w:lang w:val="en-GB" w:eastAsia="en-GB"/>
              </w:rPr>
            </w:pPr>
            <w:r w:rsidRPr="0038748E">
              <w:rPr>
                <w:rFonts w:asciiTheme="minorHAnsi" w:eastAsia="Times New Roman" w:hAnsiTheme="minorHAnsi" w:cs="Times New Roman"/>
                <w:sz w:val="18"/>
                <w:szCs w:val="18"/>
                <w:lang w:val="en-GB" w:eastAsia="en-GB"/>
              </w:rPr>
              <w:t>Ugaoni konektor za vezu izmedju dvije sine, uzemljenje sa spoljne strane. Ukupno za materijal i rad</w:t>
            </w:r>
            <w:r w:rsidRPr="0038748E">
              <w:rPr>
                <w:rFonts w:asciiTheme="minorHAnsi" w:eastAsia="Times New Roman" w:hAnsiTheme="minorHAnsi" w:cs="Times New Roman"/>
                <w:sz w:val="18"/>
                <w:szCs w:val="18"/>
                <w:lang w:val="en-GB" w:eastAsia="en-GB"/>
              </w:rPr>
              <w:tab/>
            </w:r>
            <w:r w:rsidRPr="0038748E">
              <w:rPr>
                <w:rFonts w:asciiTheme="minorHAnsi" w:eastAsia="Times New Roman" w:hAnsiTheme="minorHAnsi" w:cs="Times New Roman"/>
                <w:sz w:val="18"/>
                <w:szCs w:val="18"/>
                <w:lang w:val="en-GB" w:eastAsia="en-GB"/>
              </w:rPr>
              <w:tab/>
            </w:r>
            <w:r w:rsidRPr="0038748E">
              <w:rPr>
                <w:rFonts w:asciiTheme="minorHAnsi" w:eastAsia="Times New Roman" w:hAnsiTheme="minorHAnsi" w:cs="Times New Roman"/>
                <w:sz w:val="18"/>
                <w:szCs w:val="18"/>
                <w:lang w:val="en-GB" w:eastAsia="en-GB"/>
              </w:rPr>
              <w:tab/>
            </w:r>
            <w:r w:rsidRPr="0038748E">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242039" w:rsidRPr="00DA21E7" w:rsidRDefault="0038748E"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42039" w:rsidRPr="00DA21E7" w:rsidRDefault="0038748E"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9.00</w:t>
            </w:r>
          </w:p>
        </w:tc>
      </w:tr>
      <w:tr w:rsidR="00242039"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242039" w:rsidRDefault="00242039"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4.7.</w:t>
            </w:r>
          </w:p>
        </w:tc>
        <w:tc>
          <w:tcPr>
            <w:tcW w:w="3319" w:type="dxa"/>
            <w:tcBorders>
              <w:top w:val="single" w:sz="4" w:space="0" w:color="auto"/>
              <w:left w:val="nil"/>
              <w:bottom w:val="single" w:sz="4" w:space="0" w:color="auto"/>
              <w:right w:val="single" w:sz="4" w:space="0" w:color="auto"/>
            </w:tcBorders>
          </w:tcPr>
          <w:p w:rsidR="00242039" w:rsidRPr="00DA21E7" w:rsidRDefault="00242039"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242039" w:rsidRPr="0038748E" w:rsidRDefault="0038748E" w:rsidP="0038748E">
            <w:pPr>
              <w:spacing w:after="0" w:line="240" w:lineRule="auto"/>
              <w:rPr>
                <w:rFonts w:asciiTheme="minorHAnsi" w:eastAsia="Times New Roman" w:hAnsiTheme="minorHAnsi" w:cs="Times New Roman"/>
                <w:sz w:val="18"/>
                <w:szCs w:val="18"/>
                <w:lang w:val="en-GB" w:eastAsia="en-GB"/>
              </w:rPr>
            </w:pPr>
            <w:r w:rsidRPr="0038748E">
              <w:rPr>
                <w:rFonts w:asciiTheme="minorHAnsi" w:eastAsia="Times New Roman" w:hAnsiTheme="minorHAnsi" w:cs="Times New Roman"/>
                <w:sz w:val="18"/>
                <w:szCs w:val="18"/>
                <w:lang w:val="en-GB" w:eastAsia="en-GB"/>
              </w:rPr>
              <w:t>Napojni element za sinski razvod, uzemljenje sa desne strane, tipa  3PH EINSP R BK ili ekvivalent.Ukupno za materijal i rad:</w:t>
            </w:r>
            <w:r w:rsidRPr="0038748E">
              <w:rPr>
                <w:rFonts w:asciiTheme="minorHAnsi" w:eastAsia="Times New Roman" w:hAnsiTheme="minorHAnsi" w:cs="Times New Roman"/>
                <w:sz w:val="18"/>
                <w:szCs w:val="18"/>
                <w:lang w:val="en-GB" w:eastAsia="en-GB"/>
              </w:rPr>
              <w:tab/>
            </w:r>
            <w:r w:rsidRPr="0038748E">
              <w:rPr>
                <w:rFonts w:asciiTheme="minorHAnsi" w:eastAsia="Times New Roman" w:hAnsiTheme="minorHAnsi" w:cs="Times New Roman"/>
                <w:sz w:val="18"/>
                <w:szCs w:val="18"/>
                <w:lang w:val="en-GB" w:eastAsia="en-GB"/>
              </w:rPr>
              <w:tab/>
            </w:r>
            <w:r w:rsidRPr="0038748E">
              <w:rPr>
                <w:rFonts w:asciiTheme="minorHAnsi" w:eastAsia="Times New Roman" w:hAnsiTheme="minorHAnsi" w:cs="Times New Roman"/>
                <w:sz w:val="18"/>
                <w:szCs w:val="18"/>
                <w:lang w:val="en-GB" w:eastAsia="en-GB"/>
              </w:rPr>
              <w:tab/>
            </w:r>
            <w:r w:rsidRPr="0038748E">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242039" w:rsidRPr="00DA21E7" w:rsidRDefault="004B3328"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42039" w:rsidRPr="00DA21E7" w:rsidRDefault="004B3328"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3.00</w:t>
            </w:r>
          </w:p>
        </w:tc>
      </w:tr>
      <w:tr w:rsidR="00242039"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242039" w:rsidRDefault="00242039"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4.8.</w:t>
            </w:r>
          </w:p>
        </w:tc>
        <w:tc>
          <w:tcPr>
            <w:tcW w:w="3319" w:type="dxa"/>
            <w:tcBorders>
              <w:top w:val="single" w:sz="4" w:space="0" w:color="auto"/>
              <w:left w:val="nil"/>
              <w:bottom w:val="single" w:sz="4" w:space="0" w:color="auto"/>
              <w:right w:val="single" w:sz="4" w:space="0" w:color="auto"/>
            </w:tcBorders>
          </w:tcPr>
          <w:p w:rsidR="00242039" w:rsidRPr="00DA21E7" w:rsidRDefault="00242039"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242039" w:rsidRPr="004B3328" w:rsidRDefault="004B3328" w:rsidP="00637712">
            <w:pPr>
              <w:spacing w:after="0" w:line="240" w:lineRule="auto"/>
              <w:rPr>
                <w:rFonts w:asciiTheme="minorHAnsi" w:eastAsia="Times New Roman" w:hAnsiTheme="minorHAnsi" w:cs="Times New Roman"/>
                <w:sz w:val="18"/>
                <w:szCs w:val="18"/>
                <w:lang w:val="en-GB" w:eastAsia="en-GB"/>
              </w:rPr>
            </w:pPr>
            <w:r w:rsidRPr="004B3328">
              <w:rPr>
                <w:rFonts w:asciiTheme="minorHAnsi" w:eastAsia="Times New Roman" w:hAnsiTheme="minorHAnsi" w:cs="Times New Roman"/>
                <w:sz w:val="18"/>
                <w:szCs w:val="18"/>
                <w:lang w:val="en-GB" w:eastAsia="en-GB"/>
              </w:rPr>
              <w:t>Zavrsna kapa za 3PHi sinski razvod. Ukupno za materijal i rad:</w:t>
            </w:r>
            <w:r w:rsidRPr="004B3328">
              <w:rPr>
                <w:rFonts w:asciiTheme="minorHAnsi" w:eastAsia="Times New Roman" w:hAnsiTheme="minorHAnsi" w:cs="Times New Roman"/>
                <w:sz w:val="18"/>
                <w:szCs w:val="18"/>
                <w:lang w:val="en-GB" w:eastAsia="en-GB"/>
              </w:rPr>
              <w:tab/>
            </w:r>
            <w:r w:rsidRPr="004B3328">
              <w:rPr>
                <w:rFonts w:asciiTheme="minorHAnsi" w:eastAsia="Times New Roman" w:hAnsiTheme="minorHAnsi" w:cs="Times New Roman"/>
                <w:sz w:val="18"/>
                <w:szCs w:val="18"/>
                <w:lang w:val="en-GB" w:eastAsia="en-GB"/>
              </w:rPr>
              <w:tab/>
            </w:r>
            <w:r w:rsidRPr="004B3328">
              <w:rPr>
                <w:rFonts w:asciiTheme="minorHAnsi" w:eastAsia="Times New Roman" w:hAnsiTheme="minorHAnsi" w:cs="Times New Roman"/>
                <w:sz w:val="18"/>
                <w:szCs w:val="18"/>
                <w:lang w:val="en-GB" w:eastAsia="en-GB"/>
              </w:rPr>
              <w:tab/>
            </w:r>
            <w:r w:rsidRPr="004B3328">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242039" w:rsidRPr="00DA21E7" w:rsidRDefault="004B3328"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42039" w:rsidRPr="00DA21E7" w:rsidRDefault="004B3328"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3.00</w:t>
            </w:r>
          </w:p>
        </w:tc>
      </w:tr>
      <w:tr w:rsidR="00242039"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242039" w:rsidRDefault="00242039"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4.9.</w:t>
            </w:r>
          </w:p>
        </w:tc>
        <w:tc>
          <w:tcPr>
            <w:tcW w:w="3319" w:type="dxa"/>
            <w:tcBorders>
              <w:top w:val="single" w:sz="4" w:space="0" w:color="auto"/>
              <w:left w:val="nil"/>
              <w:bottom w:val="single" w:sz="4" w:space="0" w:color="auto"/>
              <w:right w:val="single" w:sz="4" w:space="0" w:color="auto"/>
            </w:tcBorders>
          </w:tcPr>
          <w:p w:rsidR="00242039" w:rsidRPr="00DA21E7" w:rsidRDefault="00242039"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242039" w:rsidRPr="004B3328" w:rsidRDefault="004B3328" w:rsidP="00637712">
            <w:pPr>
              <w:spacing w:after="0" w:line="240" w:lineRule="auto"/>
              <w:rPr>
                <w:rFonts w:asciiTheme="minorHAnsi" w:eastAsia="Times New Roman" w:hAnsiTheme="minorHAnsi" w:cs="Times New Roman"/>
                <w:sz w:val="18"/>
                <w:szCs w:val="18"/>
                <w:lang w:val="en-GB" w:eastAsia="en-GB"/>
              </w:rPr>
            </w:pPr>
            <w:r w:rsidRPr="004B3328">
              <w:rPr>
                <w:rFonts w:asciiTheme="minorHAnsi" w:eastAsia="Times New Roman" w:hAnsiTheme="minorHAnsi" w:cs="Times New Roman"/>
                <w:sz w:val="18"/>
                <w:szCs w:val="18"/>
                <w:lang w:val="en-GB" w:eastAsia="en-GB"/>
              </w:rPr>
              <w:t>Ovjesni pribor za montazu 3PH sina. Ukupno za materijal i rad:</w:t>
            </w:r>
            <w:r w:rsidRPr="004B3328">
              <w:rPr>
                <w:rFonts w:asciiTheme="minorHAnsi" w:eastAsia="Times New Roman" w:hAnsiTheme="minorHAnsi" w:cs="Times New Roman"/>
                <w:sz w:val="18"/>
                <w:szCs w:val="18"/>
                <w:lang w:val="en-GB" w:eastAsia="en-GB"/>
              </w:rPr>
              <w:tab/>
            </w:r>
            <w:r w:rsidRPr="004B3328">
              <w:rPr>
                <w:rFonts w:asciiTheme="minorHAnsi" w:eastAsia="Times New Roman" w:hAnsiTheme="minorHAnsi" w:cs="Times New Roman"/>
                <w:sz w:val="18"/>
                <w:szCs w:val="18"/>
                <w:lang w:val="en-GB" w:eastAsia="en-GB"/>
              </w:rPr>
              <w:tab/>
            </w:r>
            <w:r w:rsidRPr="004B3328">
              <w:rPr>
                <w:rFonts w:asciiTheme="minorHAnsi" w:eastAsia="Times New Roman" w:hAnsiTheme="minorHAnsi" w:cs="Times New Roman"/>
                <w:sz w:val="18"/>
                <w:szCs w:val="18"/>
                <w:lang w:val="en-GB" w:eastAsia="en-GB"/>
              </w:rPr>
              <w:tab/>
            </w:r>
            <w:r w:rsidRPr="004B3328">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242039" w:rsidRPr="00DA21E7" w:rsidRDefault="004B3328"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42039" w:rsidRPr="00DA21E7" w:rsidRDefault="004B3328"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90.00</w:t>
            </w:r>
          </w:p>
        </w:tc>
      </w:tr>
      <w:tr w:rsidR="00242039" w:rsidRPr="00DA21E7" w:rsidTr="009B014E">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242039" w:rsidRDefault="00242039"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4.10.</w:t>
            </w:r>
          </w:p>
        </w:tc>
        <w:tc>
          <w:tcPr>
            <w:tcW w:w="3319" w:type="dxa"/>
            <w:tcBorders>
              <w:top w:val="single" w:sz="4" w:space="0" w:color="auto"/>
              <w:left w:val="nil"/>
              <w:bottom w:val="single" w:sz="4" w:space="0" w:color="auto"/>
              <w:right w:val="single" w:sz="4" w:space="0" w:color="auto"/>
            </w:tcBorders>
          </w:tcPr>
          <w:p w:rsidR="00242039" w:rsidRPr="00DA21E7" w:rsidRDefault="00242039" w:rsidP="0076524C">
            <w:pPr>
              <w:rPr>
                <w:rFonts w:ascii="Times New Roman" w:eastAsiaTheme="minorHAnsi" w:hAnsi="Times New Roman" w:cs="Times New Roman"/>
                <w:sz w:val="24"/>
                <w:szCs w:val="24"/>
                <w:lang w:val="en-GB"/>
              </w:rPr>
            </w:pPr>
          </w:p>
        </w:tc>
        <w:tc>
          <w:tcPr>
            <w:tcW w:w="3597" w:type="dxa"/>
            <w:gridSpan w:val="2"/>
            <w:tcBorders>
              <w:left w:val="single" w:sz="4" w:space="0" w:color="auto"/>
              <w:bottom w:val="single" w:sz="4" w:space="0" w:color="auto"/>
              <w:right w:val="single" w:sz="4" w:space="0" w:color="auto"/>
            </w:tcBorders>
            <w:vAlign w:val="center"/>
          </w:tcPr>
          <w:p w:rsidR="00242039" w:rsidRPr="009B014E" w:rsidRDefault="004B3328" w:rsidP="004B3328">
            <w:pPr>
              <w:spacing w:after="0" w:line="240" w:lineRule="auto"/>
              <w:rPr>
                <w:rFonts w:asciiTheme="minorHAnsi" w:eastAsia="Times New Roman" w:hAnsiTheme="minorHAnsi" w:cs="Times New Roman"/>
                <w:sz w:val="18"/>
                <w:szCs w:val="18"/>
                <w:lang w:val="en-GB" w:eastAsia="en-GB"/>
              </w:rPr>
            </w:pPr>
            <w:r w:rsidRPr="009B014E">
              <w:rPr>
                <w:rFonts w:asciiTheme="minorHAnsi" w:eastAsia="Times New Roman" w:hAnsiTheme="minorHAnsi" w:cs="Times New Roman"/>
                <w:sz w:val="18"/>
                <w:szCs w:val="18"/>
                <w:lang w:val="en-GB" w:eastAsia="en-GB"/>
              </w:rPr>
              <w:t>S2. Nabavka,isporuka i ugradnja ugradne LED svjetiljke, ukupne ulazne snage  38.3 W, izlazni svjetlosni fluks svjetiljke 4131lm, stepen blijestanja UGR&lt;19, temperatura boje svijetla 4000K,  efikasnost svjetiljke 108lm/W, karakteristike izvora svijetla MacAdam 3, 50.000 radnih sati prije opadanja svjetlosnog fluksa na 70% inicijalne vrijednosti pri 25°C, el. predspojni uredjaj integrisan unutar svjetiljke, klasa elektricne izolacije II, izradjena od aluminijum</w:t>
            </w:r>
            <w:r w:rsidR="009B014E">
              <w:rPr>
                <w:rFonts w:asciiTheme="minorHAnsi" w:eastAsia="Times New Roman" w:hAnsiTheme="minorHAnsi" w:cs="Times New Roman"/>
                <w:sz w:val="18"/>
                <w:szCs w:val="18"/>
                <w:lang w:val="en-GB" w:eastAsia="en-GB"/>
              </w:rPr>
              <w:t xml:space="preserve">a, bijele boje (RAL 9016), </w:t>
            </w:r>
            <w:r w:rsidRPr="009B014E">
              <w:rPr>
                <w:rFonts w:asciiTheme="minorHAnsi" w:eastAsia="Times New Roman" w:hAnsiTheme="minorHAnsi" w:cs="Times New Roman"/>
                <w:sz w:val="18"/>
                <w:szCs w:val="18"/>
                <w:lang w:val="en-GB" w:eastAsia="en-GB"/>
              </w:rPr>
              <w:t>stepena zastite IP20/IP40, mehanicke zastite IK03, dimenzija 597x597x9mm, mase 4 kg,</w:t>
            </w:r>
            <w:r w:rsidR="009B014E" w:rsidRPr="009B014E">
              <w:rPr>
                <w:rFonts w:asciiTheme="minorHAnsi" w:eastAsia="Times New Roman" w:hAnsiTheme="minorHAnsi" w:cs="Times New Roman"/>
                <w:sz w:val="18"/>
                <w:szCs w:val="18"/>
                <w:lang w:val="en-GB" w:eastAsia="en-GB"/>
              </w:rPr>
              <w:t>t</w:t>
            </w:r>
            <w:r w:rsidRPr="009B014E">
              <w:rPr>
                <w:rFonts w:asciiTheme="minorHAnsi" w:eastAsia="Times New Roman" w:hAnsiTheme="minorHAnsi" w:cs="Times New Roman"/>
                <w:sz w:val="18"/>
                <w:szCs w:val="18"/>
                <w:lang w:val="en-GB" w:eastAsia="en-GB"/>
              </w:rPr>
              <w:t>ip</w:t>
            </w:r>
            <w:r w:rsidR="009B014E" w:rsidRPr="009B014E">
              <w:rPr>
                <w:rFonts w:asciiTheme="minorHAnsi" w:eastAsia="Times New Roman" w:hAnsiTheme="minorHAnsi" w:cs="Times New Roman"/>
                <w:sz w:val="18"/>
                <w:szCs w:val="18"/>
                <w:lang w:val="en-GB" w:eastAsia="en-GB"/>
              </w:rPr>
              <w:t>a</w:t>
            </w:r>
            <w:r w:rsidRPr="009B014E">
              <w:rPr>
                <w:rFonts w:asciiTheme="minorHAnsi" w:eastAsia="Times New Roman" w:hAnsiTheme="minorHAnsi" w:cs="Times New Roman"/>
                <w:sz w:val="18"/>
                <w:szCs w:val="18"/>
                <w:lang w:val="en-GB" w:eastAsia="en-GB"/>
              </w:rPr>
              <w:t xml:space="preserve"> BETA OFFICE LED4000-840 HF Q597 proizvođača </w:t>
            </w:r>
            <w:r w:rsidRPr="009B014E">
              <w:rPr>
                <w:rFonts w:asciiTheme="minorHAnsi" w:eastAsia="Times New Roman" w:hAnsiTheme="minorHAnsi" w:cs="Times New Roman"/>
                <w:sz w:val="18"/>
                <w:szCs w:val="18"/>
                <w:lang w:val="en-GB" w:eastAsia="en-GB"/>
              </w:rPr>
              <w:lastRenderedPageBreak/>
              <w:t>Tho</w:t>
            </w:r>
            <w:r w:rsidR="009B014E" w:rsidRPr="009B014E">
              <w:rPr>
                <w:rFonts w:asciiTheme="minorHAnsi" w:eastAsia="Times New Roman" w:hAnsiTheme="minorHAnsi" w:cs="Times New Roman"/>
                <w:sz w:val="18"/>
                <w:szCs w:val="18"/>
                <w:lang w:val="en-GB" w:eastAsia="en-GB"/>
              </w:rPr>
              <w:t>rn ili ekvivalent.</w:t>
            </w:r>
            <w:r w:rsidRPr="009B014E">
              <w:rPr>
                <w:rFonts w:asciiTheme="minorHAnsi" w:eastAsia="Times New Roman" w:hAnsiTheme="minorHAnsi" w:cs="Times New Roman"/>
                <w:sz w:val="18"/>
                <w:szCs w:val="18"/>
                <w:lang w:val="en-GB" w:eastAsia="en-GB"/>
              </w:rPr>
              <w:t xml:space="preserve"> </w:t>
            </w:r>
            <w:r w:rsidR="009B014E" w:rsidRPr="009B014E">
              <w:rPr>
                <w:rFonts w:asciiTheme="minorHAnsi" w:eastAsia="Times New Roman" w:hAnsiTheme="minorHAnsi" w:cs="Times New Roman"/>
                <w:sz w:val="18"/>
                <w:szCs w:val="18"/>
                <w:lang w:val="en-GB" w:eastAsia="en-GB"/>
              </w:rPr>
              <w:t xml:space="preserve">Svjetiljka se isporucuje u </w:t>
            </w:r>
            <w:r w:rsidRPr="009B014E">
              <w:rPr>
                <w:rFonts w:asciiTheme="minorHAnsi" w:eastAsia="Times New Roman" w:hAnsiTheme="minorHAnsi" w:cs="Times New Roman"/>
                <w:sz w:val="18"/>
                <w:szCs w:val="18"/>
                <w:lang w:val="en-GB" w:eastAsia="en-GB"/>
              </w:rPr>
              <w:t>kompletu sa izvorom svijetla i svom potrebnom opremom za rad. Ukupno za materijal i rad:</w:t>
            </w:r>
            <w:r w:rsidRPr="009B014E">
              <w:rPr>
                <w:rFonts w:asciiTheme="minorHAnsi" w:eastAsia="Times New Roman" w:hAnsiTheme="minorHAnsi" w:cs="Times New Roman"/>
                <w:sz w:val="18"/>
                <w:szCs w:val="18"/>
                <w:lang w:val="en-GB" w:eastAsia="en-GB"/>
              </w:rPr>
              <w:tab/>
            </w:r>
            <w:r w:rsidRPr="009B014E">
              <w:rPr>
                <w:rFonts w:asciiTheme="minorHAnsi" w:eastAsia="Times New Roman" w:hAnsiTheme="minorHAnsi" w:cs="Times New Roman"/>
                <w:sz w:val="18"/>
                <w:szCs w:val="18"/>
                <w:lang w:val="en-GB" w:eastAsia="en-GB"/>
              </w:rPr>
              <w:tab/>
            </w:r>
            <w:r w:rsidRPr="009B014E">
              <w:rPr>
                <w:rFonts w:asciiTheme="minorHAnsi" w:eastAsia="Times New Roman" w:hAnsiTheme="minorHAnsi" w:cs="Times New Roman"/>
                <w:sz w:val="18"/>
                <w:szCs w:val="18"/>
                <w:lang w:val="en-GB" w:eastAsia="en-GB"/>
              </w:rPr>
              <w:tab/>
            </w:r>
            <w:r w:rsidRPr="009B014E">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242039" w:rsidRPr="00DA21E7" w:rsidRDefault="009B014E"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lastRenderedPageBreak/>
              <w:t>kom</w:t>
            </w:r>
          </w:p>
        </w:tc>
        <w:tc>
          <w:tcPr>
            <w:tcW w:w="1246" w:type="dxa"/>
            <w:tcBorders>
              <w:top w:val="single" w:sz="4" w:space="0" w:color="auto"/>
              <w:left w:val="single" w:sz="4" w:space="0" w:color="auto"/>
              <w:bottom w:val="single" w:sz="4" w:space="0" w:color="auto"/>
              <w:right w:val="single" w:sz="8" w:space="0" w:color="auto"/>
            </w:tcBorders>
            <w:vAlign w:val="center"/>
          </w:tcPr>
          <w:p w:rsidR="00242039" w:rsidRPr="00DA21E7" w:rsidRDefault="009B014E"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18.00</w:t>
            </w:r>
          </w:p>
        </w:tc>
      </w:tr>
      <w:tr w:rsidR="00242039"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242039" w:rsidRDefault="00242039"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4.11.</w:t>
            </w:r>
          </w:p>
        </w:tc>
        <w:tc>
          <w:tcPr>
            <w:tcW w:w="3319" w:type="dxa"/>
            <w:tcBorders>
              <w:top w:val="single" w:sz="4" w:space="0" w:color="auto"/>
              <w:left w:val="nil"/>
              <w:bottom w:val="single" w:sz="4" w:space="0" w:color="auto"/>
              <w:right w:val="single" w:sz="4" w:space="0" w:color="auto"/>
            </w:tcBorders>
          </w:tcPr>
          <w:p w:rsidR="00242039" w:rsidRPr="00DA21E7" w:rsidRDefault="00242039"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242039" w:rsidRPr="00D2741A" w:rsidRDefault="00D2741A" w:rsidP="00637712">
            <w:pPr>
              <w:spacing w:after="0" w:line="240" w:lineRule="auto"/>
              <w:rPr>
                <w:rFonts w:asciiTheme="minorHAnsi" w:eastAsia="Times New Roman" w:hAnsiTheme="minorHAnsi" w:cs="Times New Roman"/>
                <w:sz w:val="18"/>
                <w:szCs w:val="18"/>
                <w:lang w:val="en-GB" w:eastAsia="en-GB"/>
              </w:rPr>
            </w:pPr>
            <w:r w:rsidRPr="00D2741A">
              <w:rPr>
                <w:rFonts w:asciiTheme="minorHAnsi" w:eastAsia="Times New Roman" w:hAnsiTheme="minorHAnsi" w:cs="Times New Roman"/>
                <w:sz w:val="18"/>
                <w:szCs w:val="18"/>
                <w:lang w:val="en-GB" w:eastAsia="en-GB"/>
              </w:rPr>
              <w:t>U slucaju nadgradne montaze svjetiljke potrebno je naruciti nadgradno kuciste.</w:t>
            </w:r>
            <w:r w:rsidRPr="00D2741A">
              <w:rPr>
                <w:rFonts w:asciiTheme="minorHAnsi" w:eastAsia="Times New Roman" w:hAnsiTheme="minorHAnsi" w:cs="Times New Roman"/>
                <w:sz w:val="18"/>
                <w:szCs w:val="18"/>
                <w:lang w:val="en-GB" w:eastAsia="en-GB"/>
              </w:rPr>
              <w:tab/>
            </w:r>
            <w:r w:rsidRPr="00D2741A">
              <w:rPr>
                <w:rFonts w:asciiTheme="minorHAnsi" w:eastAsia="Times New Roman" w:hAnsiTheme="minorHAnsi" w:cs="Times New Roman"/>
                <w:sz w:val="18"/>
                <w:szCs w:val="18"/>
                <w:lang w:val="en-GB" w:eastAsia="en-GB"/>
              </w:rPr>
              <w:tab/>
            </w:r>
            <w:r w:rsidRPr="00D2741A">
              <w:rPr>
                <w:rFonts w:asciiTheme="minorHAnsi" w:eastAsia="Times New Roman" w:hAnsiTheme="minorHAnsi" w:cs="Times New Roman"/>
                <w:sz w:val="18"/>
                <w:szCs w:val="18"/>
                <w:lang w:val="en-GB" w:eastAsia="en-GB"/>
              </w:rPr>
              <w:tab/>
            </w:r>
            <w:r w:rsidRPr="00D2741A">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242039" w:rsidRPr="00DA21E7" w:rsidRDefault="00D2741A"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42039" w:rsidRPr="00DA21E7" w:rsidRDefault="00D2741A"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18.00</w:t>
            </w:r>
          </w:p>
        </w:tc>
      </w:tr>
      <w:tr w:rsidR="00242039"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242039" w:rsidRDefault="00242039"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4.12.</w:t>
            </w:r>
          </w:p>
        </w:tc>
        <w:tc>
          <w:tcPr>
            <w:tcW w:w="3319" w:type="dxa"/>
            <w:tcBorders>
              <w:top w:val="single" w:sz="4" w:space="0" w:color="auto"/>
              <w:left w:val="nil"/>
              <w:bottom w:val="single" w:sz="4" w:space="0" w:color="auto"/>
              <w:right w:val="single" w:sz="4" w:space="0" w:color="auto"/>
            </w:tcBorders>
          </w:tcPr>
          <w:p w:rsidR="00242039" w:rsidRPr="00DA21E7" w:rsidRDefault="00242039"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242039" w:rsidRPr="00D2741A" w:rsidRDefault="00D2741A" w:rsidP="00D2741A">
            <w:pPr>
              <w:spacing w:after="0" w:line="240" w:lineRule="auto"/>
              <w:rPr>
                <w:rFonts w:asciiTheme="minorHAnsi" w:eastAsia="Times New Roman" w:hAnsiTheme="minorHAnsi" w:cs="Times New Roman"/>
                <w:sz w:val="18"/>
                <w:szCs w:val="18"/>
                <w:lang w:val="en-GB" w:eastAsia="en-GB"/>
              </w:rPr>
            </w:pPr>
            <w:r w:rsidRPr="00D2741A">
              <w:rPr>
                <w:rFonts w:asciiTheme="minorHAnsi" w:eastAsia="Times New Roman" w:hAnsiTheme="minorHAnsi" w:cs="Times New Roman"/>
                <w:sz w:val="18"/>
                <w:szCs w:val="18"/>
                <w:lang w:val="en-GB" w:eastAsia="en-GB"/>
              </w:rPr>
              <w:t>S3. Nabavka,isporuka i ugradnja nadgradne LED svjetiljke, ukupne ulazne snage  18.1 W, izlazni svjetlosni fluks svjetiljke 2250lm, stepen, temperatura boje svijetla 4000K,  efikasnost svjetiljke 124lm/W, karakteristike izvora svijetla MacAdam 3, 50.000 radnih sati prije opadanja svjetlosnog fluksa na 90% inicijalne vrijednosti pri 25°C, el. predspojni uredjaj integrisan unutar svjetiljke, izradjena od plastike, difuzor izradjen od polimetilmeakrilata, stepena zastite IP54, bijele boje, dimenzija 310x310x90mm, mase 1.9 kg, tipa PERLUCE O LED2200-840 Q310 EVG IP54 WH proizvođača Zumtobel ili ekvivalent.Svjetiljka se isporucuje u kompletu sa izvorom svijetla i svom potrebnom opremom za rad. Ukupno za materijal i rad:</w:t>
            </w:r>
            <w:r w:rsidRPr="00D2741A">
              <w:rPr>
                <w:rFonts w:asciiTheme="minorHAnsi" w:eastAsia="Times New Roman" w:hAnsiTheme="minorHAnsi" w:cs="Times New Roman"/>
                <w:sz w:val="18"/>
                <w:szCs w:val="18"/>
                <w:lang w:val="en-GB" w:eastAsia="en-GB"/>
              </w:rPr>
              <w:tab/>
            </w:r>
            <w:r w:rsidRPr="00D2741A">
              <w:rPr>
                <w:rFonts w:asciiTheme="minorHAnsi" w:eastAsia="Times New Roman" w:hAnsiTheme="minorHAnsi" w:cs="Times New Roman"/>
                <w:sz w:val="18"/>
                <w:szCs w:val="18"/>
                <w:lang w:val="en-GB" w:eastAsia="en-GB"/>
              </w:rPr>
              <w:tab/>
            </w:r>
            <w:r w:rsidRPr="00D2741A">
              <w:rPr>
                <w:rFonts w:asciiTheme="minorHAnsi" w:eastAsia="Times New Roman" w:hAnsiTheme="minorHAnsi" w:cs="Times New Roman"/>
                <w:sz w:val="18"/>
                <w:szCs w:val="18"/>
                <w:lang w:val="en-GB" w:eastAsia="en-GB"/>
              </w:rPr>
              <w:tab/>
            </w:r>
            <w:r w:rsidRPr="00D2741A">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242039" w:rsidRPr="00DA21E7" w:rsidRDefault="0013680C"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42039" w:rsidRPr="00DA21E7" w:rsidRDefault="0013680C"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30.00</w:t>
            </w:r>
          </w:p>
        </w:tc>
      </w:tr>
      <w:tr w:rsidR="00242039"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242039" w:rsidRDefault="00242039"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4.13.</w:t>
            </w:r>
          </w:p>
        </w:tc>
        <w:tc>
          <w:tcPr>
            <w:tcW w:w="3319" w:type="dxa"/>
            <w:tcBorders>
              <w:top w:val="single" w:sz="4" w:space="0" w:color="auto"/>
              <w:left w:val="nil"/>
              <w:bottom w:val="single" w:sz="4" w:space="0" w:color="auto"/>
              <w:right w:val="single" w:sz="4" w:space="0" w:color="auto"/>
            </w:tcBorders>
          </w:tcPr>
          <w:p w:rsidR="00242039" w:rsidRPr="00DA21E7" w:rsidRDefault="00242039"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242039" w:rsidRPr="0013680C" w:rsidRDefault="0013680C" w:rsidP="0013680C">
            <w:pPr>
              <w:spacing w:after="0" w:line="240" w:lineRule="auto"/>
              <w:rPr>
                <w:rFonts w:asciiTheme="minorHAnsi" w:eastAsia="Times New Roman" w:hAnsiTheme="minorHAnsi" w:cs="Times New Roman"/>
                <w:sz w:val="18"/>
                <w:szCs w:val="18"/>
                <w:lang w:val="en-GB" w:eastAsia="en-GB"/>
              </w:rPr>
            </w:pPr>
            <w:r w:rsidRPr="0013680C">
              <w:rPr>
                <w:rFonts w:asciiTheme="minorHAnsi" w:eastAsia="Times New Roman" w:hAnsiTheme="minorHAnsi" w:cs="Times New Roman"/>
                <w:sz w:val="18"/>
                <w:szCs w:val="18"/>
                <w:lang w:val="en-GB" w:eastAsia="en-GB"/>
              </w:rPr>
              <w:t xml:space="preserve">S4. Nabavka,isporuka i ugradnja nadgradne LED svjetiljke, ukupne ulazne snage  33 W, sa Wide </w:t>
            </w:r>
            <w:r w:rsidRPr="0013680C">
              <w:rPr>
                <w:rFonts w:asciiTheme="minorHAnsi" w:eastAsia="Times New Roman" w:hAnsiTheme="minorHAnsi" w:cs="Times New Roman"/>
                <w:sz w:val="18"/>
                <w:szCs w:val="18"/>
                <w:lang w:val="en-GB" w:eastAsia="en-GB"/>
              </w:rPr>
              <w:tab/>
              <w:t>eam optikom, izlazni svjetlosni fluks svjetiljke 4620lm, temperatura boje svijetla 4000K,  efikasnost svjetiljke 140lm/W, karakteristike izvora svijetla MacAdam 3, 50.000 radnih sati prije opadanja svjetlosnog fluksa na 80% inicijalne vrijednosti pri 25°C, el. predspojni uredjaj integrisan unutar svjetiljke, izradjena od polikarbonata, svijetlo sive boje, stepena zastite IP66, dimenzija 1600x92x90mm, mase 2x1 kg, tipa AQFPRO L LED4300-840 PC WB HF proizvođača Thorn ili ekvivalent. Svjetiljka se isporucuje u kompletu sa izvorom svijetla i svom potrebnom opremom za rad. Ukupno za materijal i rad:</w:t>
            </w:r>
            <w:r w:rsidRPr="0013680C">
              <w:rPr>
                <w:rFonts w:asciiTheme="minorHAnsi" w:eastAsia="Times New Roman" w:hAnsiTheme="minorHAnsi" w:cs="Times New Roman"/>
                <w:sz w:val="18"/>
                <w:szCs w:val="18"/>
                <w:lang w:val="en-GB" w:eastAsia="en-GB"/>
              </w:rPr>
              <w:tab/>
            </w:r>
            <w:r w:rsidRPr="0013680C">
              <w:rPr>
                <w:rFonts w:asciiTheme="minorHAnsi" w:eastAsia="Times New Roman" w:hAnsiTheme="minorHAnsi" w:cs="Times New Roman"/>
                <w:sz w:val="18"/>
                <w:szCs w:val="18"/>
                <w:lang w:val="en-GB" w:eastAsia="en-GB"/>
              </w:rPr>
              <w:tab/>
            </w:r>
            <w:r w:rsidRPr="0013680C">
              <w:rPr>
                <w:rFonts w:asciiTheme="minorHAnsi" w:eastAsia="Times New Roman" w:hAnsiTheme="minorHAnsi" w:cs="Times New Roman"/>
                <w:sz w:val="18"/>
                <w:szCs w:val="18"/>
                <w:lang w:val="en-GB" w:eastAsia="en-GB"/>
              </w:rPr>
              <w:tab/>
            </w:r>
            <w:r w:rsidRPr="0013680C">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242039" w:rsidRPr="00DA21E7" w:rsidRDefault="0013680C"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42039" w:rsidRPr="00DA21E7" w:rsidRDefault="0013680C"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5.00</w:t>
            </w:r>
          </w:p>
        </w:tc>
      </w:tr>
      <w:tr w:rsidR="00242039"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242039" w:rsidRDefault="00242039"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4.14.</w:t>
            </w:r>
          </w:p>
        </w:tc>
        <w:tc>
          <w:tcPr>
            <w:tcW w:w="3319" w:type="dxa"/>
            <w:tcBorders>
              <w:top w:val="single" w:sz="4" w:space="0" w:color="auto"/>
              <w:left w:val="nil"/>
              <w:bottom w:val="single" w:sz="4" w:space="0" w:color="auto"/>
              <w:right w:val="single" w:sz="4" w:space="0" w:color="auto"/>
            </w:tcBorders>
          </w:tcPr>
          <w:p w:rsidR="00242039" w:rsidRPr="00DA21E7" w:rsidRDefault="00242039"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242039" w:rsidRPr="00135E39" w:rsidRDefault="00135E39" w:rsidP="00135E39">
            <w:pPr>
              <w:spacing w:after="0" w:line="240" w:lineRule="auto"/>
              <w:rPr>
                <w:rFonts w:asciiTheme="minorHAnsi" w:eastAsia="Times New Roman" w:hAnsiTheme="minorHAnsi" w:cs="Times New Roman"/>
                <w:sz w:val="18"/>
                <w:szCs w:val="18"/>
                <w:lang w:val="en-GB" w:eastAsia="en-GB"/>
              </w:rPr>
            </w:pPr>
            <w:r w:rsidRPr="00135E39">
              <w:rPr>
                <w:rFonts w:asciiTheme="minorHAnsi" w:eastAsia="Times New Roman" w:hAnsiTheme="minorHAnsi" w:cs="Times New Roman"/>
                <w:sz w:val="18"/>
                <w:szCs w:val="18"/>
                <w:lang w:val="en-GB" w:eastAsia="en-GB"/>
              </w:rPr>
              <w:t xml:space="preserve">P1. Nabavka, isporuka i ugradnja nadgradne protivpanične svjetiljke za označavanje izlaza, LED 5W, u kompletu sa piktogramom, autonomije 3h, dimenzija 268x42x192mm, IP30, smjer lijevo/desno, u kompletu sa el. pred. uređajem 220V , aluminijumsko tijelo, tipa VOYAGER BLADE </w:t>
            </w:r>
            <w:r w:rsidRPr="00135E39">
              <w:rPr>
                <w:rFonts w:asciiTheme="minorHAnsi" w:eastAsia="Times New Roman" w:hAnsiTheme="minorHAnsi" w:cs="Times New Roman"/>
                <w:sz w:val="18"/>
                <w:szCs w:val="18"/>
                <w:lang w:val="en-GB" w:eastAsia="en-GB"/>
              </w:rPr>
              <w:tab/>
              <w:t>EXIT E3M MSF proizvođača Thorn - Velika Britanija ili ekvivalent</w:t>
            </w:r>
            <w:r w:rsidRPr="00135E39">
              <w:rPr>
                <w:rFonts w:asciiTheme="minorHAnsi" w:eastAsia="Times New Roman" w:hAnsiTheme="minorHAnsi" w:cs="Times New Roman"/>
                <w:sz w:val="18"/>
                <w:szCs w:val="18"/>
                <w:lang w:val="en-GB" w:eastAsia="en-GB"/>
              </w:rPr>
              <w:tab/>
            </w:r>
            <w:r w:rsidRPr="00135E39">
              <w:rPr>
                <w:rFonts w:asciiTheme="minorHAnsi" w:eastAsia="Times New Roman" w:hAnsiTheme="minorHAnsi" w:cs="Times New Roman"/>
                <w:sz w:val="18"/>
                <w:szCs w:val="18"/>
                <w:lang w:val="en-GB" w:eastAsia="en-GB"/>
              </w:rPr>
              <w:tab/>
            </w:r>
            <w:r w:rsidRPr="00135E39">
              <w:rPr>
                <w:rFonts w:asciiTheme="minorHAnsi" w:eastAsia="Times New Roman" w:hAnsiTheme="minorHAnsi" w:cs="Times New Roman"/>
                <w:sz w:val="18"/>
                <w:szCs w:val="18"/>
                <w:lang w:val="en-GB" w:eastAsia="en-GB"/>
              </w:rPr>
              <w:tab/>
            </w:r>
            <w:r w:rsidRPr="00135E39">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242039" w:rsidRPr="00DA21E7" w:rsidRDefault="00152C7F"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42039" w:rsidRPr="00DA21E7" w:rsidRDefault="00152C7F"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22.00</w:t>
            </w:r>
          </w:p>
        </w:tc>
      </w:tr>
      <w:tr w:rsidR="00242039"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242039" w:rsidRDefault="00242039"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4.15.</w:t>
            </w:r>
          </w:p>
        </w:tc>
        <w:tc>
          <w:tcPr>
            <w:tcW w:w="3319" w:type="dxa"/>
            <w:tcBorders>
              <w:top w:val="single" w:sz="4" w:space="0" w:color="auto"/>
              <w:left w:val="nil"/>
              <w:bottom w:val="single" w:sz="4" w:space="0" w:color="auto"/>
              <w:right w:val="single" w:sz="4" w:space="0" w:color="auto"/>
            </w:tcBorders>
          </w:tcPr>
          <w:p w:rsidR="00242039" w:rsidRPr="00DA21E7" w:rsidRDefault="00242039"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242039" w:rsidRPr="00152C7F" w:rsidRDefault="00152C7F" w:rsidP="00637712">
            <w:pPr>
              <w:spacing w:after="0" w:line="240" w:lineRule="auto"/>
              <w:rPr>
                <w:rFonts w:asciiTheme="minorHAnsi" w:eastAsia="Times New Roman" w:hAnsiTheme="minorHAnsi" w:cs="Times New Roman"/>
                <w:sz w:val="18"/>
                <w:szCs w:val="18"/>
                <w:lang w:val="en-GB" w:eastAsia="en-GB"/>
              </w:rPr>
            </w:pPr>
            <w:r w:rsidRPr="00152C7F">
              <w:rPr>
                <w:rFonts w:asciiTheme="minorHAnsi" w:eastAsia="Times New Roman" w:hAnsiTheme="minorHAnsi" w:cs="Times New Roman"/>
                <w:sz w:val="18"/>
                <w:szCs w:val="18"/>
                <w:lang w:val="en-GB" w:eastAsia="en-GB"/>
              </w:rPr>
              <w:t>Nabavka, isporuka i ugradnja legende (smjer dolje). Ukupno za materijal i rad</w:t>
            </w:r>
            <w:r w:rsidRPr="00152C7F">
              <w:rPr>
                <w:rFonts w:asciiTheme="minorHAnsi" w:eastAsia="Times New Roman" w:hAnsiTheme="minorHAnsi" w:cs="Times New Roman"/>
                <w:sz w:val="18"/>
                <w:szCs w:val="18"/>
                <w:lang w:val="en-GB" w:eastAsia="en-GB"/>
              </w:rPr>
              <w:tab/>
            </w:r>
            <w:r w:rsidRPr="00152C7F">
              <w:rPr>
                <w:rFonts w:asciiTheme="minorHAnsi" w:eastAsia="Times New Roman" w:hAnsiTheme="minorHAnsi" w:cs="Times New Roman"/>
                <w:sz w:val="18"/>
                <w:szCs w:val="18"/>
                <w:lang w:val="en-GB" w:eastAsia="en-GB"/>
              </w:rPr>
              <w:tab/>
            </w:r>
            <w:r w:rsidRPr="00152C7F">
              <w:rPr>
                <w:rFonts w:asciiTheme="minorHAnsi" w:eastAsia="Times New Roman" w:hAnsiTheme="minorHAnsi" w:cs="Times New Roman"/>
                <w:sz w:val="18"/>
                <w:szCs w:val="18"/>
                <w:lang w:val="en-GB" w:eastAsia="en-GB"/>
              </w:rPr>
              <w:tab/>
            </w:r>
            <w:r w:rsidRPr="00152C7F">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242039" w:rsidRPr="00DA21E7" w:rsidRDefault="00152C7F"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42039" w:rsidRPr="00DA21E7" w:rsidRDefault="00152C7F"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22.00</w:t>
            </w:r>
          </w:p>
        </w:tc>
      </w:tr>
      <w:tr w:rsidR="00242039"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242039" w:rsidRDefault="00242039"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4.16.</w:t>
            </w:r>
          </w:p>
        </w:tc>
        <w:tc>
          <w:tcPr>
            <w:tcW w:w="3319" w:type="dxa"/>
            <w:tcBorders>
              <w:top w:val="single" w:sz="4" w:space="0" w:color="auto"/>
              <w:left w:val="nil"/>
              <w:bottom w:val="single" w:sz="4" w:space="0" w:color="auto"/>
              <w:right w:val="single" w:sz="4" w:space="0" w:color="auto"/>
            </w:tcBorders>
          </w:tcPr>
          <w:p w:rsidR="00242039" w:rsidRPr="00DA21E7" w:rsidRDefault="00242039"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242039" w:rsidRPr="00152C7F" w:rsidRDefault="00152C7F" w:rsidP="00637712">
            <w:pPr>
              <w:spacing w:after="0" w:line="240" w:lineRule="auto"/>
              <w:rPr>
                <w:rFonts w:asciiTheme="minorHAnsi" w:eastAsia="Times New Roman" w:hAnsiTheme="minorHAnsi" w:cs="Times New Roman"/>
                <w:sz w:val="18"/>
                <w:szCs w:val="18"/>
                <w:lang w:val="en-GB" w:eastAsia="en-GB"/>
              </w:rPr>
            </w:pPr>
            <w:r w:rsidRPr="00152C7F">
              <w:rPr>
                <w:rFonts w:asciiTheme="minorHAnsi" w:eastAsia="Times New Roman" w:hAnsiTheme="minorHAnsi" w:cs="Times New Roman"/>
                <w:sz w:val="18"/>
                <w:szCs w:val="18"/>
                <w:lang w:val="en-GB" w:eastAsia="en-GB"/>
              </w:rPr>
              <w:t>Nabavka, isporuka i ugradnja legende (prazna). Ukupno za materijal i rad</w:t>
            </w:r>
            <w:r w:rsidRPr="00152C7F">
              <w:rPr>
                <w:rFonts w:asciiTheme="minorHAnsi" w:eastAsia="Times New Roman" w:hAnsiTheme="minorHAnsi" w:cs="Times New Roman"/>
                <w:sz w:val="18"/>
                <w:szCs w:val="18"/>
                <w:lang w:val="en-GB" w:eastAsia="en-GB"/>
              </w:rPr>
              <w:tab/>
            </w:r>
            <w:r w:rsidRPr="00152C7F">
              <w:rPr>
                <w:rFonts w:asciiTheme="minorHAnsi" w:eastAsia="Times New Roman" w:hAnsiTheme="minorHAnsi" w:cs="Times New Roman"/>
                <w:sz w:val="18"/>
                <w:szCs w:val="18"/>
                <w:lang w:val="en-GB" w:eastAsia="en-GB"/>
              </w:rPr>
              <w:tab/>
            </w:r>
            <w:r w:rsidRPr="00152C7F">
              <w:rPr>
                <w:rFonts w:asciiTheme="minorHAnsi" w:eastAsia="Times New Roman" w:hAnsiTheme="minorHAnsi" w:cs="Times New Roman"/>
                <w:sz w:val="18"/>
                <w:szCs w:val="18"/>
                <w:lang w:val="en-GB" w:eastAsia="en-GB"/>
              </w:rPr>
              <w:tab/>
            </w:r>
            <w:r w:rsidRPr="00152C7F">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242039" w:rsidRPr="00DA21E7" w:rsidRDefault="00152C7F"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42039" w:rsidRPr="00DA21E7" w:rsidRDefault="00152C7F"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22.00</w:t>
            </w:r>
          </w:p>
        </w:tc>
      </w:tr>
      <w:tr w:rsidR="00242039"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242039" w:rsidRDefault="00242039"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4.17.</w:t>
            </w:r>
          </w:p>
        </w:tc>
        <w:tc>
          <w:tcPr>
            <w:tcW w:w="3319" w:type="dxa"/>
            <w:tcBorders>
              <w:top w:val="single" w:sz="4" w:space="0" w:color="auto"/>
              <w:left w:val="nil"/>
              <w:bottom w:val="single" w:sz="4" w:space="0" w:color="auto"/>
              <w:right w:val="single" w:sz="4" w:space="0" w:color="auto"/>
            </w:tcBorders>
          </w:tcPr>
          <w:p w:rsidR="00242039" w:rsidRPr="00DA21E7" w:rsidRDefault="00242039"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242039" w:rsidRPr="00152C7F" w:rsidRDefault="00152C7F" w:rsidP="00637712">
            <w:pPr>
              <w:spacing w:after="0" w:line="240" w:lineRule="auto"/>
              <w:rPr>
                <w:rFonts w:asciiTheme="minorHAnsi" w:eastAsia="Times New Roman" w:hAnsiTheme="minorHAnsi" w:cs="Times New Roman"/>
                <w:sz w:val="18"/>
                <w:szCs w:val="18"/>
                <w:lang w:val="en-GB" w:eastAsia="en-GB"/>
              </w:rPr>
            </w:pPr>
            <w:r w:rsidRPr="00152C7F">
              <w:rPr>
                <w:rFonts w:asciiTheme="minorHAnsi" w:eastAsia="Times New Roman" w:hAnsiTheme="minorHAnsi" w:cs="Times New Roman"/>
                <w:sz w:val="18"/>
                <w:szCs w:val="18"/>
                <w:lang w:val="en-GB" w:eastAsia="en-GB"/>
              </w:rPr>
              <w:t xml:space="preserve">Ispitivanje izvedene instalacije jake struje sa izdavanjem potrebnih atesta </w:t>
            </w:r>
            <w:r w:rsidRPr="00152C7F">
              <w:rPr>
                <w:rFonts w:asciiTheme="minorHAnsi" w:eastAsia="Times New Roman" w:hAnsiTheme="minorHAnsi" w:cs="Times New Roman"/>
                <w:sz w:val="18"/>
                <w:szCs w:val="18"/>
                <w:lang w:val="en-GB" w:eastAsia="en-GB"/>
              </w:rPr>
              <w:tab/>
            </w:r>
            <w:r w:rsidRPr="00152C7F">
              <w:rPr>
                <w:rFonts w:asciiTheme="minorHAnsi" w:eastAsia="Times New Roman" w:hAnsiTheme="minorHAnsi" w:cs="Times New Roman"/>
                <w:sz w:val="18"/>
                <w:szCs w:val="18"/>
                <w:lang w:val="en-GB" w:eastAsia="en-GB"/>
              </w:rPr>
              <w:tab/>
            </w:r>
            <w:r w:rsidRPr="00152C7F">
              <w:rPr>
                <w:rFonts w:asciiTheme="minorHAnsi" w:eastAsia="Times New Roman" w:hAnsiTheme="minorHAnsi" w:cs="Times New Roman"/>
                <w:sz w:val="18"/>
                <w:szCs w:val="18"/>
                <w:lang w:val="en-GB" w:eastAsia="en-GB"/>
              </w:rPr>
              <w:tab/>
            </w:r>
            <w:r w:rsidRPr="00152C7F">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242039" w:rsidRPr="00DA21E7" w:rsidRDefault="00152C7F" w:rsidP="00637712">
            <w:pPr>
              <w:jc w:val="center"/>
              <w:rPr>
                <w:rFonts w:ascii="Times New Roman" w:eastAsiaTheme="minorHAnsi" w:hAnsi="Times New Roman" w:cs="Times New Roman"/>
                <w:sz w:val="24"/>
                <w:szCs w:val="24"/>
                <w:lang w:val="en-GB"/>
              </w:rPr>
            </w:pPr>
            <w:proofErr w:type="gramStart"/>
            <w:r>
              <w:rPr>
                <w:rFonts w:ascii="Times New Roman" w:eastAsiaTheme="minorHAnsi" w:hAnsi="Times New Roman" w:cs="Times New Roman"/>
                <w:sz w:val="24"/>
                <w:szCs w:val="24"/>
                <w:lang w:val="en-GB"/>
              </w:rPr>
              <w:t>pauš</w:t>
            </w:r>
            <w:proofErr w:type="gramEnd"/>
            <w:r>
              <w:rPr>
                <w:rFonts w:ascii="Times New Roman" w:eastAsiaTheme="minorHAnsi" w:hAnsi="Times New Roman" w:cs="Times New Roman"/>
                <w:sz w:val="24"/>
                <w:szCs w:val="24"/>
                <w:lang w:val="en-GB"/>
              </w:rPr>
              <w:t>.</w:t>
            </w:r>
          </w:p>
        </w:tc>
        <w:tc>
          <w:tcPr>
            <w:tcW w:w="1246" w:type="dxa"/>
            <w:tcBorders>
              <w:top w:val="single" w:sz="4" w:space="0" w:color="auto"/>
              <w:left w:val="single" w:sz="4" w:space="0" w:color="auto"/>
              <w:bottom w:val="single" w:sz="4" w:space="0" w:color="auto"/>
              <w:right w:val="single" w:sz="8" w:space="0" w:color="auto"/>
            </w:tcBorders>
            <w:vAlign w:val="center"/>
          </w:tcPr>
          <w:p w:rsidR="00242039" w:rsidRPr="00DA21E7" w:rsidRDefault="00152C7F"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w:t>
            </w:r>
          </w:p>
        </w:tc>
      </w:tr>
      <w:tr w:rsidR="00152C7F" w:rsidRPr="00DA21E7" w:rsidTr="008A201D">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152C7F" w:rsidRPr="00DA21E7" w:rsidRDefault="00152C7F"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lastRenderedPageBreak/>
              <w:t>5. OSTALI RADOVI</w:t>
            </w:r>
          </w:p>
        </w:tc>
      </w:tr>
      <w:tr w:rsidR="00242039"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242039" w:rsidRDefault="008A201D"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5.1.</w:t>
            </w:r>
          </w:p>
        </w:tc>
        <w:tc>
          <w:tcPr>
            <w:tcW w:w="3319" w:type="dxa"/>
            <w:tcBorders>
              <w:top w:val="single" w:sz="4" w:space="0" w:color="auto"/>
              <w:left w:val="nil"/>
              <w:bottom w:val="single" w:sz="4" w:space="0" w:color="auto"/>
              <w:right w:val="single" w:sz="4" w:space="0" w:color="auto"/>
            </w:tcBorders>
          </w:tcPr>
          <w:p w:rsidR="00242039" w:rsidRPr="00DA21E7" w:rsidRDefault="00242039"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242039" w:rsidRPr="008A201D" w:rsidRDefault="008A201D" w:rsidP="00637712">
            <w:pPr>
              <w:spacing w:after="0" w:line="240" w:lineRule="auto"/>
              <w:rPr>
                <w:rFonts w:asciiTheme="minorHAnsi" w:eastAsia="Times New Roman" w:hAnsiTheme="minorHAnsi" w:cs="Times New Roman"/>
                <w:sz w:val="18"/>
                <w:szCs w:val="18"/>
                <w:lang w:val="en-GB" w:eastAsia="en-GB"/>
              </w:rPr>
            </w:pPr>
            <w:r w:rsidRPr="008A201D">
              <w:rPr>
                <w:rFonts w:asciiTheme="minorHAnsi" w:eastAsia="Times New Roman" w:hAnsiTheme="minorHAnsi" w:cs="Times New Roman"/>
                <w:sz w:val="18"/>
                <w:szCs w:val="18"/>
                <w:lang w:val="en-GB" w:eastAsia="en-GB"/>
              </w:rPr>
              <w:t xml:space="preserve">Sitni nespecificirani radovi i materijal </w:t>
            </w:r>
            <w:r w:rsidRPr="008A201D">
              <w:rPr>
                <w:rFonts w:asciiTheme="minorHAnsi" w:eastAsia="Times New Roman" w:hAnsiTheme="minorHAnsi" w:cs="Times New Roman"/>
                <w:sz w:val="18"/>
                <w:szCs w:val="18"/>
                <w:lang w:val="en-GB" w:eastAsia="en-GB"/>
              </w:rPr>
              <w:tab/>
            </w:r>
            <w:r w:rsidRPr="008A201D">
              <w:rPr>
                <w:rFonts w:asciiTheme="minorHAnsi" w:eastAsia="Times New Roman" w:hAnsiTheme="minorHAnsi" w:cs="Times New Roman"/>
                <w:sz w:val="18"/>
                <w:szCs w:val="18"/>
                <w:lang w:val="en-GB" w:eastAsia="en-GB"/>
              </w:rPr>
              <w:tab/>
            </w:r>
            <w:r w:rsidRPr="008A201D">
              <w:rPr>
                <w:rFonts w:asciiTheme="minorHAnsi" w:eastAsia="Times New Roman" w:hAnsiTheme="minorHAnsi" w:cs="Times New Roman"/>
                <w:sz w:val="18"/>
                <w:szCs w:val="18"/>
                <w:lang w:val="en-GB" w:eastAsia="en-GB"/>
              </w:rPr>
              <w:tab/>
            </w:r>
            <w:r w:rsidRPr="008A201D">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242039" w:rsidRPr="00DA21E7" w:rsidRDefault="009D67E0" w:rsidP="00637712">
            <w:pPr>
              <w:jc w:val="center"/>
              <w:rPr>
                <w:rFonts w:ascii="Times New Roman" w:eastAsiaTheme="minorHAnsi" w:hAnsi="Times New Roman" w:cs="Times New Roman"/>
                <w:sz w:val="24"/>
                <w:szCs w:val="24"/>
                <w:lang w:val="en-GB"/>
              </w:rPr>
            </w:pPr>
            <w:proofErr w:type="gramStart"/>
            <w:r>
              <w:rPr>
                <w:rFonts w:ascii="Times New Roman" w:eastAsiaTheme="minorHAnsi" w:hAnsi="Times New Roman" w:cs="Times New Roman"/>
                <w:sz w:val="24"/>
                <w:szCs w:val="24"/>
                <w:lang w:val="en-GB"/>
              </w:rPr>
              <w:t>pauš</w:t>
            </w:r>
            <w:proofErr w:type="gramEnd"/>
            <w:r>
              <w:rPr>
                <w:rFonts w:ascii="Times New Roman" w:eastAsiaTheme="minorHAnsi" w:hAnsi="Times New Roman" w:cs="Times New Roman"/>
                <w:sz w:val="24"/>
                <w:szCs w:val="24"/>
                <w:lang w:val="en-GB"/>
              </w:rPr>
              <w:t>.</w:t>
            </w:r>
          </w:p>
        </w:tc>
        <w:tc>
          <w:tcPr>
            <w:tcW w:w="1246" w:type="dxa"/>
            <w:tcBorders>
              <w:top w:val="single" w:sz="4" w:space="0" w:color="auto"/>
              <w:left w:val="single" w:sz="4" w:space="0" w:color="auto"/>
              <w:bottom w:val="single" w:sz="4" w:space="0" w:color="auto"/>
              <w:right w:val="single" w:sz="8" w:space="0" w:color="auto"/>
            </w:tcBorders>
            <w:vAlign w:val="center"/>
          </w:tcPr>
          <w:p w:rsidR="00242039" w:rsidRPr="00DA21E7" w:rsidRDefault="009D67E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w:t>
            </w:r>
          </w:p>
        </w:tc>
      </w:tr>
      <w:tr w:rsidR="00242039"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242039" w:rsidRDefault="008A201D"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5.2.</w:t>
            </w:r>
          </w:p>
        </w:tc>
        <w:tc>
          <w:tcPr>
            <w:tcW w:w="3319" w:type="dxa"/>
            <w:tcBorders>
              <w:top w:val="single" w:sz="4" w:space="0" w:color="auto"/>
              <w:left w:val="nil"/>
              <w:bottom w:val="single" w:sz="4" w:space="0" w:color="auto"/>
              <w:right w:val="single" w:sz="4" w:space="0" w:color="auto"/>
            </w:tcBorders>
          </w:tcPr>
          <w:p w:rsidR="00242039" w:rsidRPr="00DA21E7" w:rsidRDefault="00242039"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242039" w:rsidRPr="009D67E0" w:rsidRDefault="009D67E0" w:rsidP="00637712">
            <w:pPr>
              <w:spacing w:after="0" w:line="240" w:lineRule="auto"/>
              <w:rPr>
                <w:rFonts w:asciiTheme="minorHAnsi" w:eastAsia="Times New Roman" w:hAnsiTheme="minorHAnsi" w:cs="Times New Roman"/>
                <w:sz w:val="18"/>
                <w:szCs w:val="18"/>
                <w:lang w:val="en-GB" w:eastAsia="en-GB"/>
              </w:rPr>
            </w:pPr>
            <w:r w:rsidRPr="009D67E0">
              <w:rPr>
                <w:rFonts w:asciiTheme="minorHAnsi" w:eastAsia="Times New Roman" w:hAnsiTheme="minorHAnsi" w:cs="Times New Roman"/>
                <w:sz w:val="18"/>
                <w:szCs w:val="18"/>
                <w:lang w:val="en-GB" w:eastAsia="en-GB"/>
              </w:rPr>
              <w:t>Izrada projekta održavanja (izvedenog stanja).</w:t>
            </w:r>
            <w:r w:rsidRPr="009D67E0">
              <w:rPr>
                <w:rFonts w:asciiTheme="minorHAnsi" w:eastAsia="Times New Roman" w:hAnsiTheme="minorHAnsi" w:cs="Times New Roman"/>
                <w:sz w:val="18"/>
                <w:szCs w:val="18"/>
                <w:lang w:val="en-GB" w:eastAsia="en-GB"/>
              </w:rPr>
              <w:tab/>
            </w:r>
            <w:r w:rsidRPr="009D67E0">
              <w:rPr>
                <w:rFonts w:asciiTheme="minorHAnsi" w:eastAsia="Times New Roman" w:hAnsiTheme="minorHAnsi" w:cs="Times New Roman"/>
                <w:sz w:val="18"/>
                <w:szCs w:val="18"/>
                <w:lang w:val="en-GB" w:eastAsia="en-GB"/>
              </w:rPr>
              <w:tab/>
            </w:r>
            <w:r w:rsidRPr="009D67E0">
              <w:rPr>
                <w:rFonts w:asciiTheme="minorHAnsi" w:eastAsia="Times New Roman" w:hAnsiTheme="minorHAnsi" w:cs="Times New Roman"/>
                <w:sz w:val="18"/>
                <w:szCs w:val="18"/>
                <w:lang w:val="en-GB" w:eastAsia="en-GB"/>
              </w:rPr>
              <w:tab/>
            </w:r>
            <w:r w:rsidRPr="009D67E0">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242039" w:rsidRPr="00DA21E7" w:rsidRDefault="009D67E0" w:rsidP="00637712">
            <w:pPr>
              <w:jc w:val="center"/>
              <w:rPr>
                <w:rFonts w:ascii="Times New Roman" w:eastAsiaTheme="minorHAnsi" w:hAnsi="Times New Roman" w:cs="Times New Roman"/>
                <w:sz w:val="24"/>
                <w:szCs w:val="24"/>
                <w:lang w:val="en-GB"/>
              </w:rPr>
            </w:pPr>
            <w:proofErr w:type="gramStart"/>
            <w:r>
              <w:rPr>
                <w:rFonts w:ascii="Times New Roman" w:eastAsiaTheme="minorHAnsi" w:hAnsi="Times New Roman" w:cs="Times New Roman"/>
                <w:sz w:val="24"/>
                <w:szCs w:val="24"/>
                <w:lang w:val="en-GB"/>
              </w:rPr>
              <w:t>pauš</w:t>
            </w:r>
            <w:proofErr w:type="gramEnd"/>
            <w:r>
              <w:rPr>
                <w:rFonts w:ascii="Times New Roman" w:eastAsiaTheme="minorHAnsi" w:hAnsi="Times New Roman" w:cs="Times New Roman"/>
                <w:sz w:val="24"/>
                <w:szCs w:val="24"/>
                <w:lang w:val="en-GB"/>
              </w:rPr>
              <w:t>.</w:t>
            </w:r>
          </w:p>
        </w:tc>
        <w:tc>
          <w:tcPr>
            <w:tcW w:w="1246" w:type="dxa"/>
            <w:tcBorders>
              <w:top w:val="single" w:sz="4" w:space="0" w:color="auto"/>
              <w:left w:val="single" w:sz="4" w:space="0" w:color="auto"/>
              <w:bottom w:val="single" w:sz="4" w:space="0" w:color="auto"/>
              <w:right w:val="single" w:sz="8" w:space="0" w:color="auto"/>
            </w:tcBorders>
            <w:vAlign w:val="center"/>
          </w:tcPr>
          <w:p w:rsidR="00242039" w:rsidRPr="00DA21E7" w:rsidRDefault="009D67E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w:t>
            </w:r>
          </w:p>
        </w:tc>
      </w:tr>
      <w:tr w:rsidR="004420DE" w:rsidRPr="00DA21E7" w:rsidTr="008A5ACF">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4420DE" w:rsidRDefault="004420DE" w:rsidP="004420DE">
            <w:pPr>
              <w:rPr>
                <w:rFonts w:ascii="Times New Roman" w:hAnsi="Times New Roman" w:cs="Times New Roman"/>
                <w:sz w:val="24"/>
                <w:szCs w:val="24"/>
                <w:lang w:val="en-GB"/>
              </w:rPr>
            </w:pPr>
            <w:r>
              <w:rPr>
                <w:rFonts w:ascii="Times New Roman" w:hAnsi="Times New Roman" w:cs="Times New Roman"/>
                <w:sz w:val="24"/>
                <w:szCs w:val="24"/>
                <w:lang w:val="en-GB"/>
              </w:rPr>
              <w:t xml:space="preserve">                                                                SLABA STRUJA</w:t>
            </w:r>
          </w:p>
          <w:p w:rsidR="004420DE" w:rsidRPr="00DA21E7" w:rsidRDefault="004420DE" w:rsidP="00637712">
            <w:pPr>
              <w:jc w:val="center"/>
              <w:rPr>
                <w:rFonts w:ascii="Times New Roman" w:eastAsiaTheme="minorHAnsi" w:hAnsi="Times New Roman" w:cs="Times New Roman"/>
                <w:sz w:val="24"/>
                <w:szCs w:val="24"/>
                <w:lang w:val="en-GB"/>
              </w:rPr>
            </w:pPr>
            <w:r>
              <w:rPr>
                <w:rFonts w:ascii="Times New Roman" w:hAnsi="Times New Roman" w:cs="Times New Roman"/>
                <w:sz w:val="24"/>
                <w:szCs w:val="24"/>
                <w:lang w:val="en-GB"/>
              </w:rPr>
              <w:t>1. SKS INSTALACIJA</w:t>
            </w:r>
          </w:p>
        </w:tc>
      </w:tr>
      <w:tr w:rsidR="00242039"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242039" w:rsidRDefault="008A5ACF"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1.1.</w:t>
            </w:r>
          </w:p>
        </w:tc>
        <w:tc>
          <w:tcPr>
            <w:tcW w:w="3319" w:type="dxa"/>
            <w:tcBorders>
              <w:top w:val="single" w:sz="4" w:space="0" w:color="auto"/>
              <w:left w:val="nil"/>
              <w:bottom w:val="single" w:sz="4" w:space="0" w:color="auto"/>
              <w:right w:val="single" w:sz="4" w:space="0" w:color="auto"/>
            </w:tcBorders>
          </w:tcPr>
          <w:p w:rsidR="00242039" w:rsidRPr="00DA21E7" w:rsidRDefault="00242039"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8A5ACF" w:rsidRPr="008A5ACF" w:rsidRDefault="008A5ACF" w:rsidP="008A5ACF">
            <w:pPr>
              <w:rPr>
                <w:rFonts w:asciiTheme="minorHAnsi" w:hAnsiTheme="minorHAnsi" w:cs="Arial"/>
                <w:sz w:val="18"/>
                <w:szCs w:val="18"/>
              </w:rPr>
            </w:pPr>
            <w:r w:rsidRPr="008A5ACF">
              <w:rPr>
                <w:rFonts w:asciiTheme="minorHAnsi" w:hAnsiTheme="minorHAnsi" w:cs="Arial"/>
                <w:sz w:val="18"/>
                <w:szCs w:val="18"/>
              </w:rPr>
              <w:t>Nabavka, isporuka i ugradnja  15U/19" RACK ormana,  karakteristika 15U/19" , dimenzije 600x420x800mm (ŠxDxV)</w:t>
            </w:r>
          </w:p>
          <w:p w:rsidR="00242039" w:rsidRPr="00DA21E7" w:rsidRDefault="00242039"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242039" w:rsidRPr="00DA21E7" w:rsidRDefault="008A5ACF"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42039" w:rsidRPr="00DA21E7" w:rsidRDefault="008A5ACF"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w:t>
            </w:r>
          </w:p>
        </w:tc>
      </w:tr>
      <w:tr w:rsidR="00242039"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242039" w:rsidRDefault="008A5ACF"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1.2.</w:t>
            </w:r>
          </w:p>
        </w:tc>
        <w:tc>
          <w:tcPr>
            <w:tcW w:w="3319" w:type="dxa"/>
            <w:tcBorders>
              <w:top w:val="single" w:sz="4" w:space="0" w:color="auto"/>
              <w:left w:val="nil"/>
              <w:bottom w:val="single" w:sz="4" w:space="0" w:color="auto"/>
              <w:right w:val="single" w:sz="4" w:space="0" w:color="auto"/>
            </w:tcBorders>
          </w:tcPr>
          <w:p w:rsidR="00242039" w:rsidRPr="00DA21E7" w:rsidRDefault="00242039"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8A5ACF" w:rsidRPr="008A5ACF" w:rsidRDefault="008A5ACF" w:rsidP="008A5ACF">
            <w:pPr>
              <w:rPr>
                <w:rFonts w:asciiTheme="minorHAnsi" w:hAnsiTheme="minorHAnsi" w:cs="Arial"/>
                <w:sz w:val="18"/>
                <w:szCs w:val="18"/>
              </w:rPr>
            </w:pPr>
            <w:r w:rsidRPr="008A5ACF">
              <w:rPr>
                <w:rFonts w:asciiTheme="minorHAnsi" w:hAnsiTheme="minorHAnsi" w:cs="Arial"/>
                <w:sz w:val="18"/>
                <w:szCs w:val="18"/>
              </w:rPr>
              <w:t xml:space="preserve">Patch panel 19"/1U sa 24 RJ-45 FTP cat. 6 </w:t>
            </w:r>
          </w:p>
          <w:p w:rsidR="00242039" w:rsidRPr="00DA21E7" w:rsidRDefault="00242039"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242039" w:rsidRPr="00DA21E7" w:rsidRDefault="008A5ACF"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42039" w:rsidRPr="00DA21E7" w:rsidRDefault="008A5ACF"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w:t>
            </w:r>
          </w:p>
        </w:tc>
      </w:tr>
      <w:tr w:rsidR="00242039"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242039" w:rsidRDefault="008A5ACF"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1.3.</w:t>
            </w:r>
          </w:p>
        </w:tc>
        <w:tc>
          <w:tcPr>
            <w:tcW w:w="3319" w:type="dxa"/>
            <w:tcBorders>
              <w:top w:val="single" w:sz="4" w:space="0" w:color="auto"/>
              <w:left w:val="nil"/>
              <w:bottom w:val="single" w:sz="4" w:space="0" w:color="auto"/>
              <w:right w:val="single" w:sz="4" w:space="0" w:color="auto"/>
            </w:tcBorders>
          </w:tcPr>
          <w:p w:rsidR="00242039" w:rsidRPr="00DA21E7" w:rsidRDefault="00242039"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8A5ACF" w:rsidRPr="008A5ACF" w:rsidRDefault="008A5ACF" w:rsidP="008A5ACF">
            <w:pPr>
              <w:rPr>
                <w:rFonts w:asciiTheme="minorHAnsi" w:hAnsiTheme="minorHAnsi" w:cs="Arial"/>
                <w:sz w:val="18"/>
                <w:szCs w:val="18"/>
              </w:rPr>
            </w:pPr>
            <w:r w:rsidRPr="008A5ACF">
              <w:rPr>
                <w:rFonts w:asciiTheme="minorHAnsi" w:hAnsiTheme="minorHAnsi" w:cs="Arial"/>
                <w:sz w:val="18"/>
                <w:szCs w:val="18"/>
              </w:rPr>
              <w:t>220V razvodni pa</w:t>
            </w:r>
            <w:r>
              <w:rPr>
                <w:rFonts w:asciiTheme="minorHAnsi" w:hAnsiTheme="minorHAnsi" w:cs="Arial"/>
                <w:sz w:val="18"/>
                <w:szCs w:val="18"/>
              </w:rPr>
              <w:t>nel 19"/1U sa 7 utičnih mjesta</w:t>
            </w:r>
          </w:p>
          <w:p w:rsidR="00242039" w:rsidRPr="00DA21E7" w:rsidRDefault="00242039"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242039" w:rsidRPr="00DA21E7" w:rsidRDefault="008A5ACF"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42039" w:rsidRPr="00DA21E7" w:rsidRDefault="008A5ACF"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w:t>
            </w:r>
          </w:p>
        </w:tc>
      </w:tr>
      <w:tr w:rsidR="00242039"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242039" w:rsidRDefault="008A5ACF"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1.4.</w:t>
            </w:r>
          </w:p>
        </w:tc>
        <w:tc>
          <w:tcPr>
            <w:tcW w:w="3319" w:type="dxa"/>
            <w:tcBorders>
              <w:top w:val="single" w:sz="4" w:space="0" w:color="auto"/>
              <w:left w:val="nil"/>
              <w:bottom w:val="single" w:sz="4" w:space="0" w:color="auto"/>
              <w:right w:val="single" w:sz="4" w:space="0" w:color="auto"/>
            </w:tcBorders>
          </w:tcPr>
          <w:p w:rsidR="00242039" w:rsidRPr="00DA21E7" w:rsidRDefault="00242039"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2D3943" w:rsidRPr="002D3943" w:rsidRDefault="002D3943" w:rsidP="002D3943">
            <w:pPr>
              <w:rPr>
                <w:rFonts w:asciiTheme="minorHAnsi" w:hAnsiTheme="minorHAnsi" w:cs="Arial"/>
                <w:sz w:val="18"/>
                <w:szCs w:val="18"/>
              </w:rPr>
            </w:pPr>
            <w:r w:rsidRPr="002D3943">
              <w:rPr>
                <w:rFonts w:asciiTheme="minorHAnsi" w:hAnsiTheme="minorHAnsi" w:cs="Arial"/>
                <w:sz w:val="18"/>
                <w:szCs w:val="18"/>
              </w:rPr>
              <w:t>Isporuka i ugradnja ventilator panela 19" 1/U</w:t>
            </w:r>
          </w:p>
          <w:p w:rsidR="00242039" w:rsidRPr="00DA21E7" w:rsidRDefault="00242039"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242039" w:rsidRPr="00DA21E7" w:rsidRDefault="002D394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42039" w:rsidRPr="00DA21E7" w:rsidRDefault="002D394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w:t>
            </w:r>
          </w:p>
        </w:tc>
      </w:tr>
      <w:tr w:rsidR="002D3943" w:rsidRPr="00DA21E7" w:rsidTr="00836F15">
        <w:trPr>
          <w:trHeight w:val="671"/>
        </w:trPr>
        <w:tc>
          <w:tcPr>
            <w:tcW w:w="807" w:type="dxa"/>
            <w:vMerge w:val="restart"/>
            <w:tcBorders>
              <w:top w:val="single" w:sz="4" w:space="0" w:color="auto"/>
              <w:left w:val="single" w:sz="4" w:space="0" w:color="auto"/>
              <w:right w:val="single" w:sz="8" w:space="0" w:color="auto"/>
            </w:tcBorders>
            <w:vAlign w:val="center"/>
          </w:tcPr>
          <w:p w:rsidR="002D3943" w:rsidRDefault="002D3943"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1.5.</w:t>
            </w:r>
          </w:p>
        </w:tc>
        <w:tc>
          <w:tcPr>
            <w:tcW w:w="3319" w:type="dxa"/>
            <w:vMerge w:val="restart"/>
            <w:tcBorders>
              <w:top w:val="single" w:sz="4" w:space="0" w:color="auto"/>
              <w:left w:val="nil"/>
              <w:right w:val="single" w:sz="4" w:space="0" w:color="auto"/>
            </w:tcBorders>
          </w:tcPr>
          <w:p w:rsidR="002D3943" w:rsidRPr="00DA21E7" w:rsidRDefault="002D3943"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2D3943" w:rsidRPr="00DA21E7" w:rsidRDefault="002D3943" w:rsidP="002D3943">
            <w:pPr>
              <w:rPr>
                <w:rFonts w:ascii="Times New Roman" w:eastAsia="Times New Roman" w:hAnsi="Times New Roman" w:cs="Times New Roman"/>
                <w:sz w:val="24"/>
                <w:szCs w:val="24"/>
                <w:lang w:val="en-GB" w:eastAsia="en-GB"/>
              </w:rPr>
            </w:pPr>
            <w:r w:rsidRPr="002D3943">
              <w:rPr>
                <w:rFonts w:asciiTheme="minorHAnsi" w:hAnsiTheme="minorHAnsi" w:cs="Arial"/>
                <w:sz w:val="18"/>
                <w:szCs w:val="18"/>
              </w:rPr>
              <w:t>Nabavka, isporuka i ugradnja priključnih setova modularnog pribora.</w:t>
            </w:r>
          </w:p>
        </w:tc>
        <w:tc>
          <w:tcPr>
            <w:tcW w:w="709" w:type="dxa"/>
            <w:tcBorders>
              <w:top w:val="single" w:sz="4" w:space="0" w:color="auto"/>
              <w:left w:val="single" w:sz="4" w:space="0" w:color="auto"/>
              <w:bottom w:val="single" w:sz="4" w:space="0" w:color="auto"/>
              <w:right w:val="single" w:sz="4" w:space="0" w:color="auto"/>
            </w:tcBorders>
            <w:vAlign w:val="center"/>
          </w:tcPr>
          <w:p w:rsidR="002D3943" w:rsidRPr="00DA21E7" w:rsidRDefault="002D3943" w:rsidP="00637712">
            <w:pPr>
              <w:jc w:val="center"/>
              <w:rPr>
                <w:rFonts w:ascii="Times New Roman" w:eastAsiaTheme="minorHAnsi" w:hAnsi="Times New Roman" w:cs="Times New Roman"/>
                <w:sz w:val="24"/>
                <w:szCs w:val="24"/>
                <w:lang w:val="en-GB"/>
              </w:rPr>
            </w:pPr>
          </w:p>
        </w:tc>
        <w:tc>
          <w:tcPr>
            <w:tcW w:w="1246" w:type="dxa"/>
            <w:tcBorders>
              <w:top w:val="single" w:sz="4" w:space="0" w:color="auto"/>
              <w:left w:val="single" w:sz="4" w:space="0" w:color="auto"/>
              <w:bottom w:val="single" w:sz="4" w:space="0" w:color="auto"/>
              <w:right w:val="single" w:sz="8" w:space="0" w:color="auto"/>
            </w:tcBorders>
            <w:vAlign w:val="center"/>
          </w:tcPr>
          <w:p w:rsidR="002D3943" w:rsidRPr="00DA21E7" w:rsidRDefault="002D3943" w:rsidP="00637712">
            <w:pPr>
              <w:jc w:val="center"/>
              <w:rPr>
                <w:rFonts w:ascii="Times New Roman" w:eastAsiaTheme="minorHAnsi" w:hAnsi="Times New Roman" w:cs="Times New Roman"/>
                <w:sz w:val="24"/>
                <w:szCs w:val="24"/>
                <w:lang w:val="en-GB"/>
              </w:rPr>
            </w:pPr>
          </w:p>
        </w:tc>
      </w:tr>
      <w:tr w:rsidR="002D3943" w:rsidRPr="00DA21E7" w:rsidTr="00836F15">
        <w:trPr>
          <w:trHeight w:val="495"/>
        </w:trPr>
        <w:tc>
          <w:tcPr>
            <w:tcW w:w="807" w:type="dxa"/>
            <w:vMerge/>
            <w:tcBorders>
              <w:left w:val="single" w:sz="4" w:space="0" w:color="auto"/>
              <w:right w:val="single" w:sz="8" w:space="0" w:color="auto"/>
            </w:tcBorders>
            <w:vAlign w:val="center"/>
          </w:tcPr>
          <w:p w:rsidR="002D3943" w:rsidRDefault="002D3943" w:rsidP="00637712">
            <w:pPr>
              <w:spacing w:after="0" w:line="240" w:lineRule="auto"/>
              <w:rPr>
                <w:rFonts w:ascii="Times New Roman" w:hAnsi="Times New Roman" w:cs="Times New Roman"/>
                <w:sz w:val="24"/>
                <w:szCs w:val="24"/>
                <w:lang w:eastAsia="sr-Latn-CS"/>
              </w:rPr>
            </w:pPr>
          </w:p>
        </w:tc>
        <w:tc>
          <w:tcPr>
            <w:tcW w:w="3319" w:type="dxa"/>
            <w:vMerge/>
            <w:tcBorders>
              <w:left w:val="nil"/>
              <w:right w:val="single" w:sz="4" w:space="0" w:color="auto"/>
            </w:tcBorders>
          </w:tcPr>
          <w:p w:rsidR="002D3943" w:rsidRPr="00DA21E7" w:rsidRDefault="002D3943"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2D3943" w:rsidRPr="002D3943" w:rsidRDefault="002D3943" w:rsidP="002D3943">
            <w:pPr>
              <w:rPr>
                <w:rFonts w:asciiTheme="minorHAnsi" w:hAnsiTheme="minorHAnsi" w:cs="Arial"/>
                <w:sz w:val="18"/>
                <w:szCs w:val="18"/>
              </w:rPr>
            </w:pPr>
            <w:r>
              <w:rPr>
                <w:rFonts w:asciiTheme="minorHAnsi" w:hAnsiTheme="minorHAnsi" w:cs="Arial"/>
                <w:sz w:val="18"/>
                <w:szCs w:val="18"/>
              </w:rPr>
              <w:t>ugradna PVC kutija 2M</w:t>
            </w:r>
          </w:p>
        </w:tc>
        <w:tc>
          <w:tcPr>
            <w:tcW w:w="709" w:type="dxa"/>
            <w:tcBorders>
              <w:top w:val="single" w:sz="4" w:space="0" w:color="auto"/>
              <w:left w:val="single" w:sz="4" w:space="0" w:color="auto"/>
              <w:bottom w:val="single" w:sz="4" w:space="0" w:color="auto"/>
              <w:right w:val="single" w:sz="4" w:space="0" w:color="auto"/>
            </w:tcBorders>
            <w:vAlign w:val="center"/>
          </w:tcPr>
          <w:p w:rsidR="002D3943" w:rsidRPr="00DA21E7" w:rsidRDefault="002D394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D3943" w:rsidRPr="00DA21E7" w:rsidRDefault="002D394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12.00</w:t>
            </w:r>
          </w:p>
        </w:tc>
      </w:tr>
      <w:tr w:rsidR="002D3943" w:rsidRPr="00DA21E7" w:rsidTr="00836F15">
        <w:trPr>
          <w:trHeight w:val="433"/>
        </w:trPr>
        <w:tc>
          <w:tcPr>
            <w:tcW w:w="807" w:type="dxa"/>
            <w:vMerge/>
            <w:tcBorders>
              <w:left w:val="single" w:sz="4" w:space="0" w:color="auto"/>
              <w:right w:val="single" w:sz="8" w:space="0" w:color="auto"/>
            </w:tcBorders>
            <w:vAlign w:val="center"/>
          </w:tcPr>
          <w:p w:rsidR="002D3943" w:rsidRDefault="002D3943" w:rsidP="00637712">
            <w:pPr>
              <w:spacing w:after="0" w:line="240" w:lineRule="auto"/>
              <w:rPr>
                <w:rFonts w:ascii="Times New Roman" w:hAnsi="Times New Roman" w:cs="Times New Roman"/>
                <w:sz w:val="24"/>
                <w:szCs w:val="24"/>
                <w:lang w:eastAsia="sr-Latn-CS"/>
              </w:rPr>
            </w:pPr>
          </w:p>
        </w:tc>
        <w:tc>
          <w:tcPr>
            <w:tcW w:w="3319" w:type="dxa"/>
            <w:vMerge/>
            <w:tcBorders>
              <w:left w:val="nil"/>
              <w:right w:val="single" w:sz="4" w:space="0" w:color="auto"/>
            </w:tcBorders>
          </w:tcPr>
          <w:p w:rsidR="002D3943" w:rsidRPr="00DA21E7" w:rsidRDefault="002D3943"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2D3943" w:rsidRDefault="002D3943" w:rsidP="002D3943">
            <w:pPr>
              <w:rPr>
                <w:rFonts w:asciiTheme="minorHAnsi" w:hAnsiTheme="minorHAnsi" w:cs="Arial"/>
                <w:sz w:val="18"/>
                <w:szCs w:val="18"/>
              </w:rPr>
            </w:pPr>
            <w:r>
              <w:rPr>
                <w:rFonts w:asciiTheme="minorHAnsi" w:hAnsiTheme="minorHAnsi" w:cs="Arial"/>
                <w:sz w:val="18"/>
                <w:szCs w:val="18"/>
              </w:rPr>
              <w:t>pomoćni nosač 2M</w:t>
            </w:r>
          </w:p>
        </w:tc>
        <w:tc>
          <w:tcPr>
            <w:tcW w:w="709" w:type="dxa"/>
            <w:tcBorders>
              <w:top w:val="single" w:sz="4" w:space="0" w:color="auto"/>
              <w:left w:val="single" w:sz="4" w:space="0" w:color="auto"/>
              <w:bottom w:val="single" w:sz="4" w:space="0" w:color="auto"/>
              <w:right w:val="single" w:sz="4" w:space="0" w:color="auto"/>
            </w:tcBorders>
            <w:vAlign w:val="center"/>
          </w:tcPr>
          <w:p w:rsidR="002D3943" w:rsidRPr="00DA21E7" w:rsidRDefault="002D394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D3943" w:rsidRPr="00DA21E7" w:rsidRDefault="002D394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12.00</w:t>
            </w:r>
          </w:p>
        </w:tc>
      </w:tr>
      <w:tr w:rsidR="002D3943" w:rsidRPr="00DA21E7" w:rsidTr="00836F15">
        <w:trPr>
          <w:trHeight w:val="716"/>
        </w:trPr>
        <w:tc>
          <w:tcPr>
            <w:tcW w:w="807" w:type="dxa"/>
            <w:vMerge/>
            <w:tcBorders>
              <w:left w:val="single" w:sz="4" w:space="0" w:color="auto"/>
              <w:bottom w:val="single" w:sz="4" w:space="0" w:color="auto"/>
              <w:right w:val="single" w:sz="8" w:space="0" w:color="auto"/>
            </w:tcBorders>
            <w:vAlign w:val="center"/>
          </w:tcPr>
          <w:p w:rsidR="002D3943" w:rsidRDefault="002D3943" w:rsidP="00637712">
            <w:pPr>
              <w:spacing w:after="0" w:line="240" w:lineRule="auto"/>
              <w:rPr>
                <w:rFonts w:ascii="Times New Roman" w:hAnsi="Times New Roman" w:cs="Times New Roman"/>
                <w:sz w:val="24"/>
                <w:szCs w:val="24"/>
                <w:lang w:eastAsia="sr-Latn-CS"/>
              </w:rPr>
            </w:pPr>
          </w:p>
        </w:tc>
        <w:tc>
          <w:tcPr>
            <w:tcW w:w="3319" w:type="dxa"/>
            <w:vMerge/>
            <w:tcBorders>
              <w:left w:val="nil"/>
              <w:bottom w:val="single" w:sz="4" w:space="0" w:color="auto"/>
              <w:right w:val="single" w:sz="4" w:space="0" w:color="auto"/>
            </w:tcBorders>
          </w:tcPr>
          <w:p w:rsidR="002D3943" w:rsidRPr="00DA21E7" w:rsidRDefault="002D3943"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2D3943" w:rsidRPr="002D3943" w:rsidRDefault="002D3943" w:rsidP="002D3943">
            <w:pPr>
              <w:rPr>
                <w:rFonts w:asciiTheme="minorHAnsi" w:hAnsiTheme="minorHAnsi" w:cs="Arial"/>
                <w:sz w:val="18"/>
                <w:szCs w:val="18"/>
              </w:rPr>
            </w:pPr>
            <w:r>
              <w:rPr>
                <w:rFonts w:asciiTheme="minorHAnsi" w:hAnsiTheme="minorHAnsi" w:cs="Arial"/>
                <w:sz w:val="18"/>
                <w:szCs w:val="18"/>
              </w:rPr>
              <w:t>dekorativni okvir 2M</w:t>
            </w:r>
            <w:r w:rsidRPr="002D3943">
              <w:rPr>
                <w:rFonts w:asciiTheme="minorHAnsi" w:hAnsiTheme="minorHAnsi" w:cs="Arial"/>
                <w:sz w:val="18"/>
                <w:szCs w:val="18"/>
              </w:rPr>
              <w:t xml:space="preserve"> </w:t>
            </w:r>
          </w:p>
          <w:p w:rsidR="002D3943" w:rsidRDefault="002D3943" w:rsidP="00637712">
            <w:pPr>
              <w:spacing w:after="0" w:line="240" w:lineRule="auto"/>
              <w:rPr>
                <w:rFonts w:asciiTheme="minorHAnsi" w:hAnsiTheme="minorHAnsi"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D3943" w:rsidRPr="00DA21E7" w:rsidRDefault="002D394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D3943" w:rsidRPr="00DA21E7" w:rsidRDefault="002D394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12.00</w:t>
            </w:r>
          </w:p>
        </w:tc>
      </w:tr>
      <w:tr w:rsidR="008A5ACF"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8A5ACF" w:rsidRDefault="008A5ACF"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1.6.</w:t>
            </w:r>
          </w:p>
        </w:tc>
        <w:tc>
          <w:tcPr>
            <w:tcW w:w="3319" w:type="dxa"/>
            <w:tcBorders>
              <w:top w:val="single" w:sz="4" w:space="0" w:color="auto"/>
              <w:left w:val="nil"/>
              <w:bottom w:val="single" w:sz="4" w:space="0" w:color="auto"/>
              <w:right w:val="single" w:sz="4" w:space="0" w:color="auto"/>
            </w:tcBorders>
          </w:tcPr>
          <w:p w:rsidR="008A5ACF" w:rsidRPr="00DA21E7" w:rsidRDefault="008A5ACF"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836F15" w:rsidRPr="00836F15" w:rsidRDefault="00836F15" w:rsidP="00836F15">
            <w:pPr>
              <w:rPr>
                <w:rFonts w:asciiTheme="minorHAnsi" w:hAnsiTheme="minorHAnsi" w:cs="Arial"/>
                <w:sz w:val="18"/>
                <w:szCs w:val="18"/>
              </w:rPr>
            </w:pPr>
            <w:r w:rsidRPr="00836F15">
              <w:rPr>
                <w:rFonts w:asciiTheme="minorHAnsi" w:hAnsiTheme="minorHAnsi" w:cs="Arial"/>
                <w:sz w:val="18"/>
                <w:szCs w:val="18"/>
              </w:rPr>
              <w:t xml:space="preserve">Nabavka, isporuka i povezivanje telekomunikacione jednomodularne utičnice FTP RJ45 cat.6. </w:t>
            </w:r>
          </w:p>
          <w:p w:rsidR="008A5ACF" w:rsidRPr="00DA21E7" w:rsidRDefault="008A5ACF"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8A5ACF" w:rsidRPr="00DA21E7" w:rsidRDefault="00836F15"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8A5ACF" w:rsidRPr="00DA21E7" w:rsidRDefault="00836F15"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24.00</w:t>
            </w:r>
          </w:p>
        </w:tc>
      </w:tr>
      <w:tr w:rsidR="008A5ACF"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8A5ACF" w:rsidRDefault="008A5ACF"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1.7.</w:t>
            </w:r>
          </w:p>
        </w:tc>
        <w:tc>
          <w:tcPr>
            <w:tcW w:w="3319" w:type="dxa"/>
            <w:tcBorders>
              <w:top w:val="single" w:sz="4" w:space="0" w:color="auto"/>
              <w:left w:val="nil"/>
              <w:bottom w:val="single" w:sz="4" w:space="0" w:color="auto"/>
              <w:right w:val="single" w:sz="4" w:space="0" w:color="auto"/>
            </w:tcBorders>
          </w:tcPr>
          <w:p w:rsidR="008A5ACF" w:rsidRPr="00DA21E7" w:rsidRDefault="008A5ACF"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836F15" w:rsidRPr="00836F15" w:rsidRDefault="00836F15" w:rsidP="00836F15">
            <w:pPr>
              <w:rPr>
                <w:rFonts w:asciiTheme="minorHAnsi" w:hAnsiTheme="minorHAnsi" w:cs="Arial"/>
                <w:sz w:val="18"/>
                <w:szCs w:val="18"/>
              </w:rPr>
            </w:pPr>
            <w:r w:rsidRPr="00836F15">
              <w:rPr>
                <w:rFonts w:asciiTheme="minorHAnsi" w:hAnsiTheme="minorHAnsi" w:cs="Arial"/>
                <w:sz w:val="18"/>
                <w:szCs w:val="18"/>
              </w:rPr>
              <w:t xml:space="preserve">Nabavka, isporuka i polaganje </w:t>
            </w:r>
            <w:proofErr w:type="gramStart"/>
            <w:r w:rsidRPr="00836F15">
              <w:rPr>
                <w:rFonts w:asciiTheme="minorHAnsi" w:hAnsiTheme="minorHAnsi" w:cs="Arial"/>
                <w:sz w:val="18"/>
                <w:szCs w:val="18"/>
              </w:rPr>
              <w:t>FTP  kabla</w:t>
            </w:r>
            <w:proofErr w:type="gramEnd"/>
            <w:r w:rsidRPr="00836F15">
              <w:rPr>
                <w:rFonts w:asciiTheme="minorHAnsi" w:hAnsiTheme="minorHAnsi" w:cs="Arial"/>
                <w:sz w:val="18"/>
                <w:szCs w:val="18"/>
              </w:rPr>
              <w:t xml:space="preserve"> cat. 6, u pvc cijevima koje se ustemavaju u zidu i plafonu</w:t>
            </w:r>
          </w:p>
          <w:p w:rsidR="008A5ACF" w:rsidRPr="00DA21E7" w:rsidRDefault="008A5ACF"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8A5ACF" w:rsidRPr="00DA21E7" w:rsidRDefault="0012363C"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w:t>
            </w:r>
          </w:p>
        </w:tc>
        <w:tc>
          <w:tcPr>
            <w:tcW w:w="1246" w:type="dxa"/>
            <w:tcBorders>
              <w:top w:val="single" w:sz="4" w:space="0" w:color="auto"/>
              <w:left w:val="single" w:sz="4" w:space="0" w:color="auto"/>
              <w:bottom w:val="single" w:sz="4" w:space="0" w:color="auto"/>
              <w:right w:val="single" w:sz="8" w:space="0" w:color="auto"/>
            </w:tcBorders>
            <w:vAlign w:val="center"/>
          </w:tcPr>
          <w:p w:rsidR="008A5ACF" w:rsidRPr="00DA21E7" w:rsidRDefault="0012363C"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500.00</w:t>
            </w:r>
          </w:p>
        </w:tc>
      </w:tr>
      <w:tr w:rsidR="008A5ACF"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8A5ACF" w:rsidRDefault="008A5ACF"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1.8.</w:t>
            </w:r>
          </w:p>
        </w:tc>
        <w:tc>
          <w:tcPr>
            <w:tcW w:w="3319" w:type="dxa"/>
            <w:tcBorders>
              <w:top w:val="single" w:sz="4" w:space="0" w:color="auto"/>
              <w:left w:val="nil"/>
              <w:bottom w:val="single" w:sz="4" w:space="0" w:color="auto"/>
              <w:right w:val="single" w:sz="4" w:space="0" w:color="auto"/>
            </w:tcBorders>
          </w:tcPr>
          <w:p w:rsidR="008A5ACF" w:rsidRPr="00DA21E7" w:rsidRDefault="008A5ACF"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12363C" w:rsidRPr="0012363C" w:rsidRDefault="0012363C" w:rsidP="0012363C">
            <w:pPr>
              <w:rPr>
                <w:rFonts w:asciiTheme="minorHAnsi" w:hAnsiTheme="minorHAnsi" w:cs="Arial"/>
                <w:sz w:val="18"/>
                <w:szCs w:val="18"/>
              </w:rPr>
            </w:pPr>
            <w:r w:rsidRPr="0012363C">
              <w:rPr>
                <w:rFonts w:asciiTheme="minorHAnsi" w:hAnsiTheme="minorHAnsi" w:cs="Arial"/>
                <w:sz w:val="18"/>
                <w:szCs w:val="18"/>
              </w:rPr>
              <w:t xml:space="preserve">Nabavka, isporuka i polaganje u zidu i </w:t>
            </w:r>
            <w:proofErr w:type="gramStart"/>
            <w:r w:rsidRPr="0012363C">
              <w:rPr>
                <w:rFonts w:asciiTheme="minorHAnsi" w:hAnsiTheme="minorHAnsi" w:cs="Arial"/>
                <w:sz w:val="18"/>
                <w:szCs w:val="18"/>
              </w:rPr>
              <w:t>plafonu  fleksibilnog</w:t>
            </w:r>
            <w:proofErr w:type="gramEnd"/>
            <w:r w:rsidRPr="0012363C">
              <w:rPr>
                <w:rFonts w:asciiTheme="minorHAnsi" w:hAnsiTheme="minorHAnsi" w:cs="Arial"/>
                <w:sz w:val="18"/>
                <w:szCs w:val="18"/>
              </w:rPr>
              <w:t xml:space="preserve"> RBC crijeva, bezhalogenog, prečnika - fi16mm. </w:t>
            </w:r>
          </w:p>
          <w:p w:rsidR="008A5ACF" w:rsidRPr="00DA21E7" w:rsidRDefault="008A5ACF"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8A5ACF" w:rsidRPr="00DA21E7" w:rsidRDefault="0012363C"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w:t>
            </w:r>
          </w:p>
        </w:tc>
        <w:tc>
          <w:tcPr>
            <w:tcW w:w="1246" w:type="dxa"/>
            <w:tcBorders>
              <w:top w:val="single" w:sz="4" w:space="0" w:color="auto"/>
              <w:left w:val="single" w:sz="4" w:space="0" w:color="auto"/>
              <w:bottom w:val="single" w:sz="4" w:space="0" w:color="auto"/>
              <w:right w:val="single" w:sz="8" w:space="0" w:color="auto"/>
            </w:tcBorders>
            <w:vAlign w:val="center"/>
          </w:tcPr>
          <w:p w:rsidR="008A5ACF" w:rsidRPr="00DA21E7" w:rsidRDefault="0012363C"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300.00</w:t>
            </w:r>
          </w:p>
        </w:tc>
      </w:tr>
      <w:tr w:rsidR="008A5ACF"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8A5ACF" w:rsidRDefault="008A5ACF"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1.9.</w:t>
            </w:r>
          </w:p>
        </w:tc>
        <w:tc>
          <w:tcPr>
            <w:tcW w:w="3319" w:type="dxa"/>
            <w:tcBorders>
              <w:top w:val="single" w:sz="4" w:space="0" w:color="auto"/>
              <w:left w:val="nil"/>
              <w:bottom w:val="single" w:sz="4" w:space="0" w:color="auto"/>
              <w:right w:val="single" w:sz="4" w:space="0" w:color="auto"/>
            </w:tcBorders>
          </w:tcPr>
          <w:p w:rsidR="008A5ACF" w:rsidRPr="00DA21E7" w:rsidRDefault="008A5ACF"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12363C" w:rsidRPr="0012363C" w:rsidRDefault="0012363C" w:rsidP="0012363C">
            <w:pPr>
              <w:rPr>
                <w:rFonts w:asciiTheme="minorHAnsi" w:hAnsiTheme="minorHAnsi" w:cs="Arial"/>
                <w:sz w:val="18"/>
                <w:szCs w:val="18"/>
              </w:rPr>
            </w:pPr>
            <w:r w:rsidRPr="0012363C">
              <w:rPr>
                <w:rFonts w:asciiTheme="minorHAnsi" w:hAnsiTheme="minorHAnsi" w:cs="Arial"/>
                <w:sz w:val="18"/>
                <w:szCs w:val="18"/>
              </w:rPr>
              <w:t>Ispitivanje i oznacavanje i izrada mjernih protokola</w:t>
            </w:r>
          </w:p>
          <w:p w:rsidR="008A5ACF" w:rsidRPr="00DA21E7" w:rsidRDefault="008A5ACF"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8A5ACF" w:rsidRPr="00DA21E7" w:rsidRDefault="0012363C"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8A5ACF" w:rsidRPr="00DA21E7" w:rsidRDefault="0012363C"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24.00</w:t>
            </w:r>
          </w:p>
        </w:tc>
      </w:tr>
      <w:tr w:rsidR="007C2748" w:rsidRPr="00DA21E7" w:rsidTr="007C2748">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7C2748" w:rsidRPr="007C2748" w:rsidRDefault="007C2748" w:rsidP="007C2748">
            <w:pPr>
              <w:pStyle w:val="ListParagraph"/>
              <w:numPr>
                <w:ilvl w:val="0"/>
                <w:numId w:val="33"/>
              </w:numPr>
              <w:jc w:val="center"/>
              <w:rPr>
                <w:rFonts w:ascii="Times New Roman" w:hAnsi="Times New Roman" w:cs="Times New Roman"/>
                <w:sz w:val="24"/>
                <w:szCs w:val="24"/>
                <w:lang w:val="en-GB"/>
              </w:rPr>
            </w:pPr>
            <w:r w:rsidRPr="007C2748">
              <w:rPr>
                <w:rFonts w:ascii="Times New Roman" w:hAnsi="Times New Roman" w:cs="Times New Roman"/>
                <w:sz w:val="24"/>
                <w:szCs w:val="24"/>
                <w:lang w:val="en-GB"/>
              </w:rPr>
              <w:lastRenderedPageBreak/>
              <w:t>TV INSTALACIJA</w:t>
            </w:r>
          </w:p>
        </w:tc>
      </w:tr>
      <w:tr w:rsidR="008A5ACF"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8A5ACF" w:rsidRDefault="007C2748"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2.1.</w:t>
            </w:r>
          </w:p>
        </w:tc>
        <w:tc>
          <w:tcPr>
            <w:tcW w:w="3319" w:type="dxa"/>
            <w:tcBorders>
              <w:top w:val="single" w:sz="4" w:space="0" w:color="auto"/>
              <w:left w:val="nil"/>
              <w:bottom w:val="single" w:sz="4" w:space="0" w:color="auto"/>
              <w:right w:val="single" w:sz="4" w:space="0" w:color="auto"/>
            </w:tcBorders>
          </w:tcPr>
          <w:p w:rsidR="008A5ACF" w:rsidRPr="00DA21E7" w:rsidRDefault="008A5ACF"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7C2748" w:rsidRPr="007C2748" w:rsidRDefault="007C2748" w:rsidP="007C2748">
            <w:pPr>
              <w:rPr>
                <w:rFonts w:asciiTheme="minorHAnsi" w:hAnsiTheme="minorHAnsi" w:cs="Arial"/>
                <w:sz w:val="18"/>
                <w:szCs w:val="18"/>
              </w:rPr>
            </w:pPr>
            <w:r w:rsidRPr="007C2748">
              <w:rPr>
                <w:rFonts w:asciiTheme="minorHAnsi" w:hAnsiTheme="minorHAnsi" w:cs="Arial"/>
                <w:sz w:val="18"/>
                <w:szCs w:val="18"/>
              </w:rPr>
              <w:t xml:space="preserve">Nabavka, isporuka i ugradnja završnih dvomodularnih RTV/SAT priključnica za ugradnju u zid u postavljeni modularni pribor.  </w:t>
            </w:r>
          </w:p>
          <w:p w:rsidR="008A5ACF" w:rsidRPr="00DA21E7" w:rsidRDefault="008A5ACF"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8A5ACF" w:rsidRPr="00DA21E7" w:rsidRDefault="007C2748"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8A5ACF" w:rsidRPr="00DA21E7" w:rsidRDefault="007C2748"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4.00</w:t>
            </w:r>
          </w:p>
        </w:tc>
      </w:tr>
      <w:tr w:rsidR="008A5ACF"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8A5ACF" w:rsidRDefault="007C2748"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2.2.</w:t>
            </w:r>
          </w:p>
        </w:tc>
        <w:tc>
          <w:tcPr>
            <w:tcW w:w="3319" w:type="dxa"/>
            <w:tcBorders>
              <w:top w:val="single" w:sz="4" w:space="0" w:color="auto"/>
              <w:left w:val="nil"/>
              <w:bottom w:val="single" w:sz="4" w:space="0" w:color="auto"/>
              <w:right w:val="single" w:sz="4" w:space="0" w:color="auto"/>
            </w:tcBorders>
          </w:tcPr>
          <w:p w:rsidR="008A5ACF" w:rsidRPr="00DA21E7" w:rsidRDefault="008A5ACF"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7C2748" w:rsidRPr="007C2748" w:rsidRDefault="007C2748" w:rsidP="007C2748">
            <w:pPr>
              <w:rPr>
                <w:rFonts w:asciiTheme="minorHAnsi" w:hAnsiTheme="minorHAnsi" w:cs="Arial"/>
                <w:sz w:val="18"/>
                <w:szCs w:val="18"/>
              </w:rPr>
            </w:pPr>
            <w:r w:rsidRPr="007C2748">
              <w:rPr>
                <w:rFonts w:asciiTheme="minorHAnsi" w:hAnsiTheme="minorHAnsi" w:cs="Arial"/>
                <w:sz w:val="18"/>
                <w:szCs w:val="18"/>
              </w:rPr>
              <w:t>Nabavka, isporuka i polaganje koaksijalnog kabla RG-6 C/U u pvc cijevima koje se ustemavaju u zidu i plafonu</w:t>
            </w:r>
          </w:p>
          <w:p w:rsidR="008A5ACF" w:rsidRPr="00DA21E7" w:rsidRDefault="008A5ACF"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8A5ACF" w:rsidRPr="00DA21E7" w:rsidRDefault="007C2748"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w:t>
            </w:r>
          </w:p>
        </w:tc>
        <w:tc>
          <w:tcPr>
            <w:tcW w:w="1246" w:type="dxa"/>
            <w:tcBorders>
              <w:top w:val="single" w:sz="4" w:space="0" w:color="auto"/>
              <w:left w:val="single" w:sz="4" w:space="0" w:color="auto"/>
              <w:bottom w:val="single" w:sz="4" w:space="0" w:color="auto"/>
              <w:right w:val="single" w:sz="8" w:space="0" w:color="auto"/>
            </w:tcBorders>
            <w:vAlign w:val="center"/>
          </w:tcPr>
          <w:p w:rsidR="008A5ACF" w:rsidRPr="00DA21E7" w:rsidRDefault="007C2748"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w:t>
            </w:r>
            <w:r w:rsidR="00C52915">
              <w:rPr>
                <w:rFonts w:ascii="Times New Roman" w:eastAsiaTheme="minorHAnsi" w:hAnsi="Times New Roman" w:cs="Times New Roman"/>
                <w:sz w:val="24"/>
                <w:szCs w:val="24"/>
                <w:lang w:val="en-GB"/>
              </w:rPr>
              <w:t>00</w:t>
            </w:r>
          </w:p>
        </w:tc>
      </w:tr>
      <w:tr w:rsidR="008A5ACF"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8A5ACF" w:rsidRDefault="007C2748"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2.3.</w:t>
            </w:r>
          </w:p>
        </w:tc>
        <w:tc>
          <w:tcPr>
            <w:tcW w:w="3319" w:type="dxa"/>
            <w:tcBorders>
              <w:top w:val="single" w:sz="4" w:space="0" w:color="auto"/>
              <w:left w:val="nil"/>
              <w:bottom w:val="single" w:sz="4" w:space="0" w:color="auto"/>
              <w:right w:val="single" w:sz="4" w:space="0" w:color="auto"/>
            </w:tcBorders>
          </w:tcPr>
          <w:p w:rsidR="008A5ACF" w:rsidRPr="00DA21E7" w:rsidRDefault="008A5ACF"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C52915" w:rsidRPr="00C52915" w:rsidRDefault="00C52915" w:rsidP="00C52915">
            <w:pPr>
              <w:rPr>
                <w:rFonts w:asciiTheme="minorHAnsi" w:hAnsiTheme="minorHAnsi" w:cs="Arial"/>
                <w:sz w:val="18"/>
                <w:szCs w:val="18"/>
              </w:rPr>
            </w:pPr>
            <w:r w:rsidRPr="00C52915">
              <w:rPr>
                <w:rFonts w:asciiTheme="minorHAnsi" w:hAnsiTheme="minorHAnsi" w:cs="Arial"/>
                <w:sz w:val="18"/>
                <w:szCs w:val="18"/>
              </w:rPr>
              <w:t>Nabavka, isporuka i polaganje fleksibilnog RBC crijeva, bezhalogenog fi20mm</w:t>
            </w:r>
          </w:p>
          <w:p w:rsidR="008A5ACF" w:rsidRPr="00DA21E7" w:rsidRDefault="008A5ACF"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8A5ACF" w:rsidRPr="00DA21E7" w:rsidRDefault="00C52915"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w:t>
            </w:r>
          </w:p>
        </w:tc>
        <w:tc>
          <w:tcPr>
            <w:tcW w:w="1246" w:type="dxa"/>
            <w:tcBorders>
              <w:top w:val="single" w:sz="4" w:space="0" w:color="auto"/>
              <w:left w:val="single" w:sz="4" w:space="0" w:color="auto"/>
              <w:bottom w:val="single" w:sz="4" w:space="0" w:color="auto"/>
              <w:right w:val="single" w:sz="8" w:space="0" w:color="auto"/>
            </w:tcBorders>
            <w:vAlign w:val="center"/>
          </w:tcPr>
          <w:p w:rsidR="008A5ACF" w:rsidRPr="00DA21E7" w:rsidRDefault="00C52915"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100.00</w:t>
            </w:r>
          </w:p>
        </w:tc>
      </w:tr>
      <w:tr w:rsidR="00505177" w:rsidRPr="00DA21E7" w:rsidTr="00505177">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505177" w:rsidRPr="00505177" w:rsidRDefault="00505177" w:rsidP="00505177">
            <w:pPr>
              <w:pStyle w:val="ListParagraph"/>
              <w:numPr>
                <w:ilvl w:val="0"/>
                <w:numId w:val="33"/>
              </w:numPr>
              <w:jc w:val="center"/>
              <w:rPr>
                <w:rFonts w:ascii="Times New Roman" w:hAnsi="Times New Roman" w:cs="Times New Roman"/>
                <w:sz w:val="24"/>
                <w:szCs w:val="24"/>
                <w:lang w:val="en-GB"/>
              </w:rPr>
            </w:pPr>
            <w:r w:rsidRPr="00505177">
              <w:rPr>
                <w:rFonts w:ascii="Times New Roman" w:hAnsi="Times New Roman" w:cs="Times New Roman"/>
                <w:sz w:val="24"/>
                <w:szCs w:val="24"/>
                <w:lang w:val="en-GB"/>
              </w:rPr>
              <w:t>INSTALACIJA DOJAVE POŽARA</w:t>
            </w:r>
          </w:p>
        </w:tc>
      </w:tr>
      <w:tr w:rsidR="008A5ACF"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8A5ACF" w:rsidRDefault="00505177"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3.1.</w:t>
            </w:r>
          </w:p>
        </w:tc>
        <w:tc>
          <w:tcPr>
            <w:tcW w:w="3319" w:type="dxa"/>
            <w:tcBorders>
              <w:top w:val="single" w:sz="4" w:space="0" w:color="auto"/>
              <w:left w:val="nil"/>
              <w:bottom w:val="single" w:sz="4" w:space="0" w:color="auto"/>
              <w:right w:val="single" w:sz="4" w:space="0" w:color="auto"/>
            </w:tcBorders>
          </w:tcPr>
          <w:p w:rsidR="008A5ACF" w:rsidRPr="00DA21E7" w:rsidRDefault="008A5ACF"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505177" w:rsidRPr="00505177" w:rsidRDefault="00505177" w:rsidP="00505177">
            <w:pPr>
              <w:rPr>
                <w:rFonts w:asciiTheme="minorHAnsi" w:hAnsiTheme="minorHAnsi" w:cs="Arial"/>
                <w:sz w:val="18"/>
                <w:szCs w:val="18"/>
              </w:rPr>
            </w:pPr>
            <w:r w:rsidRPr="00505177">
              <w:rPr>
                <w:rFonts w:asciiTheme="minorHAnsi" w:hAnsiTheme="minorHAnsi" w:cs="Arial"/>
                <w:sz w:val="18"/>
                <w:szCs w:val="18"/>
              </w:rPr>
              <w:t xml:space="preserve">Nabavka, isporuka i ugradnja adresibilne centrale za dojavu pozara   sa jednom petljom i napojnom jedinicom i sa aku batrijama 2x12V18Ah                     </w:t>
            </w:r>
          </w:p>
          <w:p w:rsidR="008A5ACF" w:rsidRPr="00DA21E7" w:rsidRDefault="008A5ACF"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8A5ACF" w:rsidRPr="00DA21E7" w:rsidRDefault="00505177"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8A5ACF" w:rsidRPr="00DA21E7" w:rsidRDefault="00505177"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w:t>
            </w:r>
          </w:p>
        </w:tc>
      </w:tr>
      <w:tr w:rsidR="00505177"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505177" w:rsidRDefault="00505177"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3.2.</w:t>
            </w:r>
          </w:p>
        </w:tc>
        <w:tc>
          <w:tcPr>
            <w:tcW w:w="3319" w:type="dxa"/>
            <w:tcBorders>
              <w:top w:val="single" w:sz="4" w:space="0" w:color="auto"/>
              <w:left w:val="nil"/>
              <w:bottom w:val="single" w:sz="4" w:space="0" w:color="auto"/>
              <w:right w:val="single" w:sz="4" w:space="0" w:color="auto"/>
            </w:tcBorders>
          </w:tcPr>
          <w:p w:rsidR="00505177" w:rsidRPr="00DA21E7" w:rsidRDefault="00505177"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505177" w:rsidRPr="0024773B" w:rsidRDefault="00505177" w:rsidP="00505177">
            <w:pPr>
              <w:rPr>
                <w:rFonts w:asciiTheme="minorHAnsi" w:hAnsiTheme="minorHAnsi" w:cs="Arial"/>
                <w:sz w:val="18"/>
                <w:szCs w:val="18"/>
              </w:rPr>
            </w:pPr>
            <w:r w:rsidRPr="0024773B">
              <w:rPr>
                <w:rFonts w:asciiTheme="minorHAnsi" w:hAnsiTheme="minorHAnsi" w:cs="Arial"/>
                <w:sz w:val="18"/>
                <w:szCs w:val="18"/>
              </w:rPr>
              <w:t xml:space="preserve">Nabavka, isporuka i ugradnja adresibilnog optičkog detektora dima                                      </w:t>
            </w:r>
          </w:p>
          <w:p w:rsidR="00505177" w:rsidRPr="00DA21E7" w:rsidRDefault="00505177"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505177" w:rsidRPr="00DA21E7" w:rsidRDefault="00505177"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505177" w:rsidRPr="00DA21E7" w:rsidRDefault="00505177"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20.00</w:t>
            </w:r>
          </w:p>
        </w:tc>
      </w:tr>
      <w:tr w:rsidR="00505177"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505177" w:rsidRDefault="00505177"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3.3.</w:t>
            </w:r>
          </w:p>
        </w:tc>
        <w:tc>
          <w:tcPr>
            <w:tcW w:w="3319" w:type="dxa"/>
            <w:tcBorders>
              <w:top w:val="single" w:sz="4" w:space="0" w:color="auto"/>
              <w:left w:val="nil"/>
              <w:bottom w:val="single" w:sz="4" w:space="0" w:color="auto"/>
              <w:right w:val="single" w:sz="4" w:space="0" w:color="auto"/>
            </w:tcBorders>
          </w:tcPr>
          <w:p w:rsidR="00505177" w:rsidRPr="00DA21E7" w:rsidRDefault="00505177"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505177" w:rsidRPr="00287186" w:rsidRDefault="00505177" w:rsidP="00287186">
            <w:pPr>
              <w:spacing w:after="0" w:line="240" w:lineRule="auto"/>
              <w:rPr>
                <w:rFonts w:asciiTheme="minorHAnsi" w:eastAsia="Times New Roman" w:hAnsiTheme="minorHAnsi" w:cs="Times New Roman"/>
                <w:sz w:val="18"/>
                <w:szCs w:val="18"/>
                <w:lang w:val="en-GB" w:eastAsia="en-GB"/>
              </w:rPr>
            </w:pPr>
            <w:r w:rsidRPr="00287186">
              <w:rPr>
                <w:rFonts w:asciiTheme="minorHAnsi" w:eastAsia="Times New Roman" w:hAnsiTheme="minorHAnsi" w:cs="Times New Roman"/>
                <w:sz w:val="18"/>
                <w:szCs w:val="18"/>
                <w:lang w:val="en-GB" w:eastAsia="en-GB"/>
              </w:rPr>
              <w:t xml:space="preserve">Nabavka, isporuka i ugradnja podnožja detektora. </w:t>
            </w:r>
            <w:r w:rsidRPr="00287186">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505177" w:rsidRPr="00DA21E7" w:rsidRDefault="00287186"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505177" w:rsidRPr="00DA21E7" w:rsidRDefault="00287186"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20.00</w:t>
            </w:r>
          </w:p>
        </w:tc>
      </w:tr>
      <w:tr w:rsidR="00505177"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505177" w:rsidRDefault="00505177"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3.4.</w:t>
            </w:r>
          </w:p>
        </w:tc>
        <w:tc>
          <w:tcPr>
            <w:tcW w:w="3319" w:type="dxa"/>
            <w:tcBorders>
              <w:top w:val="single" w:sz="4" w:space="0" w:color="auto"/>
              <w:left w:val="nil"/>
              <w:bottom w:val="single" w:sz="4" w:space="0" w:color="auto"/>
              <w:right w:val="single" w:sz="4" w:space="0" w:color="auto"/>
            </w:tcBorders>
          </w:tcPr>
          <w:p w:rsidR="00505177" w:rsidRPr="00DA21E7" w:rsidRDefault="00505177"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287186" w:rsidRPr="00287186" w:rsidRDefault="00287186" w:rsidP="00287186">
            <w:pPr>
              <w:rPr>
                <w:rFonts w:asciiTheme="minorHAnsi" w:hAnsiTheme="minorHAnsi" w:cs="Arial"/>
                <w:sz w:val="18"/>
                <w:szCs w:val="18"/>
              </w:rPr>
            </w:pPr>
            <w:r w:rsidRPr="00287186">
              <w:rPr>
                <w:rFonts w:asciiTheme="minorHAnsi" w:hAnsiTheme="minorHAnsi" w:cs="Arial"/>
                <w:sz w:val="18"/>
                <w:szCs w:val="18"/>
              </w:rPr>
              <w:t xml:space="preserve">Nabavka, isporuka i ugradnja adresibilnog ručnog javljača požara </w:t>
            </w:r>
          </w:p>
          <w:p w:rsidR="00505177" w:rsidRPr="00DA21E7" w:rsidRDefault="00505177"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505177" w:rsidRPr="00DA21E7" w:rsidRDefault="00287186"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505177" w:rsidRPr="00DA21E7" w:rsidRDefault="00287186"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3.00</w:t>
            </w:r>
          </w:p>
        </w:tc>
      </w:tr>
      <w:tr w:rsidR="00505177"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505177" w:rsidRDefault="00505177"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3.5.</w:t>
            </w:r>
          </w:p>
        </w:tc>
        <w:tc>
          <w:tcPr>
            <w:tcW w:w="3319" w:type="dxa"/>
            <w:tcBorders>
              <w:top w:val="single" w:sz="4" w:space="0" w:color="auto"/>
              <w:left w:val="nil"/>
              <w:bottom w:val="single" w:sz="4" w:space="0" w:color="auto"/>
              <w:right w:val="single" w:sz="4" w:space="0" w:color="auto"/>
            </w:tcBorders>
          </w:tcPr>
          <w:p w:rsidR="00505177" w:rsidRPr="00DA21E7" w:rsidRDefault="00505177"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287186" w:rsidRPr="00287186" w:rsidRDefault="00287186" w:rsidP="00287186">
            <w:pPr>
              <w:rPr>
                <w:rFonts w:asciiTheme="minorHAnsi" w:hAnsiTheme="minorHAnsi" w:cs="Arial"/>
                <w:sz w:val="18"/>
                <w:szCs w:val="18"/>
              </w:rPr>
            </w:pPr>
            <w:r w:rsidRPr="00287186">
              <w:rPr>
                <w:rFonts w:asciiTheme="minorHAnsi" w:hAnsiTheme="minorHAnsi" w:cs="Arial"/>
                <w:sz w:val="18"/>
                <w:szCs w:val="18"/>
              </w:rPr>
              <w:t>Nabavka, isporuka i ugradnja sir</w:t>
            </w:r>
            <w:r>
              <w:rPr>
                <w:rFonts w:asciiTheme="minorHAnsi" w:hAnsiTheme="minorHAnsi" w:cs="Arial"/>
                <w:sz w:val="18"/>
                <w:szCs w:val="18"/>
              </w:rPr>
              <w:t>ene za spoljašnju montažu  tipa</w:t>
            </w:r>
            <w:r w:rsidRPr="00287186">
              <w:rPr>
                <w:rFonts w:asciiTheme="minorHAnsi" w:hAnsiTheme="minorHAnsi" w:cs="Arial"/>
                <w:sz w:val="18"/>
                <w:szCs w:val="18"/>
              </w:rPr>
              <w:t xml:space="preserve"> FULL ROLP/R/D/3; crvene boje</w:t>
            </w:r>
            <w:r>
              <w:rPr>
                <w:rFonts w:asciiTheme="minorHAnsi" w:hAnsiTheme="minorHAnsi" w:cs="Arial"/>
                <w:sz w:val="18"/>
                <w:szCs w:val="18"/>
              </w:rPr>
              <w:t>; IP65 ili ekvivalent</w:t>
            </w:r>
          </w:p>
          <w:p w:rsidR="00505177" w:rsidRPr="00287186" w:rsidRDefault="00505177" w:rsidP="00637712">
            <w:pPr>
              <w:spacing w:after="0" w:line="240" w:lineRule="auto"/>
              <w:rPr>
                <w:rFonts w:asciiTheme="minorHAnsi" w:eastAsia="Times New Roman" w:hAnsiTheme="minorHAnsi" w:cs="Times New Roman"/>
                <w:sz w:val="18"/>
                <w:szCs w:val="18"/>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505177" w:rsidRPr="00DA21E7" w:rsidRDefault="00287186"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505177" w:rsidRPr="00DA21E7" w:rsidRDefault="00287186"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w:t>
            </w:r>
          </w:p>
        </w:tc>
      </w:tr>
      <w:tr w:rsidR="00505177"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505177" w:rsidRDefault="00505177"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3.6.</w:t>
            </w:r>
          </w:p>
        </w:tc>
        <w:tc>
          <w:tcPr>
            <w:tcW w:w="3319" w:type="dxa"/>
            <w:tcBorders>
              <w:top w:val="single" w:sz="4" w:space="0" w:color="auto"/>
              <w:left w:val="nil"/>
              <w:bottom w:val="single" w:sz="4" w:space="0" w:color="auto"/>
              <w:right w:val="single" w:sz="4" w:space="0" w:color="auto"/>
            </w:tcBorders>
          </w:tcPr>
          <w:p w:rsidR="00505177" w:rsidRPr="00DA21E7" w:rsidRDefault="00505177"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287186" w:rsidRPr="00287186" w:rsidRDefault="00287186" w:rsidP="00287186">
            <w:pPr>
              <w:rPr>
                <w:rFonts w:asciiTheme="minorHAnsi" w:hAnsiTheme="minorHAnsi" w:cs="Arial"/>
                <w:sz w:val="18"/>
                <w:szCs w:val="18"/>
              </w:rPr>
            </w:pPr>
            <w:r w:rsidRPr="00287186">
              <w:rPr>
                <w:rFonts w:asciiTheme="minorHAnsi" w:hAnsiTheme="minorHAnsi" w:cs="Arial"/>
                <w:sz w:val="18"/>
                <w:szCs w:val="18"/>
              </w:rPr>
              <w:t xml:space="preserve">Nabavka, isporuka i ugradnja adresibilne sirene za unutrašnju montažu </w:t>
            </w:r>
            <w:r>
              <w:rPr>
                <w:rFonts w:asciiTheme="minorHAnsi" w:hAnsiTheme="minorHAnsi" w:cs="Arial"/>
                <w:sz w:val="18"/>
                <w:szCs w:val="18"/>
              </w:rPr>
              <w:t>tipa FULL SOL/RL/R/3; crvene boje; ili ekvivalent</w:t>
            </w:r>
          </w:p>
          <w:p w:rsidR="00505177" w:rsidRPr="00DA21E7" w:rsidRDefault="00505177"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505177" w:rsidRPr="00DA21E7" w:rsidRDefault="00287186"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505177" w:rsidRPr="00DA21E7" w:rsidRDefault="00287186"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3.00</w:t>
            </w:r>
          </w:p>
        </w:tc>
      </w:tr>
      <w:tr w:rsidR="00505177"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505177" w:rsidRDefault="00505177"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3.7.</w:t>
            </w:r>
          </w:p>
        </w:tc>
        <w:tc>
          <w:tcPr>
            <w:tcW w:w="3319" w:type="dxa"/>
            <w:tcBorders>
              <w:top w:val="single" w:sz="4" w:space="0" w:color="auto"/>
              <w:left w:val="nil"/>
              <w:bottom w:val="single" w:sz="4" w:space="0" w:color="auto"/>
              <w:right w:val="single" w:sz="4" w:space="0" w:color="auto"/>
            </w:tcBorders>
          </w:tcPr>
          <w:p w:rsidR="00505177" w:rsidRPr="00DA21E7" w:rsidRDefault="00505177"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287186" w:rsidRPr="00287186" w:rsidRDefault="00287186" w:rsidP="00287186">
            <w:pPr>
              <w:rPr>
                <w:rFonts w:asciiTheme="minorHAnsi" w:hAnsiTheme="minorHAnsi" w:cs="Arial"/>
                <w:sz w:val="18"/>
                <w:szCs w:val="18"/>
              </w:rPr>
            </w:pPr>
            <w:r w:rsidRPr="00287186">
              <w:rPr>
                <w:rFonts w:asciiTheme="minorHAnsi" w:hAnsiTheme="minorHAnsi" w:cs="Arial"/>
                <w:sz w:val="18"/>
                <w:szCs w:val="18"/>
              </w:rPr>
              <w:t>Nabavka isporuka i polaganje bezhalogenog kabla tipa JH-(St)-H 2x2x0.8mm2  Kabl se polaže u pvc cijevima koje se ustemavaju u zidu i plafonu</w:t>
            </w:r>
          </w:p>
          <w:p w:rsidR="00505177" w:rsidRPr="00DA21E7" w:rsidRDefault="00505177"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505177" w:rsidRPr="00DA21E7" w:rsidRDefault="009C0A85"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w:t>
            </w:r>
          </w:p>
        </w:tc>
        <w:tc>
          <w:tcPr>
            <w:tcW w:w="1246" w:type="dxa"/>
            <w:tcBorders>
              <w:top w:val="single" w:sz="4" w:space="0" w:color="auto"/>
              <w:left w:val="single" w:sz="4" w:space="0" w:color="auto"/>
              <w:bottom w:val="single" w:sz="4" w:space="0" w:color="auto"/>
              <w:right w:val="single" w:sz="8" w:space="0" w:color="auto"/>
            </w:tcBorders>
            <w:vAlign w:val="center"/>
          </w:tcPr>
          <w:p w:rsidR="00505177" w:rsidRPr="00DA21E7" w:rsidRDefault="009C0A85"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300.00</w:t>
            </w:r>
          </w:p>
        </w:tc>
      </w:tr>
      <w:tr w:rsidR="00505177"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505177" w:rsidRDefault="00505177"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3.8.</w:t>
            </w:r>
          </w:p>
        </w:tc>
        <w:tc>
          <w:tcPr>
            <w:tcW w:w="3319" w:type="dxa"/>
            <w:tcBorders>
              <w:top w:val="single" w:sz="4" w:space="0" w:color="auto"/>
              <w:left w:val="nil"/>
              <w:bottom w:val="single" w:sz="4" w:space="0" w:color="auto"/>
              <w:right w:val="single" w:sz="4" w:space="0" w:color="auto"/>
            </w:tcBorders>
          </w:tcPr>
          <w:p w:rsidR="00505177" w:rsidRPr="00DA21E7" w:rsidRDefault="00505177"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C21A94" w:rsidRPr="00C21A94" w:rsidRDefault="00C21A94" w:rsidP="00C21A94">
            <w:pPr>
              <w:rPr>
                <w:rFonts w:asciiTheme="minorHAnsi" w:hAnsiTheme="minorHAnsi" w:cs="Arial"/>
                <w:sz w:val="18"/>
                <w:szCs w:val="18"/>
              </w:rPr>
            </w:pPr>
            <w:r w:rsidRPr="00C21A94">
              <w:rPr>
                <w:rFonts w:asciiTheme="minorHAnsi" w:hAnsiTheme="minorHAnsi" w:cs="Arial"/>
                <w:sz w:val="18"/>
                <w:szCs w:val="18"/>
              </w:rPr>
              <w:t>Nabavka, isporuka i polaganje bezhalogenog fleksibilnog RBC crijeva fi20mm</w:t>
            </w:r>
          </w:p>
          <w:p w:rsidR="00505177" w:rsidRPr="00DA21E7" w:rsidRDefault="00505177"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505177" w:rsidRPr="00DA21E7" w:rsidRDefault="00C21A94"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w:t>
            </w:r>
          </w:p>
        </w:tc>
        <w:tc>
          <w:tcPr>
            <w:tcW w:w="1246" w:type="dxa"/>
            <w:tcBorders>
              <w:top w:val="single" w:sz="4" w:space="0" w:color="auto"/>
              <w:left w:val="single" w:sz="4" w:space="0" w:color="auto"/>
              <w:bottom w:val="single" w:sz="4" w:space="0" w:color="auto"/>
              <w:right w:val="single" w:sz="8" w:space="0" w:color="auto"/>
            </w:tcBorders>
            <w:vAlign w:val="center"/>
          </w:tcPr>
          <w:p w:rsidR="00505177" w:rsidRPr="00DA21E7" w:rsidRDefault="00C21A94"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200.00</w:t>
            </w:r>
          </w:p>
        </w:tc>
      </w:tr>
      <w:tr w:rsidR="00505177" w:rsidRPr="00DA21E7" w:rsidTr="00C21A94">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505177" w:rsidRDefault="00505177"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3.9.</w:t>
            </w:r>
          </w:p>
        </w:tc>
        <w:tc>
          <w:tcPr>
            <w:tcW w:w="3319" w:type="dxa"/>
            <w:tcBorders>
              <w:top w:val="single" w:sz="4" w:space="0" w:color="auto"/>
              <w:left w:val="nil"/>
              <w:bottom w:val="single" w:sz="4" w:space="0" w:color="auto"/>
              <w:right w:val="single" w:sz="4" w:space="0" w:color="auto"/>
            </w:tcBorders>
          </w:tcPr>
          <w:p w:rsidR="00505177" w:rsidRPr="00C21A94" w:rsidRDefault="00505177" w:rsidP="0076524C">
            <w:pPr>
              <w:rPr>
                <w:rFonts w:asciiTheme="minorHAnsi" w:eastAsiaTheme="minorHAnsi" w:hAnsiTheme="minorHAnsi" w:cs="Times New Roman"/>
                <w:sz w:val="18"/>
                <w:szCs w:val="18"/>
                <w:lang w:val="en-GB"/>
              </w:rPr>
            </w:pPr>
          </w:p>
        </w:tc>
        <w:tc>
          <w:tcPr>
            <w:tcW w:w="3597" w:type="dxa"/>
            <w:gridSpan w:val="2"/>
            <w:tcBorders>
              <w:left w:val="single" w:sz="4" w:space="0" w:color="auto"/>
              <w:bottom w:val="single" w:sz="4" w:space="0" w:color="auto"/>
              <w:right w:val="single" w:sz="4" w:space="0" w:color="auto"/>
            </w:tcBorders>
            <w:vAlign w:val="center"/>
          </w:tcPr>
          <w:p w:rsidR="00C21A94" w:rsidRPr="00C21A94" w:rsidRDefault="00C21A94" w:rsidP="00C21A94">
            <w:pPr>
              <w:rPr>
                <w:rFonts w:asciiTheme="minorHAnsi" w:hAnsiTheme="minorHAnsi" w:cs="Arial"/>
                <w:sz w:val="18"/>
                <w:szCs w:val="18"/>
              </w:rPr>
            </w:pPr>
            <w:r w:rsidRPr="00C21A94">
              <w:rPr>
                <w:rFonts w:asciiTheme="minorHAnsi" w:hAnsiTheme="minorHAnsi" w:cs="Arial"/>
                <w:sz w:val="18"/>
                <w:szCs w:val="18"/>
              </w:rPr>
              <w:t xml:space="preserve">Nabavka, isporuka i ugradnja adresibilnog relejnog modula za iskljucenje napajanja i </w:t>
            </w:r>
            <w:r w:rsidRPr="00C21A94">
              <w:rPr>
                <w:rFonts w:asciiTheme="minorHAnsi" w:hAnsiTheme="minorHAnsi" w:cs="Arial"/>
                <w:sz w:val="18"/>
                <w:szCs w:val="18"/>
              </w:rPr>
              <w:lastRenderedPageBreak/>
              <w:t>ventilacije u slucaju pozara</w:t>
            </w:r>
          </w:p>
          <w:p w:rsidR="00505177" w:rsidRPr="00C21A94" w:rsidRDefault="00505177" w:rsidP="00637712">
            <w:pPr>
              <w:spacing w:after="0" w:line="240" w:lineRule="auto"/>
              <w:rPr>
                <w:rFonts w:asciiTheme="minorHAnsi" w:eastAsia="Times New Roman" w:hAnsiTheme="minorHAnsi" w:cs="Times New Roman"/>
                <w:sz w:val="18"/>
                <w:szCs w:val="18"/>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505177" w:rsidRPr="00DA21E7" w:rsidRDefault="00C21A94"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lastRenderedPageBreak/>
              <w:t>kom</w:t>
            </w:r>
          </w:p>
        </w:tc>
        <w:tc>
          <w:tcPr>
            <w:tcW w:w="1246" w:type="dxa"/>
            <w:tcBorders>
              <w:top w:val="single" w:sz="4" w:space="0" w:color="auto"/>
              <w:left w:val="single" w:sz="4" w:space="0" w:color="auto"/>
              <w:bottom w:val="single" w:sz="4" w:space="0" w:color="auto"/>
              <w:right w:val="single" w:sz="8" w:space="0" w:color="auto"/>
            </w:tcBorders>
            <w:vAlign w:val="center"/>
          </w:tcPr>
          <w:p w:rsidR="00505177" w:rsidRPr="00DA21E7" w:rsidRDefault="00C21A94"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2.00</w:t>
            </w:r>
          </w:p>
        </w:tc>
      </w:tr>
      <w:tr w:rsidR="00505177"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505177" w:rsidRDefault="00505177"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3.10.</w:t>
            </w:r>
          </w:p>
        </w:tc>
        <w:tc>
          <w:tcPr>
            <w:tcW w:w="3319" w:type="dxa"/>
            <w:tcBorders>
              <w:top w:val="single" w:sz="4" w:space="0" w:color="auto"/>
              <w:left w:val="nil"/>
              <w:bottom w:val="single" w:sz="4" w:space="0" w:color="auto"/>
              <w:right w:val="single" w:sz="4" w:space="0" w:color="auto"/>
            </w:tcBorders>
          </w:tcPr>
          <w:p w:rsidR="00505177" w:rsidRPr="00DA21E7" w:rsidRDefault="00505177"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C21A94" w:rsidRPr="00C21A94" w:rsidRDefault="00C21A94" w:rsidP="00C21A94">
            <w:pPr>
              <w:rPr>
                <w:rFonts w:asciiTheme="minorHAnsi" w:hAnsiTheme="minorHAnsi" w:cs="Arial"/>
                <w:sz w:val="18"/>
                <w:szCs w:val="18"/>
              </w:rPr>
            </w:pPr>
            <w:r w:rsidRPr="00C21A94">
              <w:rPr>
                <w:rFonts w:asciiTheme="minorHAnsi" w:hAnsiTheme="minorHAnsi" w:cs="Arial"/>
                <w:sz w:val="18"/>
                <w:szCs w:val="18"/>
              </w:rPr>
              <w:t>Završno ispitivanje instalacije i puštanje u rad od strane isporučioca opreme. Izdavanje odgovarajućih atesta, obuka korisnika, puštanje u ispravan rad.</w:t>
            </w:r>
          </w:p>
          <w:p w:rsidR="00505177" w:rsidRPr="00DA21E7" w:rsidRDefault="00505177"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505177" w:rsidRPr="00DA21E7" w:rsidRDefault="00C21A94" w:rsidP="00637712">
            <w:pPr>
              <w:jc w:val="center"/>
              <w:rPr>
                <w:rFonts w:ascii="Times New Roman" w:eastAsiaTheme="minorHAnsi" w:hAnsi="Times New Roman" w:cs="Times New Roman"/>
                <w:sz w:val="24"/>
                <w:szCs w:val="24"/>
                <w:lang w:val="en-GB"/>
              </w:rPr>
            </w:pPr>
            <w:proofErr w:type="gramStart"/>
            <w:r>
              <w:rPr>
                <w:rFonts w:ascii="Times New Roman" w:eastAsiaTheme="minorHAnsi" w:hAnsi="Times New Roman" w:cs="Times New Roman"/>
                <w:sz w:val="24"/>
                <w:szCs w:val="24"/>
                <w:lang w:val="en-GB"/>
              </w:rPr>
              <w:t>pauš</w:t>
            </w:r>
            <w:proofErr w:type="gramEnd"/>
            <w:r>
              <w:rPr>
                <w:rFonts w:ascii="Times New Roman" w:eastAsiaTheme="minorHAnsi" w:hAnsi="Times New Roman" w:cs="Times New Roman"/>
                <w:sz w:val="24"/>
                <w:szCs w:val="24"/>
                <w:lang w:val="en-GB"/>
              </w:rPr>
              <w:t>.</w:t>
            </w:r>
          </w:p>
        </w:tc>
        <w:tc>
          <w:tcPr>
            <w:tcW w:w="1246" w:type="dxa"/>
            <w:tcBorders>
              <w:top w:val="single" w:sz="4" w:space="0" w:color="auto"/>
              <w:left w:val="single" w:sz="4" w:space="0" w:color="auto"/>
              <w:bottom w:val="single" w:sz="4" w:space="0" w:color="auto"/>
              <w:right w:val="single" w:sz="8" w:space="0" w:color="auto"/>
            </w:tcBorders>
            <w:vAlign w:val="center"/>
          </w:tcPr>
          <w:p w:rsidR="00505177" w:rsidRPr="00DA21E7" w:rsidRDefault="00C21A94"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w:t>
            </w:r>
          </w:p>
        </w:tc>
      </w:tr>
      <w:tr w:rsidR="00C21A94" w:rsidRPr="00DA21E7" w:rsidTr="00C21A94">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C21A94" w:rsidRPr="00C21A94" w:rsidRDefault="00C21A94" w:rsidP="00C21A94">
            <w:pPr>
              <w:pStyle w:val="ListParagraph"/>
              <w:numPr>
                <w:ilvl w:val="0"/>
                <w:numId w:val="33"/>
              </w:numPr>
              <w:jc w:val="center"/>
              <w:rPr>
                <w:rFonts w:ascii="Times New Roman" w:hAnsi="Times New Roman" w:cs="Times New Roman"/>
                <w:sz w:val="24"/>
                <w:szCs w:val="24"/>
                <w:lang w:val="en-GB"/>
              </w:rPr>
            </w:pPr>
            <w:r w:rsidRPr="00C21A94">
              <w:rPr>
                <w:rFonts w:ascii="Times New Roman" w:hAnsi="Times New Roman" w:cs="Times New Roman"/>
                <w:sz w:val="24"/>
                <w:szCs w:val="24"/>
                <w:lang w:val="en-GB"/>
              </w:rPr>
              <w:t>INSTALACIJA SISTEMA IP VIDEO NADZOR</w:t>
            </w:r>
          </w:p>
        </w:tc>
      </w:tr>
      <w:tr w:rsidR="00505177"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505177" w:rsidRDefault="00C21A94"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4.1.</w:t>
            </w:r>
          </w:p>
        </w:tc>
        <w:tc>
          <w:tcPr>
            <w:tcW w:w="3319" w:type="dxa"/>
            <w:tcBorders>
              <w:top w:val="single" w:sz="4" w:space="0" w:color="auto"/>
              <w:left w:val="nil"/>
              <w:bottom w:val="single" w:sz="4" w:space="0" w:color="auto"/>
              <w:right w:val="single" w:sz="4" w:space="0" w:color="auto"/>
            </w:tcBorders>
          </w:tcPr>
          <w:p w:rsidR="00505177" w:rsidRPr="00DA21E7" w:rsidRDefault="00505177"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8A1A23" w:rsidRPr="008A1A23" w:rsidRDefault="008A1A23" w:rsidP="008A1A23">
            <w:pPr>
              <w:rPr>
                <w:rFonts w:asciiTheme="minorHAnsi" w:hAnsiTheme="minorHAnsi" w:cs="Arial"/>
                <w:sz w:val="18"/>
                <w:szCs w:val="18"/>
              </w:rPr>
            </w:pPr>
            <w:r w:rsidRPr="008A1A23">
              <w:rPr>
                <w:rFonts w:asciiTheme="minorHAnsi" w:hAnsiTheme="minorHAnsi" w:cs="Arial"/>
                <w:sz w:val="18"/>
                <w:szCs w:val="18"/>
              </w:rPr>
              <w:t xml:space="preserve">Nabavka, isporuka i ugradnja u RACK ormaru 16-kanalnog mrežnog rekordera sljedećih karakteristika: kompresija H.264, dimenzija 300x270x58mm, VGA izlaz, HDMI izlaz, HDD </w:t>
            </w:r>
            <w:proofErr w:type="gramStart"/>
            <w:r w:rsidRPr="008A1A23">
              <w:rPr>
                <w:rFonts w:asciiTheme="minorHAnsi" w:hAnsiTheme="minorHAnsi" w:cs="Arial"/>
                <w:sz w:val="18"/>
                <w:szCs w:val="18"/>
              </w:rPr>
              <w:t>1xSATA(</w:t>
            </w:r>
            <w:proofErr w:type="gramEnd"/>
            <w:r w:rsidRPr="008A1A23">
              <w:rPr>
                <w:rFonts w:asciiTheme="minorHAnsi" w:hAnsiTheme="minorHAnsi" w:cs="Arial"/>
                <w:sz w:val="18"/>
                <w:szCs w:val="18"/>
              </w:rPr>
              <w:t xml:space="preserve">4TB max), rezolucije 4M/3M/1080p/720p/25fps po kanalu, audio, alarmni ulaz/izlaz, napajanje 230VAC. </w:t>
            </w:r>
          </w:p>
          <w:p w:rsidR="00505177" w:rsidRPr="008A1A23" w:rsidRDefault="00505177" w:rsidP="00637712">
            <w:pPr>
              <w:spacing w:after="0" w:line="240" w:lineRule="auto"/>
              <w:rPr>
                <w:rFonts w:asciiTheme="minorHAnsi" w:eastAsia="Times New Roman" w:hAnsiTheme="minorHAnsi" w:cs="Times New Roman"/>
                <w:sz w:val="18"/>
                <w:szCs w:val="18"/>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505177" w:rsidRPr="00DA21E7" w:rsidRDefault="008A1A2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505177" w:rsidRPr="00DA21E7" w:rsidRDefault="008A1A2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w:t>
            </w:r>
          </w:p>
        </w:tc>
      </w:tr>
      <w:tr w:rsidR="00505177"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505177" w:rsidRDefault="00C21A94"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4.2.</w:t>
            </w:r>
          </w:p>
        </w:tc>
        <w:tc>
          <w:tcPr>
            <w:tcW w:w="3319" w:type="dxa"/>
            <w:tcBorders>
              <w:top w:val="single" w:sz="4" w:space="0" w:color="auto"/>
              <w:left w:val="nil"/>
              <w:bottom w:val="single" w:sz="4" w:space="0" w:color="auto"/>
              <w:right w:val="single" w:sz="4" w:space="0" w:color="auto"/>
            </w:tcBorders>
          </w:tcPr>
          <w:p w:rsidR="00505177" w:rsidRPr="00DA21E7" w:rsidRDefault="00505177"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8A1A23" w:rsidRPr="008A1A23" w:rsidRDefault="008A1A23" w:rsidP="008A1A23">
            <w:pPr>
              <w:rPr>
                <w:rFonts w:asciiTheme="minorHAnsi" w:hAnsiTheme="minorHAnsi" w:cs="Arial"/>
                <w:sz w:val="18"/>
                <w:szCs w:val="18"/>
              </w:rPr>
            </w:pPr>
            <w:r w:rsidRPr="008A1A23">
              <w:rPr>
                <w:rFonts w:asciiTheme="minorHAnsi" w:hAnsiTheme="minorHAnsi" w:cs="Arial"/>
                <w:sz w:val="18"/>
                <w:szCs w:val="18"/>
              </w:rPr>
              <w:t>Nabavka, isporuka, ugradnja i programiranje IP kamere za spoljasnju montazu</w:t>
            </w:r>
            <w:proofErr w:type="gramStart"/>
            <w:r w:rsidRPr="008A1A23">
              <w:rPr>
                <w:rFonts w:asciiTheme="minorHAnsi" w:hAnsiTheme="minorHAnsi" w:cs="Arial"/>
                <w:sz w:val="18"/>
                <w:szCs w:val="18"/>
              </w:rPr>
              <w:t>,4MPX,2.8</w:t>
            </w:r>
            <w:proofErr w:type="gramEnd"/>
            <w:r w:rsidRPr="008A1A23">
              <w:rPr>
                <w:rFonts w:asciiTheme="minorHAnsi" w:hAnsiTheme="minorHAnsi" w:cs="Arial"/>
                <w:sz w:val="18"/>
                <w:szCs w:val="18"/>
              </w:rPr>
              <w:t>-12mm,IR 20-30m.</w:t>
            </w:r>
          </w:p>
          <w:p w:rsidR="00505177" w:rsidRPr="008A1A23" w:rsidRDefault="00505177" w:rsidP="00637712">
            <w:pPr>
              <w:spacing w:after="0" w:line="240" w:lineRule="auto"/>
              <w:rPr>
                <w:rFonts w:asciiTheme="minorHAnsi" w:eastAsia="Times New Roman" w:hAnsiTheme="minorHAnsi" w:cs="Times New Roman"/>
                <w:sz w:val="18"/>
                <w:szCs w:val="18"/>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505177" w:rsidRPr="00DA21E7" w:rsidRDefault="008A1A2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505177" w:rsidRPr="00DA21E7" w:rsidRDefault="008A1A2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4.00</w:t>
            </w:r>
          </w:p>
        </w:tc>
      </w:tr>
      <w:tr w:rsidR="00505177"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505177" w:rsidRDefault="00C21A94"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4.3.</w:t>
            </w:r>
          </w:p>
        </w:tc>
        <w:tc>
          <w:tcPr>
            <w:tcW w:w="3319" w:type="dxa"/>
            <w:tcBorders>
              <w:top w:val="single" w:sz="4" w:space="0" w:color="auto"/>
              <w:left w:val="nil"/>
              <w:bottom w:val="single" w:sz="4" w:space="0" w:color="auto"/>
              <w:right w:val="single" w:sz="4" w:space="0" w:color="auto"/>
            </w:tcBorders>
          </w:tcPr>
          <w:p w:rsidR="00505177" w:rsidRPr="00DA21E7" w:rsidRDefault="00505177"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8A1A23" w:rsidRPr="008A1A23" w:rsidRDefault="008A1A23" w:rsidP="008A1A23">
            <w:pPr>
              <w:rPr>
                <w:rFonts w:asciiTheme="minorHAnsi" w:hAnsiTheme="minorHAnsi" w:cs="Arial"/>
                <w:sz w:val="18"/>
                <w:szCs w:val="18"/>
              </w:rPr>
            </w:pPr>
            <w:r w:rsidRPr="008A1A23">
              <w:rPr>
                <w:rFonts w:asciiTheme="minorHAnsi" w:hAnsiTheme="minorHAnsi" w:cs="Arial"/>
                <w:sz w:val="18"/>
                <w:szCs w:val="18"/>
              </w:rPr>
              <w:t xml:space="preserve">Nabavka, isporuka, ugradnja i </w:t>
            </w:r>
            <w:proofErr w:type="gramStart"/>
            <w:r w:rsidRPr="008A1A23">
              <w:rPr>
                <w:rFonts w:asciiTheme="minorHAnsi" w:hAnsiTheme="minorHAnsi" w:cs="Arial"/>
                <w:sz w:val="18"/>
                <w:szCs w:val="18"/>
              </w:rPr>
              <w:t>programiranje  IP</w:t>
            </w:r>
            <w:proofErr w:type="gramEnd"/>
            <w:r w:rsidRPr="008A1A23">
              <w:rPr>
                <w:rFonts w:asciiTheme="minorHAnsi" w:hAnsiTheme="minorHAnsi" w:cs="Arial"/>
                <w:sz w:val="18"/>
                <w:szCs w:val="18"/>
              </w:rPr>
              <w:t xml:space="preserve"> kamere za unutrasnju montazu 4MPX,2.8-12mm,IR 20-30m. </w:t>
            </w:r>
          </w:p>
          <w:p w:rsidR="00505177" w:rsidRPr="008A1A23" w:rsidRDefault="00505177" w:rsidP="00637712">
            <w:pPr>
              <w:spacing w:after="0" w:line="240" w:lineRule="auto"/>
              <w:rPr>
                <w:rFonts w:asciiTheme="minorHAnsi" w:eastAsia="Times New Roman" w:hAnsiTheme="minorHAnsi" w:cs="Times New Roman"/>
                <w:sz w:val="18"/>
                <w:szCs w:val="18"/>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505177" w:rsidRPr="00DA21E7" w:rsidRDefault="008A1A2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505177" w:rsidRPr="00DA21E7" w:rsidRDefault="008A1A2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12.00</w:t>
            </w:r>
          </w:p>
        </w:tc>
      </w:tr>
      <w:tr w:rsidR="00505177"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505177" w:rsidRDefault="00C21A94"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4.4.</w:t>
            </w:r>
          </w:p>
        </w:tc>
        <w:tc>
          <w:tcPr>
            <w:tcW w:w="3319" w:type="dxa"/>
            <w:tcBorders>
              <w:top w:val="single" w:sz="4" w:space="0" w:color="auto"/>
              <w:left w:val="nil"/>
              <w:bottom w:val="single" w:sz="4" w:space="0" w:color="auto"/>
              <w:right w:val="single" w:sz="4" w:space="0" w:color="auto"/>
            </w:tcBorders>
          </w:tcPr>
          <w:p w:rsidR="00505177" w:rsidRPr="00DA21E7" w:rsidRDefault="00505177"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8A1A23" w:rsidRPr="008A1A23" w:rsidRDefault="008A1A23" w:rsidP="008A1A23">
            <w:pPr>
              <w:rPr>
                <w:rFonts w:asciiTheme="minorHAnsi" w:hAnsiTheme="minorHAnsi" w:cs="Arial"/>
                <w:sz w:val="18"/>
                <w:szCs w:val="18"/>
              </w:rPr>
            </w:pPr>
            <w:r w:rsidRPr="008A1A23">
              <w:rPr>
                <w:rFonts w:asciiTheme="minorHAnsi" w:hAnsiTheme="minorHAnsi" w:cs="Arial"/>
                <w:sz w:val="18"/>
                <w:szCs w:val="18"/>
              </w:rPr>
              <w:t xml:space="preserve">Nabavka, isporuka i ugradnja hard diska HDD 4TB. </w:t>
            </w:r>
          </w:p>
          <w:p w:rsidR="00505177" w:rsidRPr="008A1A23" w:rsidRDefault="00505177" w:rsidP="00637712">
            <w:pPr>
              <w:spacing w:after="0" w:line="240" w:lineRule="auto"/>
              <w:rPr>
                <w:rFonts w:asciiTheme="minorHAnsi" w:eastAsia="Times New Roman" w:hAnsiTheme="minorHAnsi" w:cs="Times New Roman"/>
                <w:sz w:val="18"/>
                <w:szCs w:val="18"/>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505177" w:rsidRPr="00DA21E7" w:rsidRDefault="008A1A2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505177" w:rsidRPr="00DA21E7" w:rsidRDefault="008A1A2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w:t>
            </w:r>
          </w:p>
        </w:tc>
      </w:tr>
      <w:tr w:rsidR="00505177"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505177" w:rsidRDefault="00C21A94"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4.5.</w:t>
            </w:r>
          </w:p>
        </w:tc>
        <w:tc>
          <w:tcPr>
            <w:tcW w:w="3319" w:type="dxa"/>
            <w:tcBorders>
              <w:top w:val="single" w:sz="4" w:space="0" w:color="auto"/>
              <w:left w:val="nil"/>
              <w:bottom w:val="single" w:sz="4" w:space="0" w:color="auto"/>
              <w:right w:val="single" w:sz="4" w:space="0" w:color="auto"/>
            </w:tcBorders>
          </w:tcPr>
          <w:p w:rsidR="00505177" w:rsidRPr="00DA21E7" w:rsidRDefault="00505177"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8A1A23" w:rsidRPr="008A1A23" w:rsidRDefault="008A1A23" w:rsidP="008A1A23">
            <w:pPr>
              <w:rPr>
                <w:rFonts w:asciiTheme="minorHAnsi" w:hAnsiTheme="minorHAnsi" w:cs="Arial"/>
                <w:sz w:val="18"/>
                <w:szCs w:val="18"/>
              </w:rPr>
            </w:pPr>
            <w:r w:rsidRPr="008A1A23">
              <w:rPr>
                <w:rFonts w:asciiTheme="minorHAnsi" w:hAnsiTheme="minorHAnsi" w:cs="Arial"/>
                <w:sz w:val="18"/>
                <w:szCs w:val="18"/>
              </w:rPr>
              <w:t>Nabavka, isporuka i ugradnja 8-portnog Gigabitnog Smart PoE switcha, tip</w:t>
            </w:r>
            <w:r>
              <w:rPr>
                <w:rFonts w:asciiTheme="minorHAnsi" w:hAnsiTheme="minorHAnsi" w:cs="Arial"/>
                <w:sz w:val="18"/>
                <w:szCs w:val="18"/>
              </w:rPr>
              <w:t xml:space="preserve"> TP Link TL-SG1008P ili ekvivalent</w:t>
            </w:r>
          </w:p>
          <w:p w:rsidR="00505177" w:rsidRPr="008A1A23" w:rsidRDefault="00505177" w:rsidP="00637712">
            <w:pPr>
              <w:spacing w:after="0" w:line="240" w:lineRule="auto"/>
              <w:rPr>
                <w:rFonts w:asciiTheme="minorHAnsi" w:eastAsia="Times New Roman" w:hAnsiTheme="minorHAnsi" w:cs="Times New Roman"/>
                <w:sz w:val="18"/>
                <w:szCs w:val="18"/>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505177" w:rsidRPr="00DA21E7" w:rsidRDefault="008A1A2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505177" w:rsidRPr="00DA21E7" w:rsidRDefault="008A1A2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2.00</w:t>
            </w:r>
          </w:p>
        </w:tc>
      </w:tr>
      <w:tr w:rsidR="00505177"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505177" w:rsidRDefault="00C21A94"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4.6.</w:t>
            </w:r>
          </w:p>
        </w:tc>
        <w:tc>
          <w:tcPr>
            <w:tcW w:w="3319" w:type="dxa"/>
            <w:tcBorders>
              <w:top w:val="single" w:sz="4" w:space="0" w:color="auto"/>
              <w:left w:val="nil"/>
              <w:bottom w:val="single" w:sz="4" w:space="0" w:color="auto"/>
              <w:right w:val="single" w:sz="4" w:space="0" w:color="auto"/>
            </w:tcBorders>
          </w:tcPr>
          <w:p w:rsidR="00505177" w:rsidRPr="00DA21E7" w:rsidRDefault="00505177"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8A1A23" w:rsidRPr="008A1A23" w:rsidRDefault="008A1A23" w:rsidP="008A1A23">
            <w:pPr>
              <w:rPr>
                <w:rFonts w:asciiTheme="minorHAnsi" w:hAnsiTheme="minorHAnsi" w:cs="Arial"/>
                <w:sz w:val="18"/>
                <w:szCs w:val="18"/>
              </w:rPr>
            </w:pPr>
            <w:r w:rsidRPr="008A1A23">
              <w:rPr>
                <w:rFonts w:asciiTheme="minorHAnsi" w:hAnsiTheme="minorHAnsi" w:cs="Arial"/>
                <w:sz w:val="18"/>
                <w:szCs w:val="18"/>
              </w:rPr>
              <w:t xml:space="preserve">Isporuka i </w:t>
            </w:r>
            <w:proofErr w:type="gramStart"/>
            <w:r w:rsidRPr="008A1A23">
              <w:rPr>
                <w:rFonts w:asciiTheme="minorHAnsi" w:hAnsiTheme="minorHAnsi" w:cs="Arial"/>
                <w:sz w:val="18"/>
                <w:szCs w:val="18"/>
              </w:rPr>
              <w:t>polaganje  bezhalogenih</w:t>
            </w:r>
            <w:proofErr w:type="gramEnd"/>
            <w:r w:rsidRPr="008A1A23">
              <w:rPr>
                <w:rFonts w:asciiTheme="minorHAnsi" w:hAnsiTheme="minorHAnsi" w:cs="Arial"/>
                <w:sz w:val="18"/>
                <w:szCs w:val="18"/>
              </w:rPr>
              <w:t xml:space="preserve"> FTP kablova kat. 6  Kabl se polaže u pvc cijevima koje se ustemavaju u zidu i plafonu</w:t>
            </w:r>
          </w:p>
          <w:p w:rsidR="00505177" w:rsidRPr="008A1A23" w:rsidRDefault="00505177" w:rsidP="00637712">
            <w:pPr>
              <w:spacing w:after="0" w:line="240" w:lineRule="auto"/>
              <w:rPr>
                <w:rFonts w:asciiTheme="minorHAnsi" w:eastAsia="Times New Roman" w:hAnsiTheme="minorHAnsi" w:cs="Times New Roman"/>
                <w:sz w:val="18"/>
                <w:szCs w:val="18"/>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505177" w:rsidRPr="00DA21E7" w:rsidRDefault="00B4047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w:t>
            </w:r>
          </w:p>
        </w:tc>
        <w:tc>
          <w:tcPr>
            <w:tcW w:w="1246" w:type="dxa"/>
            <w:tcBorders>
              <w:top w:val="single" w:sz="4" w:space="0" w:color="auto"/>
              <w:left w:val="single" w:sz="4" w:space="0" w:color="auto"/>
              <w:bottom w:val="single" w:sz="4" w:space="0" w:color="auto"/>
              <w:right w:val="single" w:sz="8" w:space="0" w:color="auto"/>
            </w:tcBorders>
            <w:vAlign w:val="center"/>
          </w:tcPr>
          <w:p w:rsidR="00505177" w:rsidRPr="00DA21E7" w:rsidRDefault="00B4047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300.00</w:t>
            </w:r>
          </w:p>
        </w:tc>
      </w:tr>
      <w:tr w:rsidR="008A5ACF"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8A5ACF" w:rsidRDefault="00C21A94"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4.7.</w:t>
            </w:r>
          </w:p>
        </w:tc>
        <w:tc>
          <w:tcPr>
            <w:tcW w:w="3319" w:type="dxa"/>
            <w:tcBorders>
              <w:top w:val="single" w:sz="4" w:space="0" w:color="auto"/>
              <w:left w:val="nil"/>
              <w:bottom w:val="single" w:sz="4" w:space="0" w:color="auto"/>
              <w:right w:val="single" w:sz="4" w:space="0" w:color="auto"/>
            </w:tcBorders>
          </w:tcPr>
          <w:p w:rsidR="008A5ACF" w:rsidRPr="00DA21E7" w:rsidRDefault="008A5ACF"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B40470" w:rsidRPr="00B40470" w:rsidRDefault="00B40470" w:rsidP="00B40470">
            <w:pPr>
              <w:rPr>
                <w:rFonts w:asciiTheme="minorHAnsi" w:hAnsiTheme="minorHAnsi" w:cs="Arial"/>
                <w:sz w:val="18"/>
                <w:szCs w:val="18"/>
              </w:rPr>
            </w:pPr>
            <w:r w:rsidRPr="00B40470">
              <w:rPr>
                <w:rFonts w:asciiTheme="minorHAnsi" w:hAnsiTheme="minorHAnsi" w:cs="Arial"/>
                <w:sz w:val="18"/>
                <w:szCs w:val="18"/>
              </w:rPr>
              <w:t>Nabavka, isporuka i polaganje bezhalogenog fleksibilnog RBC crijeva fi20mm</w:t>
            </w:r>
          </w:p>
          <w:p w:rsidR="008A5ACF" w:rsidRPr="00DA21E7" w:rsidRDefault="008A5ACF"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8A5ACF" w:rsidRPr="00DA21E7" w:rsidRDefault="00B4047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w:t>
            </w:r>
          </w:p>
        </w:tc>
        <w:tc>
          <w:tcPr>
            <w:tcW w:w="1246" w:type="dxa"/>
            <w:tcBorders>
              <w:top w:val="single" w:sz="4" w:space="0" w:color="auto"/>
              <w:left w:val="single" w:sz="4" w:space="0" w:color="auto"/>
              <w:bottom w:val="single" w:sz="4" w:space="0" w:color="auto"/>
              <w:right w:val="single" w:sz="8" w:space="0" w:color="auto"/>
            </w:tcBorders>
            <w:vAlign w:val="center"/>
          </w:tcPr>
          <w:p w:rsidR="008A5ACF" w:rsidRPr="00DA21E7" w:rsidRDefault="00B4047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200.00</w:t>
            </w:r>
          </w:p>
        </w:tc>
      </w:tr>
      <w:tr w:rsidR="00C21A94"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C21A94" w:rsidRDefault="00C21A94"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4.8.</w:t>
            </w:r>
          </w:p>
        </w:tc>
        <w:tc>
          <w:tcPr>
            <w:tcW w:w="3319" w:type="dxa"/>
            <w:tcBorders>
              <w:top w:val="single" w:sz="4" w:space="0" w:color="auto"/>
              <w:left w:val="nil"/>
              <w:bottom w:val="single" w:sz="4" w:space="0" w:color="auto"/>
              <w:right w:val="single" w:sz="4" w:space="0" w:color="auto"/>
            </w:tcBorders>
          </w:tcPr>
          <w:p w:rsidR="00C21A94" w:rsidRPr="00DA21E7" w:rsidRDefault="00C21A94"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B40470" w:rsidRPr="00B40470" w:rsidRDefault="00B40470" w:rsidP="00B40470">
            <w:pPr>
              <w:rPr>
                <w:rFonts w:asciiTheme="minorHAnsi" w:hAnsiTheme="minorHAnsi" w:cs="Arial"/>
                <w:sz w:val="18"/>
                <w:szCs w:val="18"/>
              </w:rPr>
            </w:pPr>
            <w:r w:rsidRPr="00B40470">
              <w:rPr>
                <w:rFonts w:asciiTheme="minorHAnsi" w:hAnsiTheme="minorHAnsi" w:cs="Arial"/>
                <w:sz w:val="18"/>
                <w:szCs w:val="18"/>
              </w:rPr>
              <w:t>Nabavka, isporuka i ugradnja  LED Monitora 22"</w:t>
            </w:r>
          </w:p>
          <w:p w:rsidR="00C21A94" w:rsidRPr="00DA21E7" w:rsidRDefault="00C21A94" w:rsidP="00637712">
            <w:pPr>
              <w:spacing w:after="0" w:line="240" w:lineRule="auto"/>
              <w:rPr>
                <w:rFonts w:ascii="Times New Roman" w:eastAsia="Times New Roman" w:hAnsi="Times New Roman" w:cs="Times New Roman"/>
                <w:sz w:val="24"/>
                <w:szCs w:val="24"/>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C21A94" w:rsidRPr="00DA21E7" w:rsidRDefault="00B4047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C21A94" w:rsidRPr="00DA21E7" w:rsidRDefault="00B4047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w:t>
            </w:r>
          </w:p>
        </w:tc>
      </w:tr>
      <w:tr w:rsidR="00C21A94"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C21A94" w:rsidRDefault="00C21A94"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4.9.</w:t>
            </w:r>
          </w:p>
        </w:tc>
        <w:tc>
          <w:tcPr>
            <w:tcW w:w="3319" w:type="dxa"/>
            <w:tcBorders>
              <w:top w:val="single" w:sz="4" w:space="0" w:color="auto"/>
              <w:left w:val="nil"/>
              <w:bottom w:val="single" w:sz="4" w:space="0" w:color="auto"/>
              <w:right w:val="single" w:sz="4" w:space="0" w:color="auto"/>
            </w:tcBorders>
          </w:tcPr>
          <w:p w:rsidR="00C21A94" w:rsidRPr="00DA21E7" w:rsidRDefault="00C21A94"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B40470" w:rsidRPr="00B40470" w:rsidRDefault="00B40470" w:rsidP="00B40470">
            <w:pPr>
              <w:rPr>
                <w:rFonts w:asciiTheme="minorHAnsi" w:hAnsiTheme="minorHAnsi" w:cs="Arial"/>
                <w:sz w:val="18"/>
                <w:szCs w:val="18"/>
              </w:rPr>
            </w:pPr>
            <w:r w:rsidRPr="00B40470">
              <w:rPr>
                <w:rFonts w:asciiTheme="minorHAnsi" w:hAnsiTheme="minorHAnsi" w:cs="Arial"/>
                <w:sz w:val="18"/>
                <w:szCs w:val="18"/>
              </w:rPr>
              <w:t>Puštanje sistema u rad i obuka korisnika</w:t>
            </w:r>
          </w:p>
          <w:p w:rsidR="00C21A94" w:rsidRPr="00B40470" w:rsidRDefault="00C21A94" w:rsidP="00637712">
            <w:pPr>
              <w:spacing w:after="0" w:line="240" w:lineRule="auto"/>
              <w:rPr>
                <w:rFonts w:asciiTheme="minorHAnsi" w:eastAsia="Times New Roman" w:hAnsiTheme="minorHAnsi" w:cs="Times New Roman"/>
                <w:sz w:val="18"/>
                <w:szCs w:val="18"/>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C21A94" w:rsidRPr="00DA21E7" w:rsidRDefault="00B40470" w:rsidP="00637712">
            <w:pPr>
              <w:jc w:val="center"/>
              <w:rPr>
                <w:rFonts w:ascii="Times New Roman" w:eastAsiaTheme="minorHAnsi" w:hAnsi="Times New Roman" w:cs="Times New Roman"/>
                <w:sz w:val="24"/>
                <w:szCs w:val="24"/>
                <w:lang w:val="en-GB"/>
              </w:rPr>
            </w:pPr>
            <w:proofErr w:type="gramStart"/>
            <w:r>
              <w:rPr>
                <w:rFonts w:ascii="Times New Roman" w:eastAsiaTheme="minorHAnsi" w:hAnsi="Times New Roman" w:cs="Times New Roman"/>
                <w:sz w:val="24"/>
                <w:szCs w:val="24"/>
                <w:lang w:val="en-GB"/>
              </w:rPr>
              <w:t>pauš</w:t>
            </w:r>
            <w:proofErr w:type="gramEnd"/>
            <w:r>
              <w:rPr>
                <w:rFonts w:ascii="Times New Roman" w:eastAsiaTheme="minorHAnsi" w:hAnsi="Times New Roman" w:cs="Times New Roman"/>
                <w:sz w:val="24"/>
                <w:szCs w:val="24"/>
                <w:lang w:val="en-GB"/>
              </w:rPr>
              <w:t>.</w:t>
            </w:r>
          </w:p>
        </w:tc>
        <w:tc>
          <w:tcPr>
            <w:tcW w:w="1246" w:type="dxa"/>
            <w:tcBorders>
              <w:top w:val="single" w:sz="4" w:space="0" w:color="auto"/>
              <w:left w:val="single" w:sz="4" w:space="0" w:color="auto"/>
              <w:bottom w:val="single" w:sz="4" w:space="0" w:color="auto"/>
              <w:right w:val="single" w:sz="8" w:space="0" w:color="auto"/>
            </w:tcBorders>
            <w:vAlign w:val="center"/>
          </w:tcPr>
          <w:p w:rsidR="00C21A94" w:rsidRPr="00DA21E7" w:rsidRDefault="00B4047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w:t>
            </w:r>
          </w:p>
        </w:tc>
      </w:tr>
      <w:tr w:rsidR="00B40470" w:rsidRPr="00DA21E7" w:rsidTr="00B40470">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B40470" w:rsidRPr="00B40470" w:rsidRDefault="00B40470" w:rsidP="00B40470">
            <w:pPr>
              <w:pStyle w:val="ListParagraph"/>
              <w:numPr>
                <w:ilvl w:val="0"/>
                <w:numId w:val="33"/>
              </w:numPr>
              <w:jc w:val="center"/>
              <w:rPr>
                <w:rFonts w:ascii="Times New Roman" w:hAnsi="Times New Roman" w:cs="Times New Roman"/>
                <w:sz w:val="24"/>
                <w:szCs w:val="24"/>
                <w:lang w:val="en-GB"/>
              </w:rPr>
            </w:pPr>
            <w:r w:rsidRPr="00B40470">
              <w:rPr>
                <w:rFonts w:ascii="Times New Roman" w:hAnsi="Times New Roman" w:cs="Times New Roman"/>
                <w:sz w:val="24"/>
                <w:szCs w:val="24"/>
                <w:lang w:val="en-GB"/>
              </w:rPr>
              <w:t>INSTALACIJA OZVUČENJA</w:t>
            </w:r>
          </w:p>
        </w:tc>
      </w:tr>
      <w:tr w:rsidR="00C21A94"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C21A94" w:rsidRDefault="007A6122"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5.1.</w:t>
            </w:r>
          </w:p>
        </w:tc>
        <w:tc>
          <w:tcPr>
            <w:tcW w:w="3319" w:type="dxa"/>
            <w:tcBorders>
              <w:top w:val="single" w:sz="4" w:space="0" w:color="auto"/>
              <w:left w:val="nil"/>
              <w:bottom w:val="single" w:sz="4" w:space="0" w:color="auto"/>
              <w:right w:val="single" w:sz="4" w:space="0" w:color="auto"/>
            </w:tcBorders>
          </w:tcPr>
          <w:p w:rsidR="00C21A94" w:rsidRPr="00DA21E7" w:rsidRDefault="00C21A94"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8C16DA" w:rsidRPr="008C16DA" w:rsidRDefault="008C16DA" w:rsidP="008C16DA">
            <w:pPr>
              <w:rPr>
                <w:rFonts w:asciiTheme="minorHAnsi" w:hAnsiTheme="minorHAnsi" w:cs="Arial"/>
                <w:sz w:val="18"/>
                <w:szCs w:val="18"/>
              </w:rPr>
            </w:pPr>
            <w:r w:rsidRPr="008C16DA">
              <w:rPr>
                <w:rFonts w:asciiTheme="minorHAnsi" w:hAnsiTheme="minorHAnsi" w:cs="Arial"/>
                <w:sz w:val="18"/>
                <w:szCs w:val="18"/>
              </w:rPr>
              <w:t>Isporuka i montaža integrisanog izvora muzike120W,100V, kompakt uređaj sa digitalnim TUNER-om i CD/DVD/MP3 plejerom,sa USB ulazom,dva ulaza za mikrofon, daljinska kontrola,</w:t>
            </w:r>
          </w:p>
          <w:p w:rsidR="00C21A94" w:rsidRPr="008C16DA" w:rsidRDefault="00C21A94" w:rsidP="00637712">
            <w:pPr>
              <w:spacing w:after="0" w:line="240" w:lineRule="auto"/>
              <w:rPr>
                <w:rFonts w:asciiTheme="minorHAnsi" w:eastAsia="Times New Roman" w:hAnsiTheme="minorHAnsi" w:cs="Times New Roman"/>
                <w:sz w:val="18"/>
                <w:szCs w:val="18"/>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C21A94" w:rsidRPr="00DA21E7" w:rsidRDefault="008C16DA"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C21A94" w:rsidRPr="00DA21E7" w:rsidRDefault="008C16DA"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w:t>
            </w:r>
          </w:p>
        </w:tc>
      </w:tr>
      <w:tr w:rsidR="00C21A94"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C21A94" w:rsidRDefault="007A6122"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5.2.</w:t>
            </w:r>
          </w:p>
        </w:tc>
        <w:tc>
          <w:tcPr>
            <w:tcW w:w="3319" w:type="dxa"/>
            <w:tcBorders>
              <w:top w:val="single" w:sz="4" w:space="0" w:color="auto"/>
              <w:left w:val="nil"/>
              <w:bottom w:val="single" w:sz="4" w:space="0" w:color="auto"/>
              <w:right w:val="single" w:sz="4" w:space="0" w:color="auto"/>
            </w:tcBorders>
          </w:tcPr>
          <w:p w:rsidR="00C21A94" w:rsidRPr="00DA21E7" w:rsidRDefault="00C21A94"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8C16DA" w:rsidRPr="008C16DA" w:rsidRDefault="008C16DA" w:rsidP="008C16DA">
            <w:pPr>
              <w:rPr>
                <w:rFonts w:asciiTheme="minorHAnsi" w:hAnsiTheme="minorHAnsi" w:cs="Arial"/>
                <w:sz w:val="18"/>
                <w:szCs w:val="18"/>
              </w:rPr>
            </w:pPr>
            <w:r w:rsidRPr="008C16DA">
              <w:rPr>
                <w:rFonts w:asciiTheme="minorHAnsi" w:hAnsiTheme="minorHAnsi" w:cs="Arial"/>
                <w:sz w:val="18"/>
                <w:szCs w:val="18"/>
              </w:rPr>
              <w:t xml:space="preserve">Isporuka montaža i </w:t>
            </w:r>
            <w:proofErr w:type="gramStart"/>
            <w:r w:rsidRPr="008C16DA">
              <w:rPr>
                <w:rFonts w:asciiTheme="minorHAnsi" w:hAnsiTheme="minorHAnsi" w:cs="Arial"/>
                <w:sz w:val="18"/>
                <w:szCs w:val="18"/>
              </w:rPr>
              <w:t>povezivanje  zidnih</w:t>
            </w:r>
            <w:proofErr w:type="gramEnd"/>
            <w:r w:rsidRPr="008C16DA">
              <w:rPr>
                <w:rFonts w:asciiTheme="minorHAnsi" w:hAnsiTheme="minorHAnsi" w:cs="Arial"/>
                <w:sz w:val="18"/>
                <w:szCs w:val="18"/>
              </w:rPr>
              <w:t xml:space="preserve"> zvučnika ,3,6.9W , 100V. </w:t>
            </w:r>
          </w:p>
          <w:p w:rsidR="00C21A94" w:rsidRPr="008C16DA" w:rsidRDefault="00C21A94" w:rsidP="00637712">
            <w:pPr>
              <w:spacing w:after="0" w:line="240" w:lineRule="auto"/>
              <w:rPr>
                <w:rFonts w:asciiTheme="minorHAnsi" w:eastAsia="Times New Roman" w:hAnsiTheme="minorHAnsi" w:cs="Times New Roman"/>
                <w:sz w:val="18"/>
                <w:szCs w:val="18"/>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C21A94" w:rsidRPr="00DA21E7" w:rsidRDefault="008C16DA"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C21A94" w:rsidRPr="00DA21E7" w:rsidRDefault="008C16DA"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15.00</w:t>
            </w:r>
          </w:p>
        </w:tc>
      </w:tr>
      <w:tr w:rsidR="00C21A94"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C21A94" w:rsidRDefault="007A6122"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5.3.</w:t>
            </w:r>
          </w:p>
        </w:tc>
        <w:tc>
          <w:tcPr>
            <w:tcW w:w="3319" w:type="dxa"/>
            <w:tcBorders>
              <w:top w:val="single" w:sz="4" w:space="0" w:color="auto"/>
              <w:left w:val="nil"/>
              <w:bottom w:val="single" w:sz="4" w:space="0" w:color="auto"/>
              <w:right w:val="single" w:sz="4" w:space="0" w:color="auto"/>
            </w:tcBorders>
          </w:tcPr>
          <w:p w:rsidR="00C21A94" w:rsidRPr="00DA21E7" w:rsidRDefault="00C21A94"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8C16DA" w:rsidRPr="008C16DA" w:rsidRDefault="008C16DA" w:rsidP="008C16DA">
            <w:pPr>
              <w:rPr>
                <w:rFonts w:asciiTheme="minorHAnsi" w:hAnsiTheme="minorHAnsi" w:cs="Arial"/>
                <w:sz w:val="18"/>
                <w:szCs w:val="18"/>
              </w:rPr>
            </w:pPr>
            <w:r w:rsidRPr="008C16DA">
              <w:rPr>
                <w:rFonts w:asciiTheme="minorHAnsi" w:hAnsiTheme="minorHAnsi" w:cs="Arial"/>
                <w:sz w:val="18"/>
                <w:szCs w:val="18"/>
              </w:rPr>
              <w:t xml:space="preserve">Isporuka i polaganje kabla </w:t>
            </w:r>
            <w:proofErr w:type="gramStart"/>
            <w:r w:rsidRPr="008C16DA">
              <w:rPr>
                <w:rFonts w:asciiTheme="minorHAnsi" w:hAnsiTheme="minorHAnsi" w:cs="Arial"/>
                <w:sz w:val="18"/>
                <w:szCs w:val="18"/>
              </w:rPr>
              <w:t>tipa  LiHCH</w:t>
            </w:r>
            <w:proofErr w:type="gramEnd"/>
            <w:r w:rsidRPr="008C16DA">
              <w:rPr>
                <w:rFonts w:asciiTheme="minorHAnsi" w:hAnsiTheme="minorHAnsi" w:cs="Arial"/>
                <w:sz w:val="18"/>
                <w:szCs w:val="18"/>
              </w:rPr>
              <w:t xml:space="preserve"> HF 2x1,5 mm2. Kabl se polaže u pvc cijevima koje se ustemavaju u zidu i plafonu</w:t>
            </w:r>
          </w:p>
          <w:p w:rsidR="00C21A94" w:rsidRPr="008C16DA" w:rsidRDefault="00C21A94" w:rsidP="00637712">
            <w:pPr>
              <w:spacing w:after="0" w:line="240" w:lineRule="auto"/>
              <w:rPr>
                <w:rFonts w:asciiTheme="minorHAnsi" w:eastAsia="Times New Roman" w:hAnsiTheme="minorHAnsi" w:cs="Times New Roman"/>
                <w:sz w:val="18"/>
                <w:szCs w:val="18"/>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C21A94" w:rsidRPr="00DA21E7" w:rsidRDefault="008C16DA"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w:t>
            </w:r>
          </w:p>
        </w:tc>
        <w:tc>
          <w:tcPr>
            <w:tcW w:w="1246" w:type="dxa"/>
            <w:tcBorders>
              <w:top w:val="single" w:sz="4" w:space="0" w:color="auto"/>
              <w:left w:val="single" w:sz="4" w:space="0" w:color="auto"/>
              <w:bottom w:val="single" w:sz="4" w:space="0" w:color="auto"/>
              <w:right w:val="single" w:sz="8" w:space="0" w:color="auto"/>
            </w:tcBorders>
            <w:vAlign w:val="center"/>
          </w:tcPr>
          <w:p w:rsidR="00C21A94" w:rsidRPr="00DA21E7" w:rsidRDefault="008C16DA"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200.00</w:t>
            </w:r>
          </w:p>
        </w:tc>
      </w:tr>
      <w:tr w:rsidR="00C21A94"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C21A94" w:rsidRDefault="007A6122"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5.4.</w:t>
            </w:r>
          </w:p>
        </w:tc>
        <w:tc>
          <w:tcPr>
            <w:tcW w:w="3319" w:type="dxa"/>
            <w:tcBorders>
              <w:top w:val="single" w:sz="4" w:space="0" w:color="auto"/>
              <w:left w:val="nil"/>
              <w:bottom w:val="single" w:sz="4" w:space="0" w:color="auto"/>
              <w:right w:val="single" w:sz="4" w:space="0" w:color="auto"/>
            </w:tcBorders>
          </w:tcPr>
          <w:p w:rsidR="00C21A94" w:rsidRPr="00DA21E7" w:rsidRDefault="00C21A94"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8C16DA" w:rsidRPr="008C16DA" w:rsidRDefault="008C16DA" w:rsidP="008C16DA">
            <w:pPr>
              <w:rPr>
                <w:rFonts w:asciiTheme="minorHAnsi" w:hAnsiTheme="minorHAnsi" w:cs="Arial"/>
                <w:sz w:val="18"/>
                <w:szCs w:val="18"/>
              </w:rPr>
            </w:pPr>
            <w:r w:rsidRPr="008C16DA">
              <w:rPr>
                <w:rFonts w:asciiTheme="minorHAnsi" w:hAnsiTheme="minorHAnsi" w:cs="Arial"/>
                <w:sz w:val="18"/>
                <w:szCs w:val="18"/>
              </w:rPr>
              <w:t>Nabavka, isporuka i polaganje bezhalogenog fleksibilnog RBC crijeva fi20mm</w:t>
            </w:r>
          </w:p>
          <w:p w:rsidR="00C21A94" w:rsidRPr="008C16DA" w:rsidRDefault="00C21A94" w:rsidP="00637712">
            <w:pPr>
              <w:spacing w:after="0" w:line="240" w:lineRule="auto"/>
              <w:rPr>
                <w:rFonts w:asciiTheme="minorHAnsi" w:eastAsia="Times New Roman" w:hAnsiTheme="minorHAnsi" w:cs="Times New Roman"/>
                <w:sz w:val="18"/>
                <w:szCs w:val="18"/>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C21A94" w:rsidRPr="00DA21E7" w:rsidRDefault="008C16DA"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w:t>
            </w:r>
          </w:p>
        </w:tc>
        <w:tc>
          <w:tcPr>
            <w:tcW w:w="1246" w:type="dxa"/>
            <w:tcBorders>
              <w:top w:val="single" w:sz="4" w:space="0" w:color="auto"/>
              <w:left w:val="single" w:sz="4" w:space="0" w:color="auto"/>
              <w:bottom w:val="single" w:sz="4" w:space="0" w:color="auto"/>
              <w:right w:val="single" w:sz="8" w:space="0" w:color="auto"/>
            </w:tcBorders>
            <w:vAlign w:val="center"/>
          </w:tcPr>
          <w:p w:rsidR="00C21A94" w:rsidRPr="00DA21E7" w:rsidRDefault="008C16DA"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100.00</w:t>
            </w:r>
          </w:p>
        </w:tc>
      </w:tr>
      <w:tr w:rsidR="00C21A94"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C21A94" w:rsidRDefault="007A6122"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5.5.</w:t>
            </w:r>
          </w:p>
        </w:tc>
        <w:tc>
          <w:tcPr>
            <w:tcW w:w="3319" w:type="dxa"/>
            <w:tcBorders>
              <w:top w:val="single" w:sz="4" w:space="0" w:color="auto"/>
              <w:left w:val="nil"/>
              <w:bottom w:val="single" w:sz="4" w:space="0" w:color="auto"/>
              <w:right w:val="single" w:sz="4" w:space="0" w:color="auto"/>
            </w:tcBorders>
          </w:tcPr>
          <w:p w:rsidR="00C21A94" w:rsidRPr="00DA21E7" w:rsidRDefault="00C21A94"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8C16DA" w:rsidRPr="00C1453A" w:rsidRDefault="008C16DA" w:rsidP="008C16DA">
            <w:pPr>
              <w:rPr>
                <w:rFonts w:asciiTheme="minorHAnsi" w:hAnsiTheme="minorHAnsi" w:cs="Arial"/>
                <w:sz w:val="18"/>
                <w:szCs w:val="18"/>
              </w:rPr>
            </w:pPr>
            <w:r w:rsidRPr="00C1453A">
              <w:rPr>
                <w:rFonts w:asciiTheme="minorHAnsi" w:hAnsiTheme="minorHAnsi" w:cs="Arial"/>
                <w:sz w:val="18"/>
                <w:szCs w:val="18"/>
              </w:rPr>
              <w:t>Puštanje u rad kompletnog sistema,izrada tehničke dokumentacije i izdavanje atesta, obuka</w:t>
            </w:r>
          </w:p>
          <w:p w:rsidR="00C21A94" w:rsidRPr="00C1453A" w:rsidRDefault="00C21A94" w:rsidP="00637712">
            <w:pPr>
              <w:spacing w:after="0" w:line="240" w:lineRule="auto"/>
              <w:rPr>
                <w:rFonts w:asciiTheme="minorHAnsi" w:eastAsia="Times New Roman" w:hAnsiTheme="minorHAnsi" w:cs="Times New Roman"/>
                <w:sz w:val="18"/>
                <w:szCs w:val="18"/>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C21A94" w:rsidRPr="00DA21E7" w:rsidRDefault="00C1453A"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C21A94" w:rsidRPr="00DA21E7" w:rsidRDefault="00C1453A"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w:t>
            </w:r>
          </w:p>
        </w:tc>
      </w:tr>
      <w:tr w:rsidR="00C1453A" w:rsidRPr="00DA21E7" w:rsidTr="00C1453A">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C1453A" w:rsidRPr="00C1453A" w:rsidRDefault="00C1453A" w:rsidP="00C1453A">
            <w:pPr>
              <w:pStyle w:val="ListParagraph"/>
              <w:numPr>
                <w:ilvl w:val="0"/>
                <w:numId w:val="33"/>
              </w:numPr>
              <w:jc w:val="center"/>
              <w:rPr>
                <w:rFonts w:ascii="Times New Roman" w:hAnsi="Times New Roman" w:cs="Times New Roman"/>
                <w:sz w:val="24"/>
                <w:szCs w:val="24"/>
                <w:lang w:val="en-GB"/>
              </w:rPr>
            </w:pPr>
            <w:r w:rsidRPr="00C1453A">
              <w:rPr>
                <w:rFonts w:ascii="Times New Roman" w:hAnsi="Times New Roman" w:cs="Times New Roman"/>
                <w:sz w:val="24"/>
                <w:szCs w:val="24"/>
                <w:lang w:val="en-GB"/>
              </w:rPr>
              <w:t>ALARMNI SISTEM</w:t>
            </w:r>
          </w:p>
        </w:tc>
      </w:tr>
      <w:tr w:rsidR="008C16DA"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8C16DA" w:rsidRDefault="00C1453A"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6.1.</w:t>
            </w:r>
          </w:p>
        </w:tc>
        <w:tc>
          <w:tcPr>
            <w:tcW w:w="3319" w:type="dxa"/>
            <w:tcBorders>
              <w:top w:val="single" w:sz="4" w:space="0" w:color="auto"/>
              <w:left w:val="nil"/>
              <w:bottom w:val="single" w:sz="4" w:space="0" w:color="auto"/>
              <w:right w:val="single" w:sz="4" w:space="0" w:color="auto"/>
            </w:tcBorders>
          </w:tcPr>
          <w:p w:rsidR="008C16DA" w:rsidRPr="00DA21E7" w:rsidRDefault="008C16DA"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C1453A" w:rsidRPr="00C1453A" w:rsidRDefault="00C1453A" w:rsidP="00C1453A">
            <w:pPr>
              <w:rPr>
                <w:rFonts w:asciiTheme="minorHAnsi" w:hAnsiTheme="minorHAnsi" w:cs="Arial"/>
                <w:sz w:val="18"/>
                <w:szCs w:val="18"/>
              </w:rPr>
            </w:pPr>
            <w:r w:rsidRPr="00C1453A">
              <w:rPr>
                <w:rFonts w:asciiTheme="minorHAnsi" w:hAnsiTheme="minorHAnsi" w:cs="Arial"/>
                <w:sz w:val="18"/>
                <w:szCs w:val="18"/>
              </w:rPr>
              <w:t>Isporuka i montaza Alarmne centrale sa 4 zone AMC K4 LCD</w:t>
            </w:r>
          </w:p>
          <w:p w:rsidR="008C16DA" w:rsidRPr="00C1453A" w:rsidRDefault="008C16DA" w:rsidP="00637712">
            <w:pPr>
              <w:spacing w:after="0" w:line="240" w:lineRule="auto"/>
              <w:rPr>
                <w:rFonts w:asciiTheme="minorHAnsi" w:eastAsia="Times New Roman" w:hAnsiTheme="minorHAnsi" w:cs="Times New Roman"/>
                <w:sz w:val="18"/>
                <w:szCs w:val="18"/>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8C16DA" w:rsidRPr="00DA21E7" w:rsidRDefault="00C1453A"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8C16DA" w:rsidRPr="00DA21E7" w:rsidRDefault="00C1453A"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w:t>
            </w:r>
          </w:p>
        </w:tc>
      </w:tr>
      <w:tr w:rsidR="008C16DA"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8C16DA" w:rsidRDefault="00C1453A"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6.2.</w:t>
            </w:r>
          </w:p>
        </w:tc>
        <w:tc>
          <w:tcPr>
            <w:tcW w:w="3319" w:type="dxa"/>
            <w:tcBorders>
              <w:top w:val="single" w:sz="4" w:space="0" w:color="auto"/>
              <w:left w:val="nil"/>
              <w:bottom w:val="single" w:sz="4" w:space="0" w:color="auto"/>
              <w:right w:val="single" w:sz="4" w:space="0" w:color="auto"/>
            </w:tcBorders>
          </w:tcPr>
          <w:p w:rsidR="008C16DA" w:rsidRPr="00DA21E7" w:rsidRDefault="008C16DA"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C1453A" w:rsidRPr="00C1453A" w:rsidRDefault="00C1453A" w:rsidP="00C1453A">
            <w:pPr>
              <w:rPr>
                <w:rFonts w:asciiTheme="minorHAnsi" w:hAnsiTheme="minorHAnsi" w:cs="Arial"/>
                <w:sz w:val="18"/>
                <w:szCs w:val="18"/>
              </w:rPr>
            </w:pPr>
            <w:r w:rsidRPr="00C1453A">
              <w:rPr>
                <w:rFonts w:asciiTheme="minorHAnsi" w:hAnsiTheme="minorHAnsi" w:cs="Arial"/>
                <w:sz w:val="18"/>
                <w:szCs w:val="18"/>
              </w:rPr>
              <w:t>Isporuka i montaza Aku baterije ULTRA 1270 12V7Ah</w:t>
            </w:r>
          </w:p>
          <w:p w:rsidR="008C16DA" w:rsidRPr="00C1453A" w:rsidRDefault="008C16DA" w:rsidP="00637712">
            <w:pPr>
              <w:spacing w:after="0" w:line="240" w:lineRule="auto"/>
              <w:rPr>
                <w:rFonts w:asciiTheme="minorHAnsi" w:eastAsia="Times New Roman" w:hAnsiTheme="minorHAnsi" w:cs="Times New Roman"/>
                <w:sz w:val="18"/>
                <w:szCs w:val="18"/>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8C16DA" w:rsidRPr="00DA21E7" w:rsidRDefault="00C1453A"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8C16DA" w:rsidRPr="00DA21E7" w:rsidRDefault="00C1453A"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2.00</w:t>
            </w:r>
          </w:p>
        </w:tc>
      </w:tr>
      <w:tr w:rsidR="008C16DA"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8C16DA" w:rsidRDefault="00C1453A"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6.3.</w:t>
            </w:r>
          </w:p>
        </w:tc>
        <w:tc>
          <w:tcPr>
            <w:tcW w:w="3319" w:type="dxa"/>
            <w:tcBorders>
              <w:top w:val="single" w:sz="4" w:space="0" w:color="auto"/>
              <w:left w:val="nil"/>
              <w:bottom w:val="single" w:sz="4" w:space="0" w:color="auto"/>
              <w:right w:val="single" w:sz="4" w:space="0" w:color="auto"/>
            </w:tcBorders>
          </w:tcPr>
          <w:p w:rsidR="008C16DA" w:rsidRPr="00DA21E7" w:rsidRDefault="008C16DA"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C1453A" w:rsidRPr="00C1453A" w:rsidRDefault="00C1453A" w:rsidP="00C1453A">
            <w:pPr>
              <w:rPr>
                <w:rFonts w:asciiTheme="minorHAnsi" w:hAnsiTheme="minorHAnsi" w:cs="Arial"/>
                <w:sz w:val="18"/>
                <w:szCs w:val="18"/>
              </w:rPr>
            </w:pPr>
            <w:r w:rsidRPr="00C1453A">
              <w:rPr>
                <w:rFonts w:asciiTheme="minorHAnsi" w:hAnsiTheme="minorHAnsi" w:cs="Arial"/>
                <w:sz w:val="18"/>
                <w:szCs w:val="18"/>
              </w:rPr>
              <w:t>Isporuka i montaza digitalni dual PIR detektor 15m,90 stepeni AMC SMILE 19/P sa nosacem</w:t>
            </w:r>
          </w:p>
          <w:p w:rsidR="008C16DA" w:rsidRPr="00C1453A" w:rsidRDefault="008C16DA" w:rsidP="00637712">
            <w:pPr>
              <w:spacing w:after="0" w:line="240" w:lineRule="auto"/>
              <w:rPr>
                <w:rFonts w:asciiTheme="minorHAnsi" w:eastAsia="Times New Roman" w:hAnsiTheme="minorHAnsi" w:cs="Times New Roman"/>
                <w:sz w:val="18"/>
                <w:szCs w:val="18"/>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8C16DA" w:rsidRPr="00DA21E7" w:rsidRDefault="00C1453A"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8C16DA" w:rsidRPr="00DA21E7" w:rsidRDefault="00C1453A"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18.00</w:t>
            </w:r>
          </w:p>
        </w:tc>
      </w:tr>
      <w:tr w:rsidR="008C16DA"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8C16DA" w:rsidRDefault="00C1453A"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6.4.</w:t>
            </w:r>
          </w:p>
        </w:tc>
        <w:tc>
          <w:tcPr>
            <w:tcW w:w="3319" w:type="dxa"/>
            <w:tcBorders>
              <w:top w:val="single" w:sz="4" w:space="0" w:color="auto"/>
              <w:left w:val="nil"/>
              <w:bottom w:val="single" w:sz="4" w:space="0" w:color="auto"/>
              <w:right w:val="single" w:sz="4" w:space="0" w:color="auto"/>
            </w:tcBorders>
          </w:tcPr>
          <w:p w:rsidR="008C16DA" w:rsidRPr="00DA21E7" w:rsidRDefault="008C16DA"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C1453A" w:rsidRPr="0024773B" w:rsidRDefault="00C1453A" w:rsidP="00C1453A">
            <w:pPr>
              <w:rPr>
                <w:rFonts w:asciiTheme="minorHAnsi" w:hAnsiTheme="minorHAnsi" w:cs="Arial"/>
                <w:sz w:val="18"/>
                <w:szCs w:val="18"/>
              </w:rPr>
            </w:pPr>
            <w:r w:rsidRPr="0024773B">
              <w:rPr>
                <w:rFonts w:asciiTheme="minorHAnsi" w:hAnsiTheme="minorHAnsi" w:cs="Arial"/>
                <w:sz w:val="18"/>
                <w:szCs w:val="18"/>
              </w:rPr>
              <w:t>Isporuka i montaza alarmne piezo sirena sa LED bljeskalicom sa aku baterijom AMC BLADE 1W</w:t>
            </w:r>
          </w:p>
          <w:p w:rsidR="008C16DA" w:rsidRPr="00DA2118" w:rsidRDefault="008C16DA" w:rsidP="00637712">
            <w:pPr>
              <w:spacing w:after="0" w:line="240" w:lineRule="auto"/>
              <w:rPr>
                <w:rFonts w:asciiTheme="minorHAnsi" w:eastAsia="Times New Roman" w:hAnsiTheme="minorHAnsi" w:cs="Times New Roman"/>
                <w:sz w:val="18"/>
                <w:szCs w:val="18"/>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8C16DA" w:rsidRPr="00DA21E7" w:rsidRDefault="00DA2118"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8C16DA" w:rsidRPr="00DA21E7" w:rsidRDefault="00DA2118"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w:t>
            </w:r>
          </w:p>
        </w:tc>
      </w:tr>
      <w:tr w:rsidR="008C16DA"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8C16DA" w:rsidRDefault="00C1453A"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6.5.</w:t>
            </w:r>
          </w:p>
        </w:tc>
        <w:tc>
          <w:tcPr>
            <w:tcW w:w="3319" w:type="dxa"/>
            <w:tcBorders>
              <w:top w:val="single" w:sz="4" w:space="0" w:color="auto"/>
              <w:left w:val="nil"/>
              <w:bottom w:val="single" w:sz="4" w:space="0" w:color="auto"/>
              <w:right w:val="single" w:sz="4" w:space="0" w:color="auto"/>
            </w:tcBorders>
          </w:tcPr>
          <w:p w:rsidR="008C16DA" w:rsidRPr="00DA21E7" w:rsidRDefault="008C16DA"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A2118" w:rsidRPr="00DA2118" w:rsidRDefault="00DA2118" w:rsidP="00DA2118">
            <w:pPr>
              <w:rPr>
                <w:rFonts w:asciiTheme="minorHAnsi" w:hAnsiTheme="minorHAnsi" w:cs="Arial"/>
                <w:sz w:val="18"/>
                <w:szCs w:val="18"/>
              </w:rPr>
            </w:pPr>
            <w:r w:rsidRPr="00DA2118">
              <w:rPr>
                <w:rFonts w:asciiTheme="minorHAnsi" w:hAnsiTheme="minorHAnsi" w:cs="Arial"/>
                <w:sz w:val="18"/>
                <w:szCs w:val="18"/>
              </w:rPr>
              <w:t>Nabavka, isporuka i polaganje koaksijalnog kabla 6x0,22mmKabl se polaže u pvc cijevima koje se ustemavaju u zidu i plafonu</w:t>
            </w:r>
          </w:p>
          <w:p w:rsidR="008C16DA" w:rsidRPr="00DA2118" w:rsidRDefault="008C16DA" w:rsidP="00637712">
            <w:pPr>
              <w:spacing w:after="0" w:line="240" w:lineRule="auto"/>
              <w:rPr>
                <w:rFonts w:asciiTheme="minorHAnsi" w:eastAsia="Times New Roman" w:hAnsiTheme="minorHAnsi" w:cs="Times New Roman"/>
                <w:sz w:val="18"/>
                <w:szCs w:val="18"/>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8C16DA" w:rsidRPr="00DA21E7" w:rsidRDefault="00DA2118"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w:t>
            </w:r>
          </w:p>
        </w:tc>
        <w:tc>
          <w:tcPr>
            <w:tcW w:w="1246" w:type="dxa"/>
            <w:tcBorders>
              <w:top w:val="single" w:sz="4" w:space="0" w:color="auto"/>
              <w:left w:val="single" w:sz="4" w:space="0" w:color="auto"/>
              <w:bottom w:val="single" w:sz="4" w:space="0" w:color="auto"/>
              <w:right w:val="single" w:sz="8" w:space="0" w:color="auto"/>
            </w:tcBorders>
            <w:vAlign w:val="center"/>
          </w:tcPr>
          <w:p w:rsidR="008C16DA" w:rsidRPr="00DA21E7" w:rsidRDefault="00DA2118"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200.00</w:t>
            </w:r>
          </w:p>
        </w:tc>
      </w:tr>
      <w:tr w:rsidR="008C16DA"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8C16DA" w:rsidRDefault="00C1453A"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6.6.</w:t>
            </w:r>
          </w:p>
        </w:tc>
        <w:tc>
          <w:tcPr>
            <w:tcW w:w="3319" w:type="dxa"/>
            <w:tcBorders>
              <w:top w:val="single" w:sz="4" w:space="0" w:color="auto"/>
              <w:left w:val="nil"/>
              <w:bottom w:val="single" w:sz="4" w:space="0" w:color="auto"/>
              <w:right w:val="single" w:sz="4" w:space="0" w:color="auto"/>
            </w:tcBorders>
          </w:tcPr>
          <w:p w:rsidR="008C16DA" w:rsidRPr="00DA21E7" w:rsidRDefault="008C16DA"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A2118" w:rsidRPr="00DA2118" w:rsidRDefault="00DA2118" w:rsidP="00DA2118">
            <w:pPr>
              <w:rPr>
                <w:rFonts w:asciiTheme="minorHAnsi" w:hAnsiTheme="minorHAnsi" w:cs="Arial"/>
                <w:sz w:val="18"/>
                <w:szCs w:val="18"/>
              </w:rPr>
            </w:pPr>
            <w:r w:rsidRPr="00DA2118">
              <w:rPr>
                <w:rFonts w:asciiTheme="minorHAnsi" w:hAnsiTheme="minorHAnsi" w:cs="Arial"/>
                <w:sz w:val="18"/>
                <w:szCs w:val="18"/>
              </w:rPr>
              <w:t>Nabavka, isporuka i polaganje fleksibilnog RBC crijeva, bezhalogenog fi20mm</w:t>
            </w:r>
          </w:p>
          <w:p w:rsidR="008C16DA" w:rsidRPr="00DA2118" w:rsidRDefault="008C16DA" w:rsidP="00637712">
            <w:pPr>
              <w:spacing w:after="0" w:line="240" w:lineRule="auto"/>
              <w:rPr>
                <w:rFonts w:asciiTheme="minorHAnsi" w:eastAsia="Times New Roman" w:hAnsiTheme="minorHAnsi" w:cs="Times New Roman"/>
                <w:sz w:val="18"/>
                <w:szCs w:val="18"/>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8C16DA" w:rsidRPr="00DA21E7" w:rsidRDefault="00DA2118"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w:t>
            </w:r>
          </w:p>
        </w:tc>
        <w:tc>
          <w:tcPr>
            <w:tcW w:w="1246" w:type="dxa"/>
            <w:tcBorders>
              <w:top w:val="single" w:sz="4" w:space="0" w:color="auto"/>
              <w:left w:val="single" w:sz="4" w:space="0" w:color="auto"/>
              <w:bottom w:val="single" w:sz="4" w:space="0" w:color="auto"/>
              <w:right w:val="single" w:sz="8" w:space="0" w:color="auto"/>
            </w:tcBorders>
            <w:vAlign w:val="center"/>
          </w:tcPr>
          <w:p w:rsidR="008C16DA" w:rsidRPr="00DA21E7" w:rsidRDefault="00DA2118"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200.00</w:t>
            </w:r>
          </w:p>
        </w:tc>
      </w:tr>
      <w:tr w:rsidR="008C16DA"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8C16DA" w:rsidRDefault="00C1453A"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6.7.</w:t>
            </w:r>
          </w:p>
        </w:tc>
        <w:tc>
          <w:tcPr>
            <w:tcW w:w="3319" w:type="dxa"/>
            <w:tcBorders>
              <w:top w:val="single" w:sz="4" w:space="0" w:color="auto"/>
              <w:left w:val="nil"/>
              <w:bottom w:val="single" w:sz="4" w:space="0" w:color="auto"/>
              <w:right w:val="single" w:sz="4" w:space="0" w:color="auto"/>
            </w:tcBorders>
          </w:tcPr>
          <w:p w:rsidR="008C16DA" w:rsidRPr="00DA21E7" w:rsidRDefault="008C16DA"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8C16DA" w:rsidRPr="00DA2118" w:rsidRDefault="00DA2118" w:rsidP="00637712">
            <w:pPr>
              <w:spacing w:after="0" w:line="240" w:lineRule="auto"/>
              <w:rPr>
                <w:rFonts w:asciiTheme="minorHAnsi" w:eastAsia="Times New Roman" w:hAnsiTheme="minorHAnsi" w:cs="Times New Roman"/>
                <w:sz w:val="18"/>
                <w:szCs w:val="18"/>
                <w:lang w:val="en-GB" w:eastAsia="en-GB"/>
              </w:rPr>
            </w:pPr>
            <w:r w:rsidRPr="00DA2118">
              <w:rPr>
                <w:rFonts w:asciiTheme="minorHAnsi" w:eastAsia="Times New Roman" w:hAnsiTheme="minorHAnsi" w:cs="Times New Roman"/>
                <w:sz w:val="18"/>
                <w:szCs w:val="18"/>
                <w:lang w:val="en-GB" w:eastAsia="en-GB"/>
              </w:rPr>
              <w:t>Telefonska dojava</w:t>
            </w:r>
          </w:p>
        </w:tc>
        <w:tc>
          <w:tcPr>
            <w:tcW w:w="709" w:type="dxa"/>
            <w:tcBorders>
              <w:top w:val="single" w:sz="4" w:space="0" w:color="auto"/>
              <w:left w:val="single" w:sz="4" w:space="0" w:color="auto"/>
              <w:bottom w:val="single" w:sz="4" w:space="0" w:color="auto"/>
              <w:right w:val="single" w:sz="4" w:space="0" w:color="auto"/>
            </w:tcBorders>
            <w:vAlign w:val="center"/>
          </w:tcPr>
          <w:p w:rsidR="008C16DA" w:rsidRPr="00DA21E7" w:rsidRDefault="00DA2118"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8C16DA" w:rsidRPr="00DA21E7" w:rsidRDefault="00DA2118"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w:t>
            </w:r>
          </w:p>
        </w:tc>
      </w:tr>
      <w:tr w:rsidR="008C16DA"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8C16DA" w:rsidRDefault="00C1453A"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6.8.</w:t>
            </w:r>
          </w:p>
        </w:tc>
        <w:tc>
          <w:tcPr>
            <w:tcW w:w="3319" w:type="dxa"/>
            <w:tcBorders>
              <w:top w:val="single" w:sz="4" w:space="0" w:color="auto"/>
              <w:left w:val="nil"/>
              <w:bottom w:val="single" w:sz="4" w:space="0" w:color="auto"/>
              <w:right w:val="single" w:sz="4" w:space="0" w:color="auto"/>
            </w:tcBorders>
          </w:tcPr>
          <w:p w:rsidR="008C16DA" w:rsidRPr="00DA21E7" w:rsidRDefault="008C16DA"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DA2118" w:rsidRPr="00DA2118" w:rsidRDefault="00DA2118" w:rsidP="00DA2118">
            <w:pPr>
              <w:rPr>
                <w:rFonts w:ascii="Times New Roman" w:hAnsi="Times New Roman" w:cs="Times New Roman"/>
                <w:sz w:val="18"/>
                <w:szCs w:val="18"/>
              </w:rPr>
            </w:pPr>
            <w:r w:rsidRPr="00DA2118">
              <w:rPr>
                <w:rFonts w:ascii="Times New Roman" w:hAnsi="Times New Roman" w:cs="Times New Roman"/>
                <w:sz w:val="18"/>
                <w:szCs w:val="18"/>
              </w:rPr>
              <w:t xml:space="preserve">Povezivanje, programiranje, ispitivanje,označavanje i puštanje u rad </w:t>
            </w:r>
          </w:p>
          <w:p w:rsidR="008C16DA" w:rsidRPr="00DA2118" w:rsidRDefault="008C16DA" w:rsidP="00637712">
            <w:pPr>
              <w:spacing w:after="0" w:line="240" w:lineRule="auto"/>
              <w:rPr>
                <w:rFonts w:ascii="Times New Roman" w:eastAsia="Times New Roman" w:hAnsi="Times New Roman" w:cs="Times New Roman"/>
                <w:sz w:val="18"/>
                <w:szCs w:val="18"/>
                <w:lang w:val="en-GB" w:eastAsia="en-GB"/>
              </w:rPr>
            </w:pPr>
          </w:p>
        </w:tc>
        <w:tc>
          <w:tcPr>
            <w:tcW w:w="709" w:type="dxa"/>
            <w:tcBorders>
              <w:top w:val="single" w:sz="4" w:space="0" w:color="auto"/>
              <w:left w:val="single" w:sz="4" w:space="0" w:color="auto"/>
              <w:bottom w:val="single" w:sz="4" w:space="0" w:color="auto"/>
              <w:right w:val="single" w:sz="4" w:space="0" w:color="auto"/>
            </w:tcBorders>
            <w:vAlign w:val="center"/>
          </w:tcPr>
          <w:p w:rsidR="008C16DA" w:rsidRPr="00DA21E7" w:rsidRDefault="00DA2118" w:rsidP="00637712">
            <w:pPr>
              <w:jc w:val="center"/>
              <w:rPr>
                <w:rFonts w:ascii="Times New Roman" w:eastAsiaTheme="minorHAnsi" w:hAnsi="Times New Roman" w:cs="Times New Roman"/>
                <w:sz w:val="24"/>
                <w:szCs w:val="24"/>
                <w:lang w:val="en-GB"/>
              </w:rPr>
            </w:pPr>
            <w:proofErr w:type="gramStart"/>
            <w:r>
              <w:rPr>
                <w:rFonts w:ascii="Times New Roman" w:eastAsiaTheme="minorHAnsi" w:hAnsi="Times New Roman" w:cs="Times New Roman"/>
                <w:sz w:val="24"/>
                <w:szCs w:val="24"/>
                <w:lang w:val="en-GB"/>
              </w:rPr>
              <w:t>pauš</w:t>
            </w:r>
            <w:proofErr w:type="gramEnd"/>
            <w:r>
              <w:rPr>
                <w:rFonts w:ascii="Times New Roman" w:eastAsiaTheme="minorHAnsi" w:hAnsi="Times New Roman" w:cs="Times New Roman"/>
                <w:sz w:val="24"/>
                <w:szCs w:val="24"/>
                <w:lang w:val="en-GB"/>
              </w:rPr>
              <w:t>.</w:t>
            </w:r>
          </w:p>
        </w:tc>
        <w:tc>
          <w:tcPr>
            <w:tcW w:w="1246" w:type="dxa"/>
            <w:tcBorders>
              <w:top w:val="single" w:sz="4" w:space="0" w:color="auto"/>
              <w:left w:val="single" w:sz="4" w:space="0" w:color="auto"/>
              <w:bottom w:val="single" w:sz="4" w:space="0" w:color="auto"/>
              <w:right w:val="single" w:sz="8" w:space="0" w:color="auto"/>
            </w:tcBorders>
            <w:vAlign w:val="center"/>
          </w:tcPr>
          <w:p w:rsidR="008C16DA" w:rsidRPr="00DA21E7" w:rsidRDefault="00DA2118"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w:t>
            </w:r>
          </w:p>
        </w:tc>
      </w:tr>
      <w:tr w:rsidR="00087A86" w:rsidRPr="00DA21E7" w:rsidTr="00087A86">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087A86" w:rsidRDefault="00087A86" w:rsidP="00087A86">
            <w:pPr>
              <w:pStyle w:val="ListParagraph"/>
              <w:numPr>
                <w:ilvl w:val="0"/>
                <w:numId w:val="36"/>
              </w:numPr>
              <w:jc w:val="center"/>
              <w:rPr>
                <w:rFonts w:ascii="Times New Roman" w:hAnsi="Times New Roman" w:cs="Times New Roman"/>
                <w:sz w:val="24"/>
                <w:szCs w:val="24"/>
                <w:lang w:val="en-GB"/>
              </w:rPr>
            </w:pPr>
            <w:r w:rsidRPr="00087A86">
              <w:rPr>
                <w:rFonts w:ascii="Times New Roman" w:hAnsi="Times New Roman" w:cs="Times New Roman"/>
                <w:sz w:val="24"/>
                <w:szCs w:val="24"/>
                <w:lang w:val="en-GB"/>
              </w:rPr>
              <w:lastRenderedPageBreak/>
              <w:t>INSTALACIJA KLIMATIZACIJE</w:t>
            </w:r>
          </w:p>
          <w:p w:rsidR="00087A86" w:rsidRPr="00087A86" w:rsidRDefault="00087A86" w:rsidP="00087A86">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 xml:space="preserve">                                      A.1</w:t>
            </w:r>
            <w:r w:rsidR="001137E2">
              <w:rPr>
                <w:rFonts w:ascii="Times New Roman" w:hAnsi="Times New Roman" w:cs="Times New Roman"/>
                <w:sz w:val="24"/>
                <w:szCs w:val="24"/>
                <w:lang w:val="en-GB"/>
              </w:rPr>
              <w:t>.</w:t>
            </w:r>
            <w:r>
              <w:rPr>
                <w:rFonts w:ascii="Times New Roman" w:hAnsi="Times New Roman" w:cs="Times New Roman"/>
                <w:sz w:val="24"/>
                <w:szCs w:val="24"/>
                <w:lang w:val="en-GB"/>
              </w:rPr>
              <w:t xml:space="preserve"> OPREMA </w:t>
            </w:r>
          </w:p>
        </w:tc>
      </w:tr>
      <w:tr w:rsidR="00C1453A"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C1453A" w:rsidRDefault="001137E2"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1.1.</w:t>
            </w:r>
          </w:p>
        </w:tc>
        <w:tc>
          <w:tcPr>
            <w:tcW w:w="3319" w:type="dxa"/>
            <w:tcBorders>
              <w:top w:val="single" w:sz="4" w:space="0" w:color="auto"/>
              <w:left w:val="nil"/>
              <w:bottom w:val="single" w:sz="4" w:space="0" w:color="auto"/>
              <w:right w:val="single" w:sz="4" w:space="0" w:color="auto"/>
            </w:tcBorders>
          </w:tcPr>
          <w:p w:rsidR="00C1453A" w:rsidRPr="00DA21E7" w:rsidRDefault="00C1453A"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1137E2" w:rsidRPr="001137E2" w:rsidRDefault="001137E2" w:rsidP="001137E2">
            <w:pPr>
              <w:spacing w:after="0" w:line="240" w:lineRule="auto"/>
              <w:rPr>
                <w:rFonts w:asciiTheme="minorHAnsi" w:eastAsia="Times New Roman" w:hAnsiTheme="minorHAnsi" w:cs="Times New Roman"/>
                <w:sz w:val="18"/>
                <w:szCs w:val="18"/>
                <w:lang w:val="en-GB" w:eastAsia="en-GB"/>
              </w:rPr>
            </w:pPr>
            <w:r w:rsidRPr="001137E2">
              <w:rPr>
                <w:rFonts w:asciiTheme="minorHAnsi" w:eastAsia="Times New Roman" w:hAnsiTheme="minorHAnsi" w:cs="Times New Roman"/>
                <w:sz w:val="18"/>
                <w:szCs w:val="18"/>
                <w:lang w:val="en-GB" w:eastAsia="en-GB"/>
              </w:rPr>
              <w:t>Toplotna pumpa VRF sistem proizvod LG MultiV predviđena za spoljašnju ugradnju sledećih karakteristika:</w:t>
            </w:r>
            <w:r w:rsidRPr="001137E2">
              <w:rPr>
                <w:rFonts w:asciiTheme="minorHAnsi" w:eastAsia="Times New Roman" w:hAnsiTheme="minorHAnsi" w:cs="Times New Roman"/>
                <w:sz w:val="18"/>
                <w:szCs w:val="18"/>
                <w:lang w:val="en-GB" w:eastAsia="en-GB"/>
              </w:rPr>
              <w:tab/>
            </w:r>
            <w:r w:rsidRPr="001137E2">
              <w:rPr>
                <w:rFonts w:asciiTheme="minorHAnsi" w:eastAsia="Times New Roman" w:hAnsiTheme="minorHAnsi" w:cs="Times New Roman"/>
                <w:sz w:val="18"/>
                <w:szCs w:val="18"/>
                <w:lang w:val="en-GB" w:eastAsia="en-GB"/>
              </w:rPr>
              <w:tab/>
            </w:r>
            <w:r w:rsidRPr="001137E2">
              <w:rPr>
                <w:rFonts w:asciiTheme="minorHAnsi" w:eastAsia="Times New Roman" w:hAnsiTheme="minorHAnsi" w:cs="Times New Roman"/>
                <w:sz w:val="18"/>
                <w:szCs w:val="18"/>
                <w:lang w:val="en-GB" w:eastAsia="en-GB"/>
              </w:rPr>
              <w:tab/>
            </w:r>
          </w:p>
          <w:p w:rsidR="001137E2" w:rsidRPr="001137E2" w:rsidRDefault="001137E2" w:rsidP="001137E2">
            <w:pPr>
              <w:spacing w:after="0" w:line="240" w:lineRule="auto"/>
              <w:rPr>
                <w:rFonts w:asciiTheme="minorHAnsi" w:eastAsia="Times New Roman" w:hAnsiTheme="minorHAnsi" w:cs="Times New Roman"/>
                <w:sz w:val="18"/>
                <w:szCs w:val="18"/>
                <w:lang w:val="en-GB" w:eastAsia="en-GB"/>
              </w:rPr>
            </w:pPr>
            <w:r w:rsidRPr="001137E2">
              <w:rPr>
                <w:rFonts w:asciiTheme="minorHAnsi" w:eastAsia="Times New Roman" w:hAnsiTheme="minorHAnsi" w:cs="Times New Roman"/>
                <w:sz w:val="18"/>
                <w:szCs w:val="18"/>
                <w:lang w:val="en-GB" w:eastAsia="en-GB"/>
              </w:rPr>
              <w:t>Tip: ARUM160LTE5</w:t>
            </w:r>
            <w:r w:rsidRPr="001137E2">
              <w:rPr>
                <w:rFonts w:asciiTheme="minorHAnsi" w:eastAsia="Times New Roman" w:hAnsiTheme="minorHAnsi" w:cs="Times New Roman"/>
                <w:sz w:val="18"/>
                <w:szCs w:val="18"/>
                <w:lang w:val="en-GB" w:eastAsia="en-GB"/>
              </w:rPr>
              <w:tab/>
            </w:r>
            <w:r w:rsidRPr="001137E2">
              <w:rPr>
                <w:rFonts w:asciiTheme="minorHAnsi" w:eastAsia="Times New Roman" w:hAnsiTheme="minorHAnsi" w:cs="Times New Roman"/>
                <w:sz w:val="18"/>
                <w:szCs w:val="18"/>
                <w:lang w:val="en-GB" w:eastAsia="en-GB"/>
              </w:rPr>
              <w:tab/>
            </w:r>
            <w:r w:rsidRPr="001137E2">
              <w:rPr>
                <w:rFonts w:asciiTheme="minorHAnsi" w:eastAsia="Times New Roman" w:hAnsiTheme="minorHAnsi" w:cs="Times New Roman"/>
                <w:sz w:val="18"/>
                <w:szCs w:val="18"/>
                <w:lang w:val="en-GB" w:eastAsia="en-GB"/>
              </w:rPr>
              <w:tab/>
            </w:r>
          </w:p>
          <w:p w:rsidR="001137E2" w:rsidRPr="001137E2" w:rsidRDefault="001137E2" w:rsidP="001137E2">
            <w:pPr>
              <w:spacing w:after="0" w:line="240" w:lineRule="auto"/>
              <w:rPr>
                <w:rFonts w:asciiTheme="minorHAnsi" w:eastAsia="Times New Roman" w:hAnsiTheme="minorHAnsi" w:cs="Times New Roman"/>
                <w:sz w:val="18"/>
                <w:szCs w:val="18"/>
                <w:lang w:val="en-GB" w:eastAsia="en-GB"/>
              </w:rPr>
            </w:pPr>
            <w:r w:rsidRPr="001137E2">
              <w:rPr>
                <w:rFonts w:asciiTheme="minorHAnsi" w:eastAsia="Times New Roman" w:hAnsiTheme="minorHAnsi" w:cs="Times New Roman"/>
                <w:sz w:val="18"/>
                <w:szCs w:val="18"/>
                <w:lang w:val="en-GB" w:eastAsia="en-GB"/>
              </w:rPr>
              <w:t>3f;380-415V;50Hz</w:t>
            </w:r>
            <w:r w:rsidRPr="001137E2">
              <w:rPr>
                <w:rFonts w:asciiTheme="minorHAnsi" w:eastAsia="Times New Roman" w:hAnsiTheme="minorHAnsi" w:cs="Times New Roman"/>
                <w:sz w:val="18"/>
                <w:szCs w:val="18"/>
                <w:lang w:val="en-GB" w:eastAsia="en-GB"/>
              </w:rPr>
              <w:tab/>
            </w:r>
            <w:r w:rsidRPr="001137E2">
              <w:rPr>
                <w:rFonts w:asciiTheme="minorHAnsi" w:eastAsia="Times New Roman" w:hAnsiTheme="minorHAnsi" w:cs="Times New Roman"/>
                <w:sz w:val="18"/>
                <w:szCs w:val="18"/>
                <w:lang w:val="en-GB" w:eastAsia="en-GB"/>
              </w:rPr>
              <w:tab/>
            </w:r>
            <w:r w:rsidRPr="001137E2">
              <w:rPr>
                <w:rFonts w:asciiTheme="minorHAnsi" w:eastAsia="Times New Roman" w:hAnsiTheme="minorHAnsi" w:cs="Times New Roman"/>
                <w:sz w:val="18"/>
                <w:szCs w:val="18"/>
                <w:lang w:val="en-GB" w:eastAsia="en-GB"/>
              </w:rPr>
              <w:tab/>
            </w:r>
          </w:p>
          <w:p w:rsidR="00C1453A" w:rsidRPr="001137E2" w:rsidRDefault="001137E2" w:rsidP="001137E2">
            <w:pPr>
              <w:spacing w:after="0" w:line="240" w:lineRule="auto"/>
              <w:rPr>
                <w:rFonts w:asciiTheme="minorHAnsi" w:eastAsia="Times New Roman" w:hAnsiTheme="minorHAnsi" w:cs="Times New Roman"/>
                <w:sz w:val="18"/>
                <w:szCs w:val="18"/>
                <w:lang w:val="en-GB" w:eastAsia="en-GB"/>
              </w:rPr>
            </w:pPr>
            <w:r w:rsidRPr="001137E2">
              <w:rPr>
                <w:rFonts w:asciiTheme="minorHAnsi" w:eastAsia="Times New Roman" w:hAnsiTheme="minorHAnsi" w:cs="Times New Roman"/>
                <w:sz w:val="18"/>
                <w:szCs w:val="18"/>
                <w:lang w:val="en-GB" w:eastAsia="en-GB"/>
              </w:rPr>
              <w:t>Pmax=12,4 kW; Imax=32A</w:t>
            </w:r>
            <w:r w:rsidRPr="001137E2">
              <w:rPr>
                <w:rFonts w:asciiTheme="minorHAnsi" w:eastAsia="Times New Roman" w:hAnsiTheme="minorHAnsi" w:cs="Times New Roman"/>
                <w:sz w:val="18"/>
                <w:szCs w:val="18"/>
                <w:lang w:val="en-GB" w:eastAsia="en-GB"/>
              </w:rPr>
              <w:tab/>
            </w:r>
            <w:r w:rsidRPr="001137E2">
              <w:rPr>
                <w:rFonts w:asciiTheme="minorHAnsi" w:eastAsia="Times New Roman" w:hAnsiTheme="minorHAnsi" w:cs="Times New Roman"/>
                <w:sz w:val="18"/>
                <w:szCs w:val="18"/>
                <w:lang w:val="en-GB" w:eastAsia="en-GB"/>
              </w:rPr>
              <w:tab/>
            </w:r>
            <w:r w:rsidRPr="001137E2">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C1453A" w:rsidRPr="00DA21E7" w:rsidRDefault="001137E2"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C1453A" w:rsidRPr="00DA21E7" w:rsidRDefault="001137E2"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w:t>
            </w:r>
          </w:p>
        </w:tc>
      </w:tr>
      <w:tr w:rsidR="00C1453A"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C1453A" w:rsidRDefault="001137E2"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 xml:space="preserve"> </w:t>
            </w:r>
            <w:r w:rsidR="008F4F02">
              <w:rPr>
                <w:rFonts w:ascii="Times New Roman" w:hAnsi="Times New Roman" w:cs="Times New Roman"/>
                <w:sz w:val="24"/>
                <w:szCs w:val="24"/>
                <w:lang w:eastAsia="sr-Latn-CS"/>
              </w:rPr>
              <w:t>1.</w:t>
            </w:r>
            <w:r>
              <w:rPr>
                <w:rFonts w:ascii="Times New Roman" w:hAnsi="Times New Roman" w:cs="Times New Roman"/>
                <w:sz w:val="24"/>
                <w:szCs w:val="24"/>
                <w:lang w:eastAsia="sr-Latn-CS"/>
              </w:rPr>
              <w:t xml:space="preserve"> 2. </w:t>
            </w:r>
          </w:p>
        </w:tc>
        <w:tc>
          <w:tcPr>
            <w:tcW w:w="3319" w:type="dxa"/>
            <w:tcBorders>
              <w:top w:val="single" w:sz="4" w:space="0" w:color="auto"/>
              <w:left w:val="nil"/>
              <w:bottom w:val="single" w:sz="4" w:space="0" w:color="auto"/>
              <w:right w:val="single" w:sz="4" w:space="0" w:color="auto"/>
            </w:tcBorders>
          </w:tcPr>
          <w:p w:rsidR="00C1453A" w:rsidRPr="00DA21E7" w:rsidRDefault="00C1453A"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C1453A" w:rsidRPr="001E05C0" w:rsidRDefault="001137E2" w:rsidP="001137E2">
            <w:pPr>
              <w:spacing w:after="0" w:line="240" w:lineRule="auto"/>
              <w:rPr>
                <w:rFonts w:asciiTheme="minorHAnsi" w:eastAsia="Times New Roman" w:hAnsiTheme="minorHAnsi" w:cs="Times New Roman"/>
                <w:sz w:val="18"/>
                <w:szCs w:val="18"/>
                <w:lang w:val="en-GB" w:eastAsia="en-GB"/>
              </w:rPr>
            </w:pPr>
            <w:r w:rsidRPr="001E05C0">
              <w:rPr>
                <w:rFonts w:asciiTheme="minorHAnsi" w:eastAsia="Times New Roman" w:hAnsiTheme="minorHAnsi" w:cs="Times New Roman"/>
                <w:sz w:val="18"/>
                <w:szCs w:val="18"/>
                <w:lang w:val="en-GB" w:eastAsia="en-GB"/>
              </w:rPr>
              <w:t>VRF uređaj, proizvod LG MultiV</w:t>
            </w:r>
            <w:proofErr w:type="gramStart"/>
            <w:r w:rsidRPr="001E05C0">
              <w:rPr>
                <w:rFonts w:asciiTheme="minorHAnsi" w:eastAsia="Times New Roman" w:hAnsiTheme="minorHAnsi" w:cs="Times New Roman"/>
                <w:sz w:val="18"/>
                <w:szCs w:val="18"/>
                <w:lang w:val="en-GB" w:eastAsia="en-GB"/>
              </w:rPr>
              <w:t>,  tip</w:t>
            </w:r>
            <w:proofErr w:type="gramEnd"/>
            <w:r w:rsidRPr="001E05C0">
              <w:rPr>
                <w:rFonts w:asciiTheme="minorHAnsi" w:eastAsia="Times New Roman" w:hAnsiTheme="minorHAnsi" w:cs="Times New Roman"/>
                <w:sz w:val="18"/>
                <w:szCs w:val="18"/>
                <w:lang w:val="en-GB" w:eastAsia="en-GB"/>
              </w:rPr>
              <w:t xml:space="preserve"> standardna zidna jedinica, sa višebrzin</w:t>
            </w:r>
            <w:r w:rsidR="001E05C0">
              <w:rPr>
                <w:rFonts w:asciiTheme="minorHAnsi" w:eastAsia="Times New Roman" w:hAnsiTheme="minorHAnsi" w:cs="Times New Roman"/>
                <w:sz w:val="18"/>
                <w:szCs w:val="18"/>
                <w:lang w:val="en-GB" w:eastAsia="en-GB"/>
              </w:rPr>
              <w:t>skim ventilatorom. Veličina:</w:t>
            </w:r>
            <w:r w:rsidR="001E05C0">
              <w:rPr>
                <w:rFonts w:asciiTheme="minorHAnsi" w:eastAsia="Times New Roman" w:hAnsiTheme="minorHAnsi" w:cs="Times New Roman"/>
                <w:sz w:val="18"/>
                <w:szCs w:val="18"/>
                <w:lang w:val="en-GB" w:eastAsia="en-GB"/>
              </w:rPr>
              <w:tab/>
            </w:r>
            <w:r w:rsidR="001E05C0">
              <w:rPr>
                <w:rFonts w:asciiTheme="minorHAnsi" w:eastAsia="Times New Roman" w:hAnsiTheme="minorHAnsi" w:cs="Times New Roman"/>
                <w:sz w:val="18"/>
                <w:szCs w:val="18"/>
                <w:lang w:val="en-GB" w:eastAsia="en-GB"/>
              </w:rPr>
              <w:tab/>
            </w:r>
            <w:r w:rsidRPr="001E05C0">
              <w:rPr>
                <w:rFonts w:asciiTheme="minorHAnsi" w:eastAsia="Times New Roman" w:hAnsiTheme="minorHAnsi" w:cs="Times New Roman"/>
                <w:sz w:val="18"/>
                <w:szCs w:val="18"/>
                <w:lang w:val="en-GB" w:eastAsia="en-GB"/>
              </w:rPr>
              <w:tab/>
            </w:r>
            <w:r w:rsidRPr="001E05C0">
              <w:rPr>
                <w:rFonts w:asciiTheme="minorHAnsi" w:eastAsia="Times New Roman" w:hAnsiTheme="minorHAnsi" w:cs="Times New Roman"/>
                <w:sz w:val="18"/>
                <w:szCs w:val="18"/>
                <w:lang w:val="en-GB" w:eastAsia="en-GB"/>
              </w:rPr>
              <w:tab/>
            </w:r>
            <w:r w:rsidRPr="001E05C0">
              <w:rPr>
                <w:rFonts w:asciiTheme="minorHAnsi" w:eastAsia="Times New Roman" w:hAnsiTheme="minorHAnsi" w:cs="Times New Roman"/>
                <w:sz w:val="18"/>
                <w:szCs w:val="18"/>
                <w:lang w:val="en-GB" w:eastAsia="en-GB"/>
              </w:rPr>
              <w:tab/>
            </w:r>
            <w:r w:rsidRPr="001E05C0">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C1453A" w:rsidRPr="00DA21E7" w:rsidRDefault="00C1453A" w:rsidP="00637712">
            <w:pPr>
              <w:jc w:val="center"/>
              <w:rPr>
                <w:rFonts w:ascii="Times New Roman" w:eastAsiaTheme="minorHAnsi" w:hAnsi="Times New Roman" w:cs="Times New Roman"/>
                <w:sz w:val="24"/>
                <w:szCs w:val="24"/>
                <w:lang w:val="en-GB"/>
              </w:rPr>
            </w:pPr>
          </w:p>
        </w:tc>
        <w:tc>
          <w:tcPr>
            <w:tcW w:w="1246" w:type="dxa"/>
            <w:tcBorders>
              <w:top w:val="single" w:sz="4" w:space="0" w:color="auto"/>
              <w:left w:val="single" w:sz="4" w:space="0" w:color="auto"/>
              <w:bottom w:val="single" w:sz="4" w:space="0" w:color="auto"/>
              <w:right w:val="single" w:sz="8" w:space="0" w:color="auto"/>
            </w:tcBorders>
            <w:vAlign w:val="center"/>
          </w:tcPr>
          <w:p w:rsidR="00C1453A" w:rsidRPr="00DA21E7" w:rsidRDefault="00C1453A" w:rsidP="00637712">
            <w:pPr>
              <w:jc w:val="center"/>
              <w:rPr>
                <w:rFonts w:ascii="Times New Roman" w:eastAsiaTheme="minorHAnsi" w:hAnsi="Times New Roman" w:cs="Times New Roman"/>
                <w:sz w:val="24"/>
                <w:szCs w:val="24"/>
                <w:lang w:val="en-GB"/>
              </w:rPr>
            </w:pPr>
          </w:p>
        </w:tc>
      </w:tr>
      <w:tr w:rsidR="001137E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1137E2" w:rsidRDefault="008F4F02"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1.3.</w:t>
            </w:r>
          </w:p>
        </w:tc>
        <w:tc>
          <w:tcPr>
            <w:tcW w:w="3319" w:type="dxa"/>
            <w:tcBorders>
              <w:top w:val="single" w:sz="4" w:space="0" w:color="auto"/>
              <w:left w:val="nil"/>
              <w:bottom w:val="single" w:sz="4" w:space="0" w:color="auto"/>
              <w:right w:val="single" w:sz="4" w:space="0" w:color="auto"/>
            </w:tcBorders>
          </w:tcPr>
          <w:p w:rsidR="001137E2" w:rsidRPr="00DA21E7" w:rsidRDefault="001137E2"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1137E2" w:rsidRPr="001E05C0" w:rsidRDefault="001E05C0" w:rsidP="00637712">
            <w:pPr>
              <w:spacing w:after="0" w:line="240" w:lineRule="auto"/>
              <w:rPr>
                <w:rFonts w:asciiTheme="minorHAnsi" w:eastAsia="Times New Roman" w:hAnsiTheme="minorHAnsi" w:cs="Times New Roman"/>
                <w:sz w:val="18"/>
                <w:szCs w:val="18"/>
                <w:lang w:val="en-GB" w:eastAsia="en-GB"/>
              </w:rPr>
            </w:pPr>
            <w:r w:rsidRPr="001E05C0">
              <w:rPr>
                <w:rFonts w:asciiTheme="minorHAnsi" w:eastAsia="Times New Roman" w:hAnsiTheme="minorHAnsi" w:cs="Times New Roman"/>
                <w:sz w:val="18"/>
                <w:szCs w:val="18"/>
                <w:lang w:val="en-GB" w:eastAsia="en-GB"/>
              </w:rPr>
              <w:t>ARNU07GSJN4</w:t>
            </w:r>
            <w:r w:rsidRPr="001E05C0">
              <w:rPr>
                <w:rFonts w:asciiTheme="minorHAnsi" w:eastAsia="Times New Roman" w:hAnsiTheme="minorHAnsi" w:cs="Times New Roman"/>
                <w:sz w:val="18"/>
                <w:szCs w:val="18"/>
                <w:lang w:val="en-GB" w:eastAsia="en-GB"/>
              </w:rPr>
              <w:tab/>
            </w:r>
            <w:r w:rsidRPr="001E05C0">
              <w:rPr>
                <w:rFonts w:asciiTheme="minorHAnsi" w:eastAsia="Times New Roman" w:hAnsiTheme="minorHAnsi" w:cs="Times New Roman"/>
                <w:sz w:val="18"/>
                <w:szCs w:val="18"/>
                <w:lang w:val="en-GB" w:eastAsia="en-GB"/>
              </w:rPr>
              <w:tab/>
            </w:r>
            <w:r w:rsidRPr="001E05C0">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1137E2" w:rsidRPr="00DA21E7" w:rsidRDefault="001E05C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komplet</w:t>
            </w:r>
          </w:p>
        </w:tc>
        <w:tc>
          <w:tcPr>
            <w:tcW w:w="1246" w:type="dxa"/>
            <w:tcBorders>
              <w:top w:val="single" w:sz="4" w:space="0" w:color="auto"/>
              <w:left w:val="single" w:sz="4" w:space="0" w:color="auto"/>
              <w:bottom w:val="single" w:sz="4" w:space="0" w:color="auto"/>
              <w:right w:val="single" w:sz="8" w:space="0" w:color="auto"/>
            </w:tcBorders>
            <w:vAlign w:val="center"/>
          </w:tcPr>
          <w:p w:rsidR="001137E2" w:rsidRPr="00DA21E7" w:rsidRDefault="001E05C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5.00</w:t>
            </w:r>
          </w:p>
        </w:tc>
      </w:tr>
      <w:tr w:rsidR="001137E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1137E2" w:rsidRDefault="008F4F02"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1.4.</w:t>
            </w:r>
          </w:p>
        </w:tc>
        <w:tc>
          <w:tcPr>
            <w:tcW w:w="3319" w:type="dxa"/>
            <w:tcBorders>
              <w:top w:val="single" w:sz="4" w:space="0" w:color="auto"/>
              <w:left w:val="nil"/>
              <w:bottom w:val="single" w:sz="4" w:space="0" w:color="auto"/>
              <w:right w:val="single" w:sz="4" w:space="0" w:color="auto"/>
            </w:tcBorders>
          </w:tcPr>
          <w:p w:rsidR="001137E2" w:rsidRPr="00DA21E7" w:rsidRDefault="001137E2"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1137E2" w:rsidRPr="001E05C0" w:rsidRDefault="001E05C0" w:rsidP="00637712">
            <w:pPr>
              <w:spacing w:after="0" w:line="240" w:lineRule="auto"/>
              <w:rPr>
                <w:rFonts w:asciiTheme="minorHAnsi" w:eastAsia="Times New Roman" w:hAnsiTheme="minorHAnsi" w:cs="Times New Roman"/>
                <w:sz w:val="18"/>
                <w:szCs w:val="18"/>
                <w:lang w:val="en-GB" w:eastAsia="en-GB"/>
              </w:rPr>
            </w:pPr>
            <w:r w:rsidRPr="001E05C0">
              <w:rPr>
                <w:rFonts w:asciiTheme="minorHAnsi" w:eastAsia="Times New Roman" w:hAnsiTheme="minorHAnsi" w:cs="Times New Roman"/>
                <w:sz w:val="18"/>
                <w:szCs w:val="18"/>
                <w:lang w:val="en-GB" w:eastAsia="en-GB"/>
              </w:rPr>
              <w:t>ARNU09GSJN4</w:t>
            </w:r>
            <w:r w:rsidRPr="001E05C0">
              <w:rPr>
                <w:rFonts w:asciiTheme="minorHAnsi" w:eastAsia="Times New Roman" w:hAnsiTheme="minorHAnsi" w:cs="Times New Roman"/>
                <w:sz w:val="18"/>
                <w:szCs w:val="18"/>
                <w:lang w:val="en-GB" w:eastAsia="en-GB"/>
              </w:rPr>
              <w:tab/>
            </w:r>
            <w:r w:rsidRPr="001E05C0">
              <w:rPr>
                <w:rFonts w:asciiTheme="minorHAnsi" w:eastAsia="Times New Roman" w:hAnsiTheme="minorHAnsi" w:cs="Times New Roman"/>
                <w:sz w:val="18"/>
                <w:szCs w:val="18"/>
                <w:lang w:val="en-GB" w:eastAsia="en-GB"/>
              </w:rPr>
              <w:tab/>
            </w:r>
            <w:r w:rsidRPr="001E05C0">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1137E2" w:rsidRPr="00DA21E7" w:rsidRDefault="001E05C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komplet</w:t>
            </w:r>
          </w:p>
        </w:tc>
        <w:tc>
          <w:tcPr>
            <w:tcW w:w="1246" w:type="dxa"/>
            <w:tcBorders>
              <w:top w:val="single" w:sz="4" w:space="0" w:color="auto"/>
              <w:left w:val="single" w:sz="4" w:space="0" w:color="auto"/>
              <w:bottom w:val="single" w:sz="4" w:space="0" w:color="auto"/>
              <w:right w:val="single" w:sz="8" w:space="0" w:color="auto"/>
            </w:tcBorders>
            <w:vAlign w:val="center"/>
          </w:tcPr>
          <w:p w:rsidR="001137E2" w:rsidRPr="00DA21E7" w:rsidRDefault="001E05C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w:t>
            </w:r>
          </w:p>
        </w:tc>
      </w:tr>
      <w:tr w:rsidR="001137E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1137E2" w:rsidRDefault="008F4F02"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1.5.</w:t>
            </w:r>
          </w:p>
        </w:tc>
        <w:tc>
          <w:tcPr>
            <w:tcW w:w="3319" w:type="dxa"/>
            <w:tcBorders>
              <w:top w:val="single" w:sz="4" w:space="0" w:color="auto"/>
              <w:left w:val="nil"/>
              <w:bottom w:val="single" w:sz="4" w:space="0" w:color="auto"/>
              <w:right w:val="single" w:sz="4" w:space="0" w:color="auto"/>
            </w:tcBorders>
          </w:tcPr>
          <w:p w:rsidR="001137E2" w:rsidRPr="00DA21E7" w:rsidRDefault="001137E2"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1137E2" w:rsidRPr="001E05C0" w:rsidRDefault="001E05C0" w:rsidP="00637712">
            <w:pPr>
              <w:spacing w:after="0" w:line="240" w:lineRule="auto"/>
              <w:rPr>
                <w:rFonts w:asciiTheme="minorHAnsi" w:eastAsia="Times New Roman" w:hAnsiTheme="minorHAnsi" w:cs="Times New Roman"/>
                <w:sz w:val="18"/>
                <w:szCs w:val="18"/>
                <w:lang w:val="en-GB" w:eastAsia="en-GB"/>
              </w:rPr>
            </w:pPr>
            <w:r w:rsidRPr="001E05C0">
              <w:rPr>
                <w:rFonts w:asciiTheme="minorHAnsi" w:eastAsia="Times New Roman" w:hAnsiTheme="minorHAnsi" w:cs="Times New Roman"/>
                <w:sz w:val="18"/>
                <w:szCs w:val="18"/>
                <w:lang w:val="en-GB" w:eastAsia="en-GB"/>
              </w:rPr>
              <w:t>ARNU30GSVA4</w:t>
            </w:r>
            <w:r w:rsidRPr="001E05C0">
              <w:rPr>
                <w:rFonts w:asciiTheme="minorHAnsi" w:eastAsia="Times New Roman" w:hAnsiTheme="minorHAnsi" w:cs="Times New Roman"/>
                <w:sz w:val="18"/>
                <w:szCs w:val="18"/>
                <w:lang w:val="en-GB" w:eastAsia="en-GB"/>
              </w:rPr>
              <w:tab/>
            </w:r>
            <w:r w:rsidRPr="001E05C0">
              <w:rPr>
                <w:rFonts w:asciiTheme="minorHAnsi" w:eastAsia="Times New Roman" w:hAnsiTheme="minorHAnsi" w:cs="Times New Roman"/>
                <w:sz w:val="18"/>
                <w:szCs w:val="18"/>
                <w:lang w:val="en-GB" w:eastAsia="en-GB"/>
              </w:rPr>
              <w:tab/>
            </w:r>
            <w:r w:rsidRPr="001E05C0">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1137E2" w:rsidRPr="00DA21E7" w:rsidRDefault="001E05C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komplet</w:t>
            </w:r>
          </w:p>
        </w:tc>
        <w:tc>
          <w:tcPr>
            <w:tcW w:w="1246" w:type="dxa"/>
            <w:tcBorders>
              <w:top w:val="single" w:sz="4" w:space="0" w:color="auto"/>
              <w:left w:val="single" w:sz="4" w:space="0" w:color="auto"/>
              <w:bottom w:val="single" w:sz="4" w:space="0" w:color="auto"/>
              <w:right w:val="single" w:sz="8" w:space="0" w:color="auto"/>
            </w:tcBorders>
            <w:vAlign w:val="center"/>
          </w:tcPr>
          <w:p w:rsidR="001137E2" w:rsidRPr="00DA21E7" w:rsidRDefault="001E05C0"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3.00</w:t>
            </w:r>
          </w:p>
        </w:tc>
      </w:tr>
      <w:tr w:rsidR="001137E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1137E2" w:rsidRDefault="008F4F02"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1.6.</w:t>
            </w:r>
          </w:p>
        </w:tc>
        <w:tc>
          <w:tcPr>
            <w:tcW w:w="3319" w:type="dxa"/>
            <w:tcBorders>
              <w:top w:val="single" w:sz="4" w:space="0" w:color="auto"/>
              <w:left w:val="nil"/>
              <w:bottom w:val="single" w:sz="4" w:space="0" w:color="auto"/>
              <w:right w:val="single" w:sz="4" w:space="0" w:color="auto"/>
            </w:tcBorders>
          </w:tcPr>
          <w:p w:rsidR="001137E2" w:rsidRPr="00DA21E7" w:rsidRDefault="001137E2"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1E05C0" w:rsidRPr="001E05C0" w:rsidRDefault="001E05C0" w:rsidP="001E05C0">
            <w:pPr>
              <w:spacing w:after="0" w:line="240" w:lineRule="auto"/>
              <w:rPr>
                <w:rFonts w:asciiTheme="minorHAnsi" w:eastAsia="Times New Roman" w:hAnsiTheme="minorHAnsi" w:cs="Times New Roman"/>
                <w:sz w:val="18"/>
                <w:szCs w:val="18"/>
                <w:lang w:val="en-GB" w:eastAsia="en-GB"/>
              </w:rPr>
            </w:pPr>
            <w:r w:rsidRPr="001E05C0">
              <w:rPr>
                <w:rFonts w:asciiTheme="minorHAnsi" w:eastAsia="Times New Roman" w:hAnsiTheme="minorHAnsi" w:cs="Times New Roman"/>
                <w:sz w:val="18"/>
                <w:szCs w:val="18"/>
                <w:lang w:val="en-GB" w:eastAsia="en-GB"/>
              </w:rPr>
              <w:t>Bežični kontroler za unutrašnje jedinice</w:t>
            </w:r>
            <w:r w:rsidRPr="001E05C0">
              <w:rPr>
                <w:rFonts w:asciiTheme="minorHAnsi" w:eastAsia="Times New Roman" w:hAnsiTheme="minorHAnsi" w:cs="Times New Roman"/>
                <w:sz w:val="18"/>
                <w:szCs w:val="18"/>
                <w:lang w:val="en-GB" w:eastAsia="en-GB"/>
              </w:rPr>
              <w:tab/>
            </w:r>
            <w:r w:rsidRPr="001E05C0">
              <w:rPr>
                <w:rFonts w:asciiTheme="minorHAnsi" w:eastAsia="Times New Roman" w:hAnsiTheme="minorHAnsi" w:cs="Times New Roman"/>
                <w:sz w:val="18"/>
                <w:szCs w:val="18"/>
                <w:lang w:val="en-GB" w:eastAsia="en-GB"/>
              </w:rPr>
              <w:tab/>
            </w:r>
            <w:r w:rsidRPr="001E05C0">
              <w:rPr>
                <w:rFonts w:asciiTheme="minorHAnsi" w:eastAsia="Times New Roman" w:hAnsiTheme="minorHAnsi" w:cs="Times New Roman"/>
                <w:sz w:val="18"/>
                <w:szCs w:val="18"/>
                <w:lang w:val="en-GB" w:eastAsia="en-GB"/>
              </w:rPr>
              <w:tab/>
            </w:r>
          </w:p>
          <w:p w:rsidR="001137E2" w:rsidRPr="001E05C0" w:rsidRDefault="001E05C0" w:rsidP="001E05C0">
            <w:pPr>
              <w:spacing w:after="0" w:line="240" w:lineRule="auto"/>
              <w:rPr>
                <w:rFonts w:asciiTheme="minorHAnsi" w:eastAsia="Times New Roman" w:hAnsiTheme="minorHAnsi" w:cs="Times New Roman"/>
                <w:sz w:val="18"/>
                <w:szCs w:val="18"/>
                <w:lang w:val="en-GB" w:eastAsia="en-GB"/>
              </w:rPr>
            </w:pPr>
            <w:r w:rsidRPr="001E05C0">
              <w:rPr>
                <w:rFonts w:asciiTheme="minorHAnsi" w:eastAsia="Times New Roman" w:hAnsiTheme="minorHAnsi" w:cs="Times New Roman"/>
                <w:sz w:val="18"/>
                <w:szCs w:val="18"/>
                <w:lang w:val="en-GB" w:eastAsia="en-GB"/>
              </w:rPr>
              <w:t>Model: PQWRHQ0FDB</w:t>
            </w:r>
            <w:r w:rsidRPr="001E05C0">
              <w:rPr>
                <w:rFonts w:asciiTheme="minorHAnsi" w:eastAsia="Times New Roman" w:hAnsiTheme="minorHAnsi" w:cs="Times New Roman"/>
                <w:sz w:val="18"/>
                <w:szCs w:val="18"/>
                <w:lang w:val="en-GB" w:eastAsia="en-GB"/>
              </w:rPr>
              <w:tab/>
            </w:r>
            <w:r w:rsidRPr="001E05C0">
              <w:rPr>
                <w:rFonts w:asciiTheme="minorHAnsi" w:eastAsia="Times New Roman" w:hAnsiTheme="minorHAnsi" w:cs="Times New Roman"/>
                <w:sz w:val="18"/>
                <w:szCs w:val="18"/>
                <w:lang w:val="en-GB" w:eastAsia="en-GB"/>
              </w:rPr>
              <w:tab/>
            </w:r>
            <w:r w:rsidRPr="001E05C0">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1137E2" w:rsidRPr="00DA21E7" w:rsidRDefault="00BA44E5"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1137E2" w:rsidRPr="00DA21E7" w:rsidRDefault="00BA44E5"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9.00</w:t>
            </w:r>
          </w:p>
        </w:tc>
      </w:tr>
      <w:tr w:rsidR="001137E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1137E2" w:rsidRDefault="008F4F02"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1.7.</w:t>
            </w:r>
          </w:p>
        </w:tc>
        <w:tc>
          <w:tcPr>
            <w:tcW w:w="3319" w:type="dxa"/>
            <w:tcBorders>
              <w:top w:val="single" w:sz="4" w:space="0" w:color="auto"/>
              <w:left w:val="nil"/>
              <w:bottom w:val="single" w:sz="4" w:space="0" w:color="auto"/>
              <w:right w:val="single" w:sz="4" w:space="0" w:color="auto"/>
            </w:tcBorders>
          </w:tcPr>
          <w:p w:rsidR="001137E2" w:rsidRPr="00DA21E7" w:rsidRDefault="001137E2"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1137E2" w:rsidRPr="008F4F02" w:rsidRDefault="008F4F02" w:rsidP="008F4F02">
            <w:pPr>
              <w:spacing w:after="0" w:line="240" w:lineRule="auto"/>
              <w:rPr>
                <w:rFonts w:asciiTheme="minorHAnsi" w:eastAsia="Times New Roman" w:hAnsiTheme="minorHAnsi" w:cs="Times New Roman"/>
                <w:sz w:val="18"/>
                <w:szCs w:val="18"/>
                <w:lang w:val="en-GB" w:eastAsia="en-GB"/>
              </w:rPr>
            </w:pPr>
            <w:r w:rsidRPr="008F4F02">
              <w:rPr>
                <w:rFonts w:asciiTheme="minorHAnsi" w:eastAsia="Times New Roman" w:hAnsiTheme="minorHAnsi" w:cs="Times New Roman"/>
                <w:sz w:val="18"/>
                <w:szCs w:val="18"/>
                <w:lang w:val="en-GB" w:eastAsia="en-GB"/>
              </w:rPr>
              <w:t>LIY-CY signalni kabal za međusobno povezivanje jedinica VRF sistema</w:t>
            </w:r>
            <w:r w:rsidRPr="008F4F02">
              <w:rPr>
                <w:rFonts w:asciiTheme="minorHAnsi" w:eastAsia="Times New Roman" w:hAnsiTheme="minorHAnsi" w:cs="Times New Roman"/>
                <w:sz w:val="18"/>
                <w:szCs w:val="18"/>
                <w:lang w:val="en-GB" w:eastAsia="en-GB"/>
              </w:rPr>
              <w:tab/>
            </w:r>
            <w:r w:rsidRPr="008F4F02">
              <w:rPr>
                <w:rFonts w:asciiTheme="minorHAnsi" w:eastAsia="Times New Roman" w:hAnsiTheme="minorHAnsi" w:cs="Times New Roman"/>
                <w:sz w:val="18"/>
                <w:szCs w:val="18"/>
                <w:lang w:val="en-GB" w:eastAsia="en-GB"/>
              </w:rPr>
              <w:tab/>
            </w:r>
            <w:r w:rsidRPr="008F4F02">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1137E2" w:rsidRPr="00DA21E7" w:rsidRDefault="008F4F02"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w:t>
            </w:r>
          </w:p>
        </w:tc>
        <w:tc>
          <w:tcPr>
            <w:tcW w:w="1246" w:type="dxa"/>
            <w:tcBorders>
              <w:top w:val="single" w:sz="4" w:space="0" w:color="auto"/>
              <w:left w:val="single" w:sz="4" w:space="0" w:color="auto"/>
              <w:bottom w:val="single" w:sz="4" w:space="0" w:color="auto"/>
              <w:right w:val="single" w:sz="8" w:space="0" w:color="auto"/>
            </w:tcBorders>
            <w:vAlign w:val="center"/>
          </w:tcPr>
          <w:p w:rsidR="001137E2" w:rsidRPr="00DA21E7" w:rsidRDefault="008F4F02"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400.00</w:t>
            </w:r>
          </w:p>
        </w:tc>
      </w:tr>
      <w:tr w:rsidR="008F4F02" w:rsidRPr="00DA21E7" w:rsidTr="008F4F02">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8F4F02" w:rsidRPr="00DA21E7" w:rsidRDefault="008F4F02"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A.2. CIJEVI I IZOLACIJA</w:t>
            </w:r>
          </w:p>
        </w:tc>
      </w:tr>
      <w:tr w:rsidR="001137E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1137E2" w:rsidRDefault="008F4F02"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2.1.</w:t>
            </w:r>
          </w:p>
        </w:tc>
        <w:tc>
          <w:tcPr>
            <w:tcW w:w="3319" w:type="dxa"/>
            <w:tcBorders>
              <w:top w:val="single" w:sz="4" w:space="0" w:color="auto"/>
              <w:left w:val="nil"/>
              <w:bottom w:val="single" w:sz="4" w:space="0" w:color="auto"/>
              <w:right w:val="single" w:sz="4" w:space="0" w:color="auto"/>
            </w:tcBorders>
          </w:tcPr>
          <w:p w:rsidR="001137E2" w:rsidRPr="00DA21E7" w:rsidRDefault="001137E2"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1137E2" w:rsidRPr="00F95DD4" w:rsidRDefault="00F95DD4" w:rsidP="00637712">
            <w:pPr>
              <w:spacing w:after="0" w:line="240" w:lineRule="auto"/>
              <w:rPr>
                <w:rFonts w:asciiTheme="minorHAnsi" w:eastAsia="Times New Roman" w:hAnsiTheme="minorHAnsi" w:cs="Times New Roman"/>
                <w:sz w:val="18"/>
                <w:szCs w:val="18"/>
                <w:lang w:val="en-GB" w:eastAsia="en-GB"/>
              </w:rPr>
            </w:pPr>
            <w:r w:rsidRPr="00F95DD4">
              <w:rPr>
                <w:rFonts w:asciiTheme="minorHAnsi" w:eastAsia="Times New Roman" w:hAnsiTheme="minorHAnsi" w:cs="Times New Roman"/>
                <w:sz w:val="18"/>
                <w:szCs w:val="18"/>
                <w:lang w:val="en-GB" w:eastAsia="en-GB"/>
              </w:rPr>
              <w:t>Bakarne cijevi za razvod freona:</w:t>
            </w:r>
            <w:r w:rsidRPr="00F95DD4">
              <w:rPr>
                <w:rFonts w:asciiTheme="minorHAnsi" w:eastAsia="Times New Roman" w:hAnsiTheme="minorHAnsi" w:cs="Times New Roman"/>
                <w:sz w:val="18"/>
                <w:szCs w:val="18"/>
                <w:lang w:val="en-GB" w:eastAsia="en-GB"/>
              </w:rPr>
              <w:tab/>
            </w:r>
            <w:r w:rsidRPr="00F95DD4">
              <w:rPr>
                <w:rFonts w:asciiTheme="minorHAnsi" w:eastAsia="Times New Roman" w:hAnsiTheme="minorHAnsi" w:cs="Times New Roman"/>
                <w:sz w:val="18"/>
                <w:szCs w:val="18"/>
                <w:lang w:val="en-GB" w:eastAsia="en-GB"/>
              </w:rPr>
              <w:tab/>
            </w:r>
            <w:r w:rsidRPr="00F95DD4">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1137E2" w:rsidRPr="00DA21E7" w:rsidRDefault="001137E2" w:rsidP="00637712">
            <w:pPr>
              <w:jc w:val="center"/>
              <w:rPr>
                <w:rFonts w:ascii="Times New Roman" w:eastAsiaTheme="minorHAnsi" w:hAnsi="Times New Roman" w:cs="Times New Roman"/>
                <w:sz w:val="24"/>
                <w:szCs w:val="24"/>
                <w:lang w:val="en-GB"/>
              </w:rPr>
            </w:pPr>
          </w:p>
        </w:tc>
        <w:tc>
          <w:tcPr>
            <w:tcW w:w="1246" w:type="dxa"/>
            <w:tcBorders>
              <w:top w:val="single" w:sz="4" w:space="0" w:color="auto"/>
              <w:left w:val="single" w:sz="4" w:space="0" w:color="auto"/>
              <w:bottom w:val="single" w:sz="4" w:space="0" w:color="auto"/>
              <w:right w:val="single" w:sz="8" w:space="0" w:color="auto"/>
            </w:tcBorders>
            <w:vAlign w:val="center"/>
          </w:tcPr>
          <w:p w:rsidR="001137E2" w:rsidRPr="00DA21E7" w:rsidRDefault="001137E2" w:rsidP="00637712">
            <w:pPr>
              <w:jc w:val="center"/>
              <w:rPr>
                <w:rFonts w:ascii="Times New Roman" w:eastAsiaTheme="minorHAnsi" w:hAnsi="Times New Roman" w:cs="Times New Roman"/>
                <w:sz w:val="24"/>
                <w:szCs w:val="24"/>
                <w:lang w:val="en-GB"/>
              </w:rPr>
            </w:pPr>
          </w:p>
        </w:tc>
      </w:tr>
      <w:tr w:rsidR="008F4F0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8F4F02" w:rsidRDefault="008F4F02"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2.2.</w:t>
            </w:r>
          </w:p>
        </w:tc>
        <w:tc>
          <w:tcPr>
            <w:tcW w:w="3319" w:type="dxa"/>
            <w:tcBorders>
              <w:top w:val="single" w:sz="4" w:space="0" w:color="auto"/>
              <w:left w:val="nil"/>
              <w:bottom w:val="single" w:sz="4" w:space="0" w:color="auto"/>
              <w:right w:val="single" w:sz="4" w:space="0" w:color="auto"/>
            </w:tcBorders>
          </w:tcPr>
          <w:p w:rsidR="008F4F02" w:rsidRPr="00DA21E7" w:rsidRDefault="008F4F02"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8F4F02" w:rsidRPr="0046586B" w:rsidRDefault="00F95DD4" w:rsidP="00637712">
            <w:pPr>
              <w:spacing w:after="0" w:line="240" w:lineRule="auto"/>
              <w:rPr>
                <w:rFonts w:asciiTheme="minorHAnsi" w:eastAsia="Times New Roman" w:hAnsiTheme="minorHAnsi" w:cs="Times New Roman"/>
                <w:sz w:val="18"/>
                <w:szCs w:val="18"/>
                <w:lang w:val="en-GB" w:eastAsia="en-GB"/>
              </w:rPr>
            </w:pPr>
            <w:r w:rsidRPr="0046586B">
              <w:rPr>
                <w:rFonts w:asciiTheme="minorHAnsi" w:eastAsia="Times New Roman" w:hAnsiTheme="minorHAnsi" w:cs="Times New Roman"/>
                <w:sz w:val="18"/>
                <w:szCs w:val="18"/>
                <w:lang w:val="en-GB" w:eastAsia="en-GB"/>
              </w:rPr>
              <w:t>Ø6,35</w:t>
            </w:r>
            <w:r w:rsidRPr="0046586B">
              <w:rPr>
                <w:rFonts w:asciiTheme="minorHAnsi" w:eastAsia="Times New Roman" w:hAnsiTheme="minorHAnsi" w:cs="Times New Roman"/>
                <w:sz w:val="18"/>
                <w:szCs w:val="18"/>
                <w:lang w:val="en-GB" w:eastAsia="en-GB"/>
              </w:rPr>
              <w:tab/>
            </w:r>
            <w:r w:rsidRPr="0046586B">
              <w:rPr>
                <w:rFonts w:asciiTheme="minorHAnsi" w:eastAsia="Times New Roman" w:hAnsiTheme="minorHAnsi" w:cs="Times New Roman"/>
                <w:sz w:val="18"/>
                <w:szCs w:val="18"/>
                <w:lang w:val="en-GB" w:eastAsia="en-GB"/>
              </w:rPr>
              <w:tab/>
            </w:r>
            <w:r w:rsidRPr="0046586B">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8F4F02" w:rsidRPr="00DA21E7" w:rsidRDefault="00F95DD4"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w:t>
            </w:r>
          </w:p>
        </w:tc>
        <w:tc>
          <w:tcPr>
            <w:tcW w:w="1246" w:type="dxa"/>
            <w:tcBorders>
              <w:top w:val="single" w:sz="4" w:space="0" w:color="auto"/>
              <w:left w:val="single" w:sz="4" w:space="0" w:color="auto"/>
              <w:bottom w:val="single" w:sz="4" w:space="0" w:color="auto"/>
              <w:right w:val="single" w:sz="8" w:space="0" w:color="auto"/>
            </w:tcBorders>
            <w:vAlign w:val="center"/>
          </w:tcPr>
          <w:p w:rsidR="008F4F02" w:rsidRPr="00DA21E7" w:rsidRDefault="00F95DD4"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70.00</w:t>
            </w:r>
          </w:p>
        </w:tc>
      </w:tr>
      <w:tr w:rsidR="008F4F0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8F4F02" w:rsidRDefault="008F4F02"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2.3.</w:t>
            </w:r>
          </w:p>
        </w:tc>
        <w:tc>
          <w:tcPr>
            <w:tcW w:w="3319" w:type="dxa"/>
            <w:tcBorders>
              <w:top w:val="single" w:sz="4" w:space="0" w:color="auto"/>
              <w:left w:val="nil"/>
              <w:bottom w:val="single" w:sz="4" w:space="0" w:color="auto"/>
              <w:right w:val="single" w:sz="4" w:space="0" w:color="auto"/>
            </w:tcBorders>
          </w:tcPr>
          <w:p w:rsidR="008F4F02" w:rsidRPr="00DA21E7" w:rsidRDefault="008F4F02"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8F4F02" w:rsidRPr="0046586B" w:rsidRDefault="00F95DD4" w:rsidP="00637712">
            <w:pPr>
              <w:spacing w:after="0" w:line="240" w:lineRule="auto"/>
              <w:rPr>
                <w:rFonts w:asciiTheme="minorHAnsi" w:eastAsia="Times New Roman" w:hAnsiTheme="minorHAnsi" w:cs="Times New Roman"/>
                <w:sz w:val="18"/>
                <w:szCs w:val="18"/>
                <w:lang w:val="en-GB" w:eastAsia="en-GB"/>
              </w:rPr>
            </w:pPr>
            <w:r w:rsidRPr="0046586B">
              <w:rPr>
                <w:rFonts w:asciiTheme="minorHAnsi" w:eastAsia="Times New Roman" w:hAnsiTheme="minorHAnsi" w:cs="Times New Roman"/>
                <w:sz w:val="18"/>
                <w:szCs w:val="18"/>
                <w:lang w:val="en-GB" w:eastAsia="en-GB"/>
              </w:rPr>
              <w:t>Ø9,52</w:t>
            </w:r>
            <w:r w:rsidRPr="0046586B">
              <w:rPr>
                <w:rFonts w:asciiTheme="minorHAnsi" w:eastAsia="Times New Roman" w:hAnsiTheme="minorHAnsi" w:cs="Times New Roman"/>
                <w:sz w:val="18"/>
                <w:szCs w:val="18"/>
                <w:lang w:val="en-GB" w:eastAsia="en-GB"/>
              </w:rPr>
              <w:tab/>
            </w:r>
            <w:r w:rsidRPr="0046586B">
              <w:rPr>
                <w:rFonts w:asciiTheme="minorHAnsi" w:eastAsia="Times New Roman" w:hAnsiTheme="minorHAnsi" w:cs="Times New Roman"/>
                <w:sz w:val="18"/>
                <w:szCs w:val="18"/>
                <w:lang w:val="en-GB" w:eastAsia="en-GB"/>
              </w:rPr>
              <w:tab/>
            </w:r>
            <w:r w:rsidRPr="0046586B">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8F4F02" w:rsidRPr="00DA21E7" w:rsidRDefault="00F95DD4"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w:t>
            </w:r>
          </w:p>
        </w:tc>
        <w:tc>
          <w:tcPr>
            <w:tcW w:w="1246" w:type="dxa"/>
            <w:tcBorders>
              <w:top w:val="single" w:sz="4" w:space="0" w:color="auto"/>
              <w:left w:val="single" w:sz="4" w:space="0" w:color="auto"/>
              <w:bottom w:val="single" w:sz="4" w:space="0" w:color="auto"/>
              <w:right w:val="single" w:sz="8" w:space="0" w:color="auto"/>
            </w:tcBorders>
            <w:vAlign w:val="center"/>
          </w:tcPr>
          <w:p w:rsidR="008F4F02" w:rsidRPr="00DA21E7" w:rsidRDefault="00F95DD4"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60.00</w:t>
            </w:r>
          </w:p>
        </w:tc>
      </w:tr>
      <w:tr w:rsidR="008F4F0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8F4F02" w:rsidRDefault="008F4F02"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2.4.</w:t>
            </w:r>
          </w:p>
        </w:tc>
        <w:tc>
          <w:tcPr>
            <w:tcW w:w="3319" w:type="dxa"/>
            <w:tcBorders>
              <w:top w:val="single" w:sz="4" w:space="0" w:color="auto"/>
              <w:left w:val="nil"/>
              <w:bottom w:val="single" w:sz="4" w:space="0" w:color="auto"/>
              <w:right w:val="single" w:sz="4" w:space="0" w:color="auto"/>
            </w:tcBorders>
          </w:tcPr>
          <w:p w:rsidR="008F4F02" w:rsidRPr="00DA21E7" w:rsidRDefault="008F4F02"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8F4F02" w:rsidRPr="0046586B" w:rsidRDefault="00F95DD4" w:rsidP="00637712">
            <w:pPr>
              <w:spacing w:after="0" w:line="240" w:lineRule="auto"/>
              <w:rPr>
                <w:rFonts w:asciiTheme="minorHAnsi" w:eastAsia="Times New Roman" w:hAnsiTheme="minorHAnsi" w:cs="Times New Roman"/>
                <w:sz w:val="18"/>
                <w:szCs w:val="18"/>
                <w:lang w:val="en-GB" w:eastAsia="en-GB"/>
              </w:rPr>
            </w:pPr>
            <w:r w:rsidRPr="0046586B">
              <w:rPr>
                <w:rFonts w:asciiTheme="minorHAnsi" w:eastAsia="Times New Roman" w:hAnsiTheme="minorHAnsi" w:cs="Times New Roman"/>
                <w:sz w:val="18"/>
                <w:szCs w:val="18"/>
                <w:lang w:val="en-GB" w:eastAsia="en-GB"/>
              </w:rPr>
              <w:t>Ø12,70</w:t>
            </w:r>
            <w:r w:rsidRPr="0046586B">
              <w:rPr>
                <w:rFonts w:asciiTheme="minorHAnsi" w:eastAsia="Times New Roman" w:hAnsiTheme="minorHAnsi" w:cs="Times New Roman"/>
                <w:sz w:val="18"/>
                <w:szCs w:val="18"/>
                <w:lang w:val="en-GB" w:eastAsia="en-GB"/>
              </w:rPr>
              <w:tab/>
            </w:r>
            <w:r w:rsidRPr="0046586B">
              <w:rPr>
                <w:rFonts w:asciiTheme="minorHAnsi" w:eastAsia="Times New Roman" w:hAnsiTheme="minorHAnsi" w:cs="Times New Roman"/>
                <w:sz w:val="18"/>
                <w:szCs w:val="18"/>
                <w:lang w:val="en-GB" w:eastAsia="en-GB"/>
              </w:rPr>
              <w:tab/>
            </w:r>
            <w:r w:rsidRPr="0046586B">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8F4F02" w:rsidRPr="00DA21E7" w:rsidRDefault="00F95DD4"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w:t>
            </w:r>
          </w:p>
        </w:tc>
        <w:tc>
          <w:tcPr>
            <w:tcW w:w="1246" w:type="dxa"/>
            <w:tcBorders>
              <w:top w:val="single" w:sz="4" w:space="0" w:color="auto"/>
              <w:left w:val="single" w:sz="4" w:space="0" w:color="auto"/>
              <w:bottom w:val="single" w:sz="4" w:space="0" w:color="auto"/>
              <w:right w:val="single" w:sz="8" w:space="0" w:color="auto"/>
            </w:tcBorders>
            <w:vAlign w:val="center"/>
          </w:tcPr>
          <w:p w:rsidR="008F4F02" w:rsidRPr="00DA21E7" w:rsidRDefault="00F95DD4"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100.00</w:t>
            </w:r>
          </w:p>
        </w:tc>
      </w:tr>
      <w:tr w:rsidR="008F4F0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8F4F02" w:rsidRDefault="008F4F02"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2.5.</w:t>
            </w:r>
          </w:p>
        </w:tc>
        <w:tc>
          <w:tcPr>
            <w:tcW w:w="3319" w:type="dxa"/>
            <w:tcBorders>
              <w:top w:val="single" w:sz="4" w:space="0" w:color="auto"/>
              <w:left w:val="nil"/>
              <w:bottom w:val="single" w:sz="4" w:space="0" w:color="auto"/>
              <w:right w:val="single" w:sz="4" w:space="0" w:color="auto"/>
            </w:tcBorders>
          </w:tcPr>
          <w:p w:rsidR="008F4F02" w:rsidRPr="00DA21E7" w:rsidRDefault="008F4F02"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8F4F02" w:rsidRPr="0046586B" w:rsidRDefault="00F95DD4" w:rsidP="00637712">
            <w:pPr>
              <w:spacing w:after="0" w:line="240" w:lineRule="auto"/>
              <w:rPr>
                <w:rFonts w:asciiTheme="minorHAnsi" w:eastAsia="Times New Roman" w:hAnsiTheme="minorHAnsi" w:cs="Times New Roman"/>
                <w:sz w:val="18"/>
                <w:szCs w:val="18"/>
                <w:lang w:val="en-GB" w:eastAsia="en-GB"/>
              </w:rPr>
            </w:pPr>
            <w:r w:rsidRPr="0046586B">
              <w:rPr>
                <w:rFonts w:asciiTheme="minorHAnsi" w:eastAsia="Times New Roman" w:hAnsiTheme="minorHAnsi" w:cs="Times New Roman"/>
                <w:sz w:val="18"/>
                <w:szCs w:val="18"/>
                <w:lang w:val="en-GB" w:eastAsia="en-GB"/>
              </w:rPr>
              <w:t>Ø16,88</w:t>
            </w:r>
            <w:r w:rsidRPr="0046586B">
              <w:rPr>
                <w:rFonts w:asciiTheme="minorHAnsi" w:eastAsia="Times New Roman" w:hAnsiTheme="minorHAnsi" w:cs="Times New Roman"/>
                <w:sz w:val="18"/>
                <w:szCs w:val="18"/>
                <w:lang w:val="en-GB" w:eastAsia="en-GB"/>
              </w:rPr>
              <w:tab/>
            </w:r>
            <w:r w:rsidRPr="0046586B">
              <w:rPr>
                <w:rFonts w:asciiTheme="minorHAnsi" w:eastAsia="Times New Roman" w:hAnsiTheme="minorHAnsi" w:cs="Times New Roman"/>
                <w:sz w:val="18"/>
                <w:szCs w:val="18"/>
                <w:lang w:val="en-GB" w:eastAsia="en-GB"/>
              </w:rPr>
              <w:tab/>
            </w:r>
            <w:r w:rsidRPr="0046586B">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8F4F02" w:rsidRPr="00DA21E7" w:rsidRDefault="00F95DD4"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w:t>
            </w:r>
          </w:p>
        </w:tc>
        <w:tc>
          <w:tcPr>
            <w:tcW w:w="1246" w:type="dxa"/>
            <w:tcBorders>
              <w:top w:val="single" w:sz="4" w:space="0" w:color="auto"/>
              <w:left w:val="single" w:sz="4" w:space="0" w:color="auto"/>
              <w:bottom w:val="single" w:sz="4" w:space="0" w:color="auto"/>
              <w:right w:val="single" w:sz="8" w:space="0" w:color="auto"/>
            </w:tcBorders>
            <w:vAlign w:val="center"/>
          </w:tcPr>
          <w:p w:rsidR="008F4F02" w:rsidRPr="00DA21E7" w:rsidRDefault="00F95DD4"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60.00</w:t>
            </w:r>
          </w:p>
        </w:tc>
      </w:tr>
      <w:tr w:rsidR="008F4F0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8F4F02" w:rsidRDefault="008F4F02"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2.6.</w:t>
            </w:r>
          </w:p>
        </w:tc>
        <w:tc>
          <w:tcPr>
            <w:tcW w:w="3319" w:type="dxa"/>
            <w:tcBorders>
              <w:top w:val="single" w:sz="4" w:space="0" w:color="auto"/>
              <w:left w:val="nil"/>
              <w:bottom w:val="single" w:sz="4" w:space="0" w:color="auto"/>
              <w:right w:val="single" w:sz="4" w:space="0" w:color="auto"/>
            </w:tcBorders>
          </w:tcPr>
          <w:p w:rsidR="008F4F02" w:rsidRPr="00DA21E7" w:rsidRDefault="008F4F02"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8F4F02" w:rsidRPr="0046586B" w:rsidRDefault="00F95DD4" w:rsidP="00637712">
            <w:pPr>
              <w:spacing w:after="0" w:line="240" w:lineRule="auto"/>
              <w:rPr>
                <w:rFonts w:asciiTheme="minorHAnsi" w:eastAsia="Times New Roman" w:hAnsiTheme="minorHAnsi" w:cs="Times New Roman"/>
                <w:sz w:val="18"/>
                <w:szCs w:val="18"/>
                <w:lang w:val="en-GB" w:eastAsia="en-GB"/>
              </w:rPr>
            </w:pPr>
            <w:r w:rsidRPr="0046586B">
              <w:rPr>
                <w:rFonts w:asciiTheme="minorHAnsi" w:eastAsia="Times New Roman" w:hAnsiTheme="minorHAnsi" w:cs="Times New Roman"/>
                <w:sz w:val="18"/>
                <w:szCs w:val="18"/>
                <w:lang w:val="en-GB" w:eastAsia="en-GB"/>
              </w:rPr>
              <w:t>Ø19,05</w:t>
            </w:r>
            <w:r w:rsidRPr="0046586B">
              <w:rPr>
                <w:rFonts w:asciiTheme="minorHAnsi" w:eastAsia="Times New Roman" w:hAnsiTheme="minorHAnsi" w:cs="Times New Roman"/>
                <w:sz w:val="18"/>
                <w:szCs w:val="18"/>
                <w:lang w:val="en-GB" w:eastAsia="en-GB"/>
              </w:rPr>
              <w:tab/>
            </w:r>
            <w:r w:rsidRPr="0046586B">
              <w:rPr>
                <w:rFonts w:asciiTheme="minorHAnsi" w:eastAsia="Times New Roman" w:hAnsiTheme="minorHAnsi" w:cs="Times New Roman"/>
                <w:sz w:val="18"/>
                <w:szCs w:val="18"/>
                <w:lang w:val="en-GB" w:eastAsia="en-GB"/>
              </w:rPr>
              <w:tab/>
            </w:r>
            <w:r w:rsidRPr="0046586B">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8F4F02" w:rsidRPr="00DA21E7" w:rsidRDefault="00F95DD4"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w:t>
            </w:r>
          </w:p>
        </w:tc>
        <w:tc>
          <w:tcPr>
            <w:tcW w:w="1246" w:type="dxa"/>
            <w:tcBorders>
              <w:top w:val="single" w:sz="4" w:space="0" w:color="auto"/>
              <w:left w:val="single" w:sz="4" w:space="0" w:color="auto"/>
              <w:bottom w:val="single" w:sz="4" w:space="0" w:color="auto"/>
              <w:right w:val="single" w:sz="8" w:space="0" w:color="auto"/>
            </w:tcBorders>
            <w:vAlign w:val="center"/>
          </w:tcPr>
          <w:p w:rsidR="008F4F02" w:rsidRPr="00DA21E7" w:rsidRDefault="00F95DD4"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35.00</w:t>
            </w:r>
          </w:p>
        </w:tc>
      </w:tr>
      <w:tr w:rsidR="001137E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1137E2" w:rsidRDefault="008F4F02"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2.7.</w:t>
            </w:r>
          </w:p>
        </w:tc>
        <w:tc>
          <w:tcPr>
            <w:tcW w:w="3319" w:type="dxa"/>
            <w:tcBorders>
              <w:top w:val="single" w:sz="4" w:space="0" w:color="auto"/>
              <w:left w:val="nil"/>
              <w:bottom w:val="single" w:sz="4" w:space="0" w:color="auto"/>
              <w:right w:val="single" w:sz="4" w:space="0" w:color="auto"/>
            </w:tcBorders>
          </w:tcPr>
          <w:p w:rsidR="001137E2" w:rsidRPr="00DA21E7" w:rsidRDefault="001137E2"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1137E2" w:rsidRPr="0046586B" w:rsidRDefault="0046586B" w:rsidP="00637712">
            <w:pPr>
              <w:spacing w:after="0" w:line="240" w:lineRule="auto"/>
              <w:rPr>
                <w:rFonts w:asciiTheme="minorHAnsi" w:eastAsia="Times New Roman" w:hAnsiTheme="minorHAnsi" w:cs="Times New Roman"/>
                <w:sz w:val="18"/>
                <w:szCs w:val="18"/>
                <w:lang w:val="en-GB" w:eastAsia="en-GB"/>
              </w:rPr>
            </w:pPr>
            <w:r w:rsidRPr="0046586B">
              <w:rPr>
                <w:rFonts w:asciiTheme="minorHAnsi" w:eastAsia="Times New Roman" w:hAnsiTheme="minorHAnsi" w:cs="Times New Roman"/>
                <w:sz w:val="18"/>
                <w:szCs w:val="18"/>
                <w:lang w:val="en-GB" w:eastAsia="en-GB"/>
              </w:rPr>
              <w:t>Ø25,40</w:t>
            </w:r>
            <w:r w:rsidRPr="0046586B">
              <w:rPr>
                <w:rFonts w:asciiTheme="minorHAnsi" w:eastAsia="Times New Roman" w:hAnsiTheme="minorHAnsi" w:cs="Times New Roman"/>
                <w:sz w:val="18"/>
                <w:szCs w:val="18"/>
                <w:lang w:val="en-GB" w:eastAsia="en-GB"/>
              </w:rPr>
              <w:tab/>
            </w:r>
            <w:r w:rsidRPr="0046586B">
              <w:rPr>
                <w:rFonts w:asciiTheme="minorHAnsi" w:eastAsia="Times New Roman" w:hAnsiTheme="minorHAnsi" w:cs="Times New Roman"/>
                <w:sz w:val="18"/>
                <w:szCs w:val="18"/>
                <w:lang w:val="en-GB" w:eastAsia="en-GB"/>
              </w:rPr>
              <w:tab/>
            </w:r>
            <w:r w:rsidRPr="0046586B">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1137E2" w:rsidRPr="00DA21E7" w:rsidRDefault="0046586B"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w:t>
            </w:r>
          </w:p>
        </w:tc>
        <w:tc>
          <w:tcPr>
            <w:tcW w:w="1246" w:type="dxa"/>
            <w:tcBorders>
              <w:top w:val="single" w:sz="4" w:space="0" w:color="auto"/>
              <w:left w:val="single" w:sz="4" w:space="0" w:color="auto"/>
              <w:bottom w:val="single" w:sz="4" w:space="0" w:color="auto"/>
              <w:right w:val="single" w:sz="8" w:space="0" w:color="auto"/>
            </w:tcBorders>
            <w:vAlign w:val="center"/>
          </w:tcPr>
          <w:p w:rsidR="001137E2" w:rsidRPr="00DA21E7" w:rsidRDefault="0046586B"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4.00</w:t>
            </w:r>
          </w:p>
        </w:tc>
      </w:tr>
      <w:tr w:rsidR="001137E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1137E2" w:rsidRDefault="008F4F02"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2.8.</w:t>
            </w:r>
          </w:p>
        </w:tc>
        <w:tc>
          <w:tcPr>
            <w:tcW w:w="3319" w:type="dxa"/>
            <w:tcBorders>
              <w:top w:val="single" w:sz="4" w:space="0" w:color="auto"/>
              <w:left w:val="nil"/>
              <w:bottom w:val="single" w:sz="4" w:space="0" w:color="auto"/>
              <w:right w:val="single" w:sz="4" w:space="0" w:color="auto"/>
            </w:tcBorders>
          </w:tcPr>
          <w:p w:rsidR="001137E2" w:rsidRPr="00DA21E7" w:rsidRDefault="001137E2"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1137E2" w:rsidRPr="0046586B" w:rsidRDefault="0046586B" w:rsidP="00637712">
            <w:pPr>
              <w:spacing w:after="0" w:line="240" w:lineRule="auto"/>
              <w:rPr>
                <w:rFonts w:asciiTheme="minorHAnsi" w:eastAsia="Times New Roman" w:hAnsiTheme="minorHAnsi" w:cs="Times New Roman"/>
                <w:sz w:val="18"/>
                <w:szCs w:val="18"/>
                <w:lang w:val="en-GB" w:eastAsia="en-GB"/>
              </w:rPr>
            </w:pPr>
            <w:r w:rsidRPr="0046586B">
              <w:rPr>
                <w:rFonts w:asciiTheme="minorHAnsi" w:eastAsia="Times New Roman" w:hAnsiTheme="minorHAnsi" w:cs="Times New Roman"/>
                <w:sz w:val="18"/>
                <w:szCs w:val="18"/>
                <w:lang w:val="en-GB" w:eastAsia="en-GB"/>
              </w:rPr>
              <w:t>Ø28,58</w:t>
            </w:r>
            <w:r w:rsidRPr="0046586B">
              <w:rPr>
                <w:rFonts w:asciiTheme="minorHAnsi" w:eastAsia="Times New Roman" w:hAnsiTheme="minorHAnsi" w:cs="Times New Roman"/>
                <w:sz w:val="18"/>
                <w:szCs w:val="18"/>
                <w:lang w:val="en-GB" w:eastAsia="en-GB"/>
              </w:rPr>
              <w:tab/>
            </w:r>
            <w:r w:rsidRPr="0046586B">
              <w:rPr>
                <w:rFonts w:asciiTheme="minorHAnsi" w:eastAsia="Times New Roman" w:hAnsiTheme="minorHAnsi" w:cs="Times New Roman"/>
                <w:sz w:val="18"/>
                <w:szCs w:val="18"/>
                <w:lang w:val="en-GB" w:eastAsia="en-GB"/>
              </w:rPr>
              <w:tab/>
            </w:r>
            <w:r w:rsidRPr="0046586B">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1137E2" w:rsidRPr="00DA21E7" w:rsidRDefault="0046586B"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w:t>
            </w:r>
          </w:p>
        </w:tc>
        <w:tc>
          <w:tcPr>
            <w:tcW w:w="1246" w:type="dxa"/>
            <w:tcBorders>
              <w:top w:val="single" w:sz="4" w:space="0" w:color="auto"/>
              <w:left w:val="single" w:sz="4" w:space="0" w:color="auto"/>
              <w:bottom w:val="single" w:sz="4" w:space="0" w:color="auto"/>
              <w:right w:val="single" w:sz="8" w:space="0" w:color="auto"/>
            </w:tcBorders>
            <w:vAlign w:val="center"/>
          </w:tcPr>
          <w:p w:rsidR="001137E2" w:rsidRPr="00DA21E7" w:rsidRDefault="0046586B"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4.00</w:t>
            </w:r>
          </w:p>
        </w:tc>
      </w:tr>
      <w:tr w:rsidR="00C1453A"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C1453A" w:rsidRDefault="00262B63"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2.9.</w:t>
            </w:r>
          </w:p>
        </w:tc>
        <w:tc>
          <w:tcPr>
            <w:tcW w:w="3319" w:type="dxa"/>
            <w:tcBorders>
              <w:top w:val="single" w:sz="4" w:space="0" w:color="auto"/>
              <w:left w:val="nil"/>
              <w:bottom w:val="single" w:sz="4" w:space="0" w:color="auto"/>
              <w:right w:val="single" w:sz="4" w:space="0" w:color="auto"/>
            </w:tcBorders>
          </w:tcPr>
          <w:p w:rsidR="00C1453A" w:rsidRPr="00DA21E7" w:rsidRDefault="00C1453A"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46586B" w:rsidRPr="0046586B" w:rsidRDefault="0046586B" w:rsidP="0046586B">
            <w:pPr>
              <w:spacing w:after="0" w:line="240" w:lineRule="auto"/>
              <w:rPr>
                <w:rFonts w:asciiTheme="minorHAnsi" w:eastAsia="Times New Roman" w:hAnsiTheme="minorHAnsi" w:cs="Times New Roman"/>
                <w:sz w:val="18"/>
                <w:szCs w:val="18"/>
                <w:lang w:val="en-GB" w:eastAsia="en-GB"/>
              </w:rPr>
            </w:pPr>
            <w:r w:rsidRPr="0046586B">
              <w:rPr>
                <w:rFonts w:asciiTheme="minorHAnsi" w:eastAsia="Times New Roman" w:hAnsiTheme="minorHAnsi" w:cs="Times New Roman"/>
                <w:sz w:val="18"/>
                <w:szCs w:val="18"/>
                <w:lang w:val="en-GB" w:eastAsia="en-GB"/>
              </w:rPr>
              <w:t xml:space="preserve">Materijal za spajanje, zaptivanje, zavarivanje, ovešanja, obujmice i sitan potrošni materijal. Uzima </w:t>
            </w:r>
            <w:proofErr w:type="gramStart"/>
            <w:r w:rsidRPr="0046586B">
              <w:rPr>
                <w:rFonts w:asciiTheme="minorHAnsi" w:eastAsia="Times New Roman" w:hAnsiTheme="minorHAnsi" w:cs="Times New Roman"/>
                <w:sz w:val="18"/>
                <w:szCs w:val="18"/>
                <w:lang w:val="en-GB" w:eastAsia="en-GB"/>
              </w:rPr>
              <w:t>se  50</w:t>
            </w:r>
            <w:proofErr w:type="gramEnd"/>
            <w:r w:rsidRPr="0046586B">
              <w:rPr>
                <w:rFonts w:asciiTheme="minorHAnsi" w:eastAsia="Times New Roman" w:hAnsiTheme="minorHAnsi" w:cs="Times New Roman"/>
                <w:sz w:val="18"/>
                <w:szCs w:val="18"/>
                <w:lang w:val="en-GB" w:eastAsia="en-GB"/>
              </w:rPr>
              <w:t>%  od  poz.1.</w:t>
            </w:r>
            <w:r w:rsidRPr="0046586B">
              <w:rPr>
                <w:rFonts w:asciiTheme="minorHAnsi" w:eastAsia="Times New Roman" w:hAnsiTheme="minorHAnsi" w:cs="Times New Roman"/>
                <w:sz w:val="18"/>
                <w:szCs w:val="18"/>
                <w:lang w:val="en-GB" w:eastAsia="en-GB"/>
              </w:rPr>
              <w:tab/>
            </w:r>
            <w:r w:rsidRPr="0046586B">
              <w:rPr>
                <w:rFonts w:asciiTheme="minorHAnsi" w:eastAsia="Times New Roman" w:hAnsiTheme="minorHAnsi" w:cs="Times New Roman"/>
                <w:sz w:val="18"/>
                <w:szCs w:val="18"/>
                <w:lang w:val="en-GB" w:eastAsia="en-GB"/>
              </w:rPr>
              <w:tab/>
            </w:r>
            <w:r w:rsidRPr="0046586B">
              <w:rPr>
                <w:rFonts w:asciiTheme="minorHAnsi" w:eastAsia="Times New Roman" w:hAnsiTheme="minorHAnsi" w:cs="Times New Roman"/>
                <w:sz w:val="18"/>
                <w:szCs w:val="18"/>
                <w:lang w:val="en-GB" w:eastAsia="en-GB"/>
              </w:rPr>
              <w:tab/>
            </w:r>
          </w:p>
          <w:p w:rsidR="00C1453A" w:rsidRPr="0046586B" w:rsidRDefault="0046586B" w:rsidP="0046586B">
            <w:pPr>
              <w:spacing w:after="0" w:line="240" w:lineRule="auto"/>
              <w:rPr>
                <w:rFonts w:asciiTheme="minorHAnsi" w:eastAsia="Times New Roman" w:hAnsiTheme="minorHAnsi" w:cs="Times New Roman"/>
                <w:sz w:val="18"/>
                <w:szCs w:val="18"/>
                <w:lang w:val="en-GB" w:eastAsia="en-GB"/>
              </w:rPr>
            </w:pPr>
            <w:r>
              <w:rPr>
                <w:rFonts w:asciiTheme="minorHAnsi" w:eastAsia="Times New Roman" w:hAnsiTheme="minorHAnsi" w:cs="Times New Roman"/>
                <w:sz w:val="18"/>
                <w:szCs w:val="18"/>
                <w:lang w:val="en-GB" w:eastAsia="en-GB"/>
              </w:rPr>
              <w:tab/>
            </w:r>
            <w:r w:rsidRPr="0046586B">
              <w:rPr>
                <w:rFonts w:asciiTheme="minorHAnsi" w:eastAsia="Times New Roman" w:hAnsiTheme="minorHAnsi" w:cs="Times New Roman"/>
                <w:sz w:val="18"/>
                <w:szCs w:val="18"/>
                <w:lang w:val="en-GB" w:eastAsia="en-GB"/>
              </w:rPr>
              <w:tab/>
            </w:r>
            <w:r w:rsidRPr="0046586B">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C1453A" w:rsidRPr="00DA21E7" w:rsidRDefault="0046586B"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w:t>
            </w:r>
          </w:p>
        </w:tc>
        <w:tc>
          <w:tcPr>
            <w:tcW w:w="1246" w:type="dxa"/>
            <w:tcBorders>
              <w:top w:val="single" w:sz="4" w:space="0" w:color="auto"/>
              <w:left w:val="single" w:sz="4" w:space="0" w:color="auto"/>
              <w:bottom w:val="single" w:sz="4" w:space="0" w:color="auto"/>
              <w:right w:val="single" w:sz="8" w:space="0" w:color="auto"/>
            </w:tcBorders>
            <w:vAlign w:val="center"/>
          </w:tcPr>
          <w:p w:rsidR="00C1453A" w:rsidRPr="00DA21E7" w:rsidRDefault="0046586B"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50.00</w:t>
            </w:r>
          </w:p>
        </w:tc>
      </w:tr>
      <w:tr w:rsidR="00262B63" w:rsidRPr="00DA21E7" w:rsidTr="00722392">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262B63" w:rsidRPr="00DA21E7" w:rsidRDefault="00262B63"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lastRenderedPageBreak/>
              <w:t xml:space="preserve">3. </w:t>
            </w:r>
            <w:r w:rsidRPr="00262B63">
              <w:rPr>
                <w:rFonts w:ascii="Times New Roman" w:eastAsiaTheme="minorHAnsi" w:hAnsi="Times New Roman" w:cs="Times New Roman"/>
                <w:sz w:val="24"/>
                <w:szCs w:val="24"/>
                <w:lang w:val="en-GB"/>
              </w:rPr>
              <w:t>Cijevi za kondenzat  - PPR cjevovod</w:t>
            </w:r>
            <w:r w:rsidRPr="00262B63">
              <w:rPr>
                <w:rFonts w:ascii="Times New Roman" w:eastAsiaTheme="minorHAnsi" w:hAnsi="Times New Roman" w:cs="Times New Roman"/>
                <w:sz w:val="24"/>
                <w:szCs w:val="24"/>
                <w:lang w:val="en-GB"/>
              </w:rPr>
              <w:tab/>
            </w:r>
            <w:r w:rsidRPr="00262B63">
              <w:rPr>
                <w:rFonts w:ascii="Times New Roman" w:eastAsiaTheme="minorHAnsi" w:hAnsi="Times New Roman" w:cs="Times New Roman"/>
                <w:sz w:val="24"/>
                <w:szCs w:val="24"/>
                <w:lang w:val="en-GB"/>
              </w:rPr>
              <w:tab/>
            </w:r>
            <w:r w:rsidRPr="00262B63">
              <w:rPr>
                <w:rFonts w:ascii="Times New Roman" w:eastAsiaTheme="minorHAnsi" w:hAnsi="Times New Roman" w:cs="Times New Roman"/>
                <w:sz w:val="24"/>
                <w:szCs w:val="24"/>
                <w:lang w:val="en-GB"/>
              </w:rPr>
              <w:tab/>
            </w:r>
          </w:p>
        </w:tc>
      </w:tr>
      <w:tr w:rsidR="0046586B"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46586B" w:rsidRDefault="00722392"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3.1.</w:t>
            </w:r>
          </w:p>
        </w:tc>
        <w:tc>
          <w:tcPr>
            <w:tcW w:w="3319" w:type="dxa"/>
            <w:tcBorders>
              <w:top w:val="single" w:sz="4" w:space="0" w:color="auto"/>
              <w:left w:val="nil"/>
              <w:bottom w:val="single" w:sz="4" w:space="0" w:color="auto"/>
              <w:right w:val="single" w:sz="4" w:space="0" w:color="auto"/>
            </w:tcBorders>
          </w:tcPr>
          <w:p w:rsidR="0046586B" w:rsidRPr="00DA21E7" w:rsidRDefault="0046586B"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46586B" w:rsidRPr="00722392" w:rsidRDefault="00722392" w:rsidP="00637712">
            <w:pPr>
              <w:spacing w:after="0" w:line="240" w:lineRule="auto"/>
              <w:rPr>
                <w:rFonts w:asciiTheme="minorHAnsi" w:eastAsia="Times New Roman" w:hAnsiTheme="minorHAnsi" w:cs="Times New Roman"/>
                <w:sz w:val="18"/>
                <w:szCs w:val="18"/>
                <w:lang w:val="en-GB" w:eastAsia="en-GB"/>
              </w:rPr>
            </w:pPr>
            <w:r w:rsidRPr="00722392">
              <w:rPr>
                <w:rFonts w:asciiTheme="minorHAnsi" w:eastAsia="Times New Roman" w:hAnsiTheme="minorHAnsi" w:cs="Times New Roman"/>
                <w:sz w:val="18"/>
                <w:szCs w:val="18"/>
                <w:lang w:val="en-GB" w:eastAsia="en-GB"/>
              </w:rPr>
              <w:t>Ø20mm</w:t>
            </w:r>
            <w:r w:rsidRPr="00722392">
              <w:rPr>
                <w:rFonts w:asciiTheme="minorHAnsi" w:eastAsia="Times New Roman" w:hAnsiTheme="minorHAnsi" w:cs="Times New Roman"/>
                <w:sz w:val="18"/>
                <w:szCs w:val="18"/>
                <w:lang w:val="en-GB" w:eastAsia="en-GB"/>
              </w:rPr>
              <w:tab/>
            </w:r>
            <w:r w:rsidRPr="00722392">
              <w:rPr>
                <w:rFonts w:asciiTheme="minorHAnsi" w:eastAsia="Times New Roman" w:hAnsiTheme="minorHAnsi" w:cs="Times New Roman"/>
                <w:sz w:val="18"/>
                <w:szCs w:val="18"/>
                <w:lang w:val="en-GB" w:eastAsia="en-GB"/>
              </w:rPr>
              <w:tab/>
            </w:r>
            <w:r w:rsidRPr="00722392">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46586B" w:rsidRPr="00DA21E7" w:rsidRDefault="00722392"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w:t>
            </w:r>
          </w:p>
        </w:tc>
        <w:tc>
          <w:tcPr>
            <w:tcW w:w="1246" w:type="dxa"/>
            <w:tcBorders>
              <w:top w:val="single" w:sz="4" w:space="0" w:color="auto"/>
              <w:left w:val="single" w:sz="4" w:space="0" w:color="auto"/>
              <w:bottom w:val="single" w:sz="4" w:space="0" w:color="auto"/>
              <w:right w:val="single" w:sz="8" w:space="0" w:color="auto"/>
            </w:tcBorders>
            <w:vAlign w:val="center"/>
          </w:tcPr>
          <w:p w:rsidR="0046586B" w:rsidRPr="00DA21E7" w:rsidRDefault="00722392"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150.00</w:t>
            </w:r>
          </w:p>
        </w:tc>
      </w:tr>
      <w:tr w:rsidR="0046586B"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46586B" w:rsidRDefault="00722392"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3.2.</w:t>
            </w:r>
          </w:p>
        </w:tc>
        <w:tc>
          <w:tcPr>
            <w:tcW w:w="3319" w:type="dxa"/>
            <w:tcBorders>
              <w:top w:val="single" w:sz="4" w:space="0" w:color="auto"/>
              <w:left w:val="nil"/>
              <w:bottom w:val="single" w:sz="4" w:space="0" w:color="auto"/>
              <w:right w:val="single" w:sz="4" w:space="0" w:color="auto"/>
            </w:tcBorders>
          </w:tcPr>
          <w:p w:rsidR="0046586B" w:rsidRPr="00DA21E7" w:rsidRDefault="0046586B"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722392" w:rsidRPr="00722392" w:rsidRDefault="00722392" w:rsidP="00722392">
            <w:pPr>
              <w:spacing w:after="0" w:line="240" w:lineRule="auto"/>
              <w:rPr>
                <w:rFonts w:asciiTheme="minorHAnsi" w:eastAsia="Times New Roman" w:hAnsiTheme="minorHAnsi" w:cs="Times New Roman"/>
                <w:sz w:val="18"/>
                <w:szCs w:val="18"/>
                <w:lang w:val="en-GB" w:eastAsia="en-GB"/>
              </w:rPr>
            </w:pPr>
            <w:r w:rsidRPr="00722392">
              <w:rPr>
                <w:rFonts w:asciiTheme="minorHAnsi" w:eastAsia="Times New Roman" w:hAnsiTheme="minorHAnsi" w:cs="Times New Roman"/>
                <w:sz w:val="18"/>
                <w:szCs w:val="18"/>
                <w:lang w:val="en-GB" w:eastAsia="en-GB"/>
              </w:rPr>
              <w:t xml:space="preserve">Materijal za spajanje, zaptivanje, zavarivanje, ovešanja, obujmice i sitan potrošni materijal. Uzima </w:t>
            </w:r>
            <w:proofErr w:type="gramStart"/>
            <w:r w:rsidRPr="00722392">
              <w:rPr>
                <w:rFonts w:asciiTheme="minorHAnsi" w:eastAsia="Times New Roman" w:hAnsiTheme="minorHAnsi" w:cs="Times New Roman"/>
                <w:sz w:val="18"/>
                <w:szCs w:val="18"/>
                <w:lang w:val="en-GB" w:eastAsia="en-GB"/>
              </w:rPr>
              <w:t>se  30</w:t>
            </w:r>
            <w:proofErr w:type="gramEnd"/>
            <w:r w:rsidRPr="00722392">
              <w:rPr>
                <w:rFonts w:asciiTheme="minorHAnsi" w:eastAsia="Times New Roman" w:hAnsiTheme="minorHAnsi" w:cs="Times New Roman"/>
                <w:sz w:val="18"/>
                <w:szCs w:val="18"/>
                <w:lang w:val="en-GB" w:eastAsia="en-GB"/>
              </w:rPr>
              <w:t xml:space="preserve">%  od  poz. </w:t>
            </w:r>
            <w:r w:rsidR="009000B7">
              <w:rPr>
                <w:rFonts w:asciiTheme="minorHAnsi" w:eastAsia="Times New Roman" w:hAnsiTheme="minorHAnsi" w:cs="Times New Roman"/>
                <w:sz w:val="18"/>
                <w:szCs w:val="18"/>
                <w:lang w:val="en-GB" w:eastAsia="en-GB"/>
              </w:rPr>
              <w:t>3</w:t>
            </w:r>
            <w:r w:rsidRPr="00722392">
              <w:rPr>
                <w:rFonts w:asciiTheme="minorHAnsi" w:eastAsia="Times New Roman" w:hAnsiTheme="minorHAnsi" w:cs="Times New Roman"/>
                <w:sz w:val="18"/>
                <w:szCs w:val="18"/>
                <w:lang w:val="en-GB" w:eastAsia="en-GB"/>
              </w:rPr>
              <w:tab/>
            </w:r>
            <w:r w:rsidRPr="00722392">
              <w:rPr>
                <w:rFonts w:asciiTheme="minorHAnsi" w:eastAsia="Times New Roman" w:hAnsiTheme="minorHAnsi" w:cs="Times New Roman"/>
                <w:sz w:val="18"/>
                <w:szCs w:val="18"/>
                <w:lang w:val="en-GB" w:eastAsia="en-GB"/>
              </w:rPr>
              <w:tab/>
            </w:r>
            <w:r w:rsidRPr="00722392">
              <w:rPr>
                <w:rFonts w:asciiTheme="minorHAnsi" w:eastAsia="Times New Roman" w:hAnsiTheme="minorHAnsi" w:cs="Times New Roman"/>
                <w:sz w:val="18"/>
                <w:szCs w:val="18"/>
                <w:lang w:val="en-GB" w:eastAsia="en-GB"/>
              </w:rPr>
              <w:tab/>
            </w:r>
          </w:p>
          <w:p w:rsidR="0046586B" w:rsidRPr="00722392" w:rsidRDefault="00722392" w:rsidP="00722392">
            <w:pPr>
              <w:spacing w:after="0" w:line="240" w:lineRule="auto"/>
              <w:rPr>
                <w:rFonts w:asciiTheme="minorHAnsi" w:eastAsia="Times New Roman" w:hAnsiTheme="minorHAnsi" w:cs="Times New Roman"/>
                <w:sz w:val="18"/>
                <w:szCs w:val="18"/>
                <w:lang w:val="en-GB" w:eastAsia="en-GB"/>
              </w:rPr>
            </w:pPr>
            <w:r>
              <w:rPr>
                <w:rFonts w:asciiTheme="minorHAnsi" w:eastAsia="Times New Roman" w:hAnsiTheme="minorHAnsi" w:cs="Times New Roman"/>
                <w:sz w:val="18"/>
                <w:szCs w:val="18"/>
                <w:lang w:val="en-GB" w:eastAsia="en-GB"/>
              </w:rPr>
              <w:tab/>
            </w:r>
            <w:r w:rsidRPr="00722392">
              <w:rPr>
                <w:rFonts w:asciiTheme="minorHAnsi" w:eastAsia="Times New Roman" w:hAnsiTheme="minorHAnsi" w:cs="Times New Roman"/>
                <w:sz w:val="18"/>
                <w:szCs w:val="18"/>
                <w:lang w:val="en-GB" w:eastAsia="en-GB"/>
              </w:rPr>
              <w:tab/>
            </w:r>
            <w:r w:rsidRPr="00722392">
              <w:rPr>
                <w:rFonts w:asciiTheme="minorHAnsi" w:eastAsia="Times New Roman" w:hAnsiTheme="minorHAnsi" w:cs="Times New Roman"/>
                <w:sz w:val="18"/>
                <w:szCs w:val="18"/>
                <w:lang w:val="en-GB" w:eastAsia="en-GB"/>
              </w:rPr>
              <w:tab/>
            </w:r>
            <w:r w:rsidRPr="00722392">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46586B" w:rsidRPr="00DA21E7" w:rsidRDefault="00722392"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w:t>
            </w:r>
          </w:p>
        </w:tc>
        <w:tc>
          <w:tcPr>
            <w:tcW w:w="1246" w:type="dxa"/>
            <w:tcBorders>
              <w:top w:val="single" w:sz="4" w:space="0" w:color="auto"/>
              <w:left w:val="single" w:sz="4" w:space="0" w:color="auto"/>
              <w:bottom w:val="single" w:sz="4" w:space="0" w:color="auto"/>
              <w:right w:val="single" w:sz="8" w:space="0" w:color="auto"/>
            </w:tcBorders>
            <w:vAlign w:val="center"/>
          </w:tcPr>
          <w:p w:rsidR="0046586B" w:rsidRPr="00DA21E7" w:rsidRDefault="00722392"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30.00</w:t>
            </w:r>
          </w:p>
        </w:tc>
      </w:tr>
      <w:tr w:rsidR="0046586B"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46586B" w:rsidRDefault="00722392"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3.3.</w:t>
            </w:r>
          </w:p>
        </w:tc>
        <w:tc>
          <w:tcPr>
            <w:tcW w:w="3319" w:type="dxa"/>
            <w:tcBorders>
              <w:top w:val="single" w:sz="4" w:space="0" w:color="auto"/>
              <w:left w:val="nil"/>
              <w:bottom w:val="single" w:sz="4" w:space="0" w:color="auto"/>
              <w:right w:val="single" w:sz="4" w:space="0" w:color="auto"/>
            </w:tcBorders>
          </w:tcPr>
          <w:p w:rsidR="0046586B" w:rsidRPr="00DA21E7" w:rsidRDefault="0046586B"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46586B" w:rsidRPr="009000B7" w:rsidRDefault="009000B7" w:rsidP="00637712">
            <w:pPr>
              <w:spacing w:after="0" w:line="240" w:lineRule="auto"/>
              <w:rPr>
                <w:rFonts w:asciiTheme="minorHAnsi" w:eastAsia="Times New Roman" w:hAnsiTheme="minorHAnsi" w:cs="Times New Roman"/>
                <w:sz w:val="18"/>
                <w:szCs w:val="18"/>
                <w:lang w:val="en-GB" w:eastAsia="en-GB"/>
              </w:rPr>
            </w:pPr>
            <w:r w:rsidRPr="009000B7">
              <w:rPr>
                <w:rFonts w:asciiTheme="minorHAnsi" w:eastAsia="Times New Roman" w:hAnsiTheme="minorHAnsi" w:cs="Times New Roman"/>
                <w:sz w:val="18"/>
                <w:szCs w:val="18"/>
                <w:lang w:val="en-GB" w:eastAsia="en-GB"/>
              </w:rPr>
              <w:t>Izolacija cijevi δ=6-12mm</w:t>
            </w:r>
            <w:r w:rsidRPr="009000B7">
              <w:rPr>
                <w:rFonts w:asciiTheme="minorHAnsi" w:eastAsia="Times New Roman" w:hAnsiTheme="minorHAnsi" w:cs="Times New Roman"/>
                <w:sz w:val="18"/>
                <w:szCs w:val="18"/>
                <w:lang w:val="en-GB" w:eastAsia="en-GB"/>
              </w:rPr>
              <w:tab/>
            </w:r>
            <w:r w:rsidRPr="009000B7">
              <w:rPr>
                <w:rFonts w:asciiTheme="minorHAnsi" w:eastAsia="Times New Roman" w:hAnsiTheme="minorHAnsi" w:cs="Times New Roman"/>
                <w:sz w:val="18"/>
                <w:szCs w:val="18"/>
                <w:lang w:val="en-GB" w:eastAsia="en-GB"/>
              </w:rPr>
              <w:tab/>
            </w:r>
            <w:r w:rsidRPr="009000B7">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46586B" w:rsidRPr="00DA21E7" w:rsidRDefault="0046586B" w:rsidP="00637712">
            <w:pPr>
              <w:jc w:val="center"/>
              <w:rPr>
                <w:rFonts w:ascii="Times New Roman" w:eastAsiaTheme="minorHAnsi" w:hAnsi="Times New Roman" w:cs="Times New Roman"/>
                <w:sz w:val="24"/>
                <w:szCs w:val="24"/>
                <w:lang w:val="en-GB"/>
              </w:rPr>
            </w:pPr>
          </w:p>
        </w:tc>
        <w:tc>
          <w:tcPr>
            <w:tcW w:w="1246" w:type="dxa"/>
            <w:tcBorders>
              <w:top w:val="single" w:sz="4" w:space="0" w:color="auto"/>
              <w:left w:val="single" w:sz="4" w:space="0" w:color="auto"/>
              <w:bottom w:val="single" w:sz="4" w:space="0" w:color="auto"/>
              <w:right w:val="single" w:sz="8" w:space="0" w:color="auto"/>
            </w:tcBorders>
            <w:vAlign w:val="center"/>
          </w:tcPr>
          <w:p w:rsidR="0046586B" w:rsidRPr="00DA21E7" w:rsidRDefault="0046586B" w:rsidP="00637712">
            <w:pPr>
              <w:jc w:val="center"/>
              <w:rPr>
                <w:rFonts w:ascii="Times New Roman" w:eastAsiaTheme="minorHAnsi" w:hAnsi="Times New Roman" w:cs="Times New Roman"/>
                <w:sz w:val="24"/>
                <w:szCs w:val="24"/>
                <w:lang w:val="en-GB"/>
              </w:rPr>
            </w:pPr>
          </w:p>
        </w:tc>
      </w:tr>
      <w:tr w:rsidR="0046586B"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46586B" w:rsidRDefault="00722392"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3.4.</w:t>
            </w:r>
          </w:p>
        </w:tc>
        <w:tc>
          <w:tcPr>
            <w:tcW w:w="3319" w:type="dxa"/>
            <w:tcBorders>
              <w:top w:val="single" w:sz="4" w:space="0" w:color="auto"/>
              <w:left w:val="nil"/>
              <w:bottom w:val="single" w:sz="4" w:space="0" w:color="auto"/>
              <w:right w:val="single" w:sz="4" w:space="0" w:color="auto"/>
            </w:tcBorders>
          </w:tcPr>
          <w:p w:rsidR="0046586B" w:rsidRPr="00DA21E7" w:rsidRDefault="0046586B"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46586B" w:rsidRPr="009000B7" w:rsidRDefault="009000B7" w:rsidP="00637712">
            <w:pPr>
              <w:spacing w:after="0" w:line="240" w:lineRule="auto"/>
              <w:rPr>
                <w:rFonts w:asciiTheme="minorHAnsi" w:eastAsia="Times New Roman" w:hAnsiTheme="minorHAnsi" w:cs="Times New Roman"/>
                <w:sz w:val="18"/>
                <w:szCs w:val="18"/>
                <w:lang w:val="en-GB" w:eastAsia="en-GB"/>
              </w:rPr>
            </w:pPr>
            <w:r w:rsidRPr="009000B7">
              <w:rPr>
                <w:rFonts w:asciiTheme="minorHAnsi" w:eastAsia="Times New Roman" w:hAnsiTheme="minorHAnsi" w:cs="Times New Roman"/>
                <w:sz w:val="18"/>
                <w:szCs w:val="18"/>
                <w:lang w:val="en-GB" w:eastAsia="en-GB"/>
              </w:rPr>
              <w:t>Ø6.00</w:t>
            </w:r>
            <w:r w:rsidRPr="009000B7">
              <w:rPr>
                <w:rFonts w:asciiTheme="minorHAnsi" w:eastAsia="Times New Roman" w:hAnsiTheme="minorHAnsi" w:cs="Times New Roman"/>
                <w:sz w:val="18"/>
                <w:szCs w:val="18"/>
                <w:lang w:val="en-GB" w:eastAsia="en-GB"/>
              </w:rPr>
              <w:tab/>
            </w:r>
            <w:r w:rsidRPr="009000B7">
              <w:rPr>
                <w:rFonts w:asciiTheme="minorHAnsi" w:eastAsia="Times New Roman" w:hAnsiTheme="minorHAnsi" w:cs="Times New Roman"/>
                <w:sz w:val="18"/>
                <w:szCs w:val="18"/>
                <w:lang w:val="en-GB" w:eastAsia="en-GB"/>
              </w:rPr>
              <w:tab/>
            </w:r>
            <w:r w:rsidRPr="009000B7">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46586B" w:rsidRPr="00DA21E7" w:rsidRDefault="009000B7"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w:t>
            </w:r>
          </w:p>
        </w:tc>
        <w:tc>
          <w:tcPr>
            <w:tcW w:w="1246" w:type="dxa"/>
            <w:tcBorders>
              <w:top w:val="single" w:sz="4" w:space="0" w:color="auto"/>
              <w:left w:val="single" w:sz="4" w:space="0" w:color="auto"/>
              <w:bottom w:val="single" w:sz="4" w:space="0" w:color="auto"/>
              <w:right w:val="single" w:sz="8" w:space="0" w:color="auto"/>
            </w:tcBorders>
            <w:vAlign w:val="center"/>
          </w:tcPr>
          <w:p w:rsidR="0046586B" w:rsidRPr="00DA21E7" w:rsidRDefault="00020E95"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70.00</w:t>
            </w:r>
          </w:p>
        </w:tc>
      </w:tr>
      <w:tr w:rsidR="0046586B"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46586B" w:rsidRDefault="00722392"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3.5.</w:t>
            </w:r>
          </w:p>
        </w:tc>
        <w:tc>
          <w:tcPr>
            <w:tcW w:w="3319" w:type="dxa"/>
            <w:tcBorders>
              <w:top w:val="single" w:sz="4" w:space="0" w:color="auto"/>
              <w:left w:val="nil"/>
              <w:bottom w:val="single" w:sz="4" w:space="0" w:color="auto"/>
              <w:right w:val="single" w:sz="4" w:space="0" w:color="auto"/>
            </w:tcBorders>
          </w:tcPr>
          <w:p w:rsidR="0046586B" w:rsidRPr="00DA21E7" w:rsidRDefault="0046586B"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46586B" w:rsidRPr="009000B7" w:rsidRDefault="009000B7" w:rsidP="00637712">
            <w:pPr>
              <w:spacing w:after="0" w:line="240" w:lineRule="auto"/>
              <w:rPr>
                <w:rFonts w:asciiTheme="minorHAnsi" w:eastAsia="Times New Roman" w:hAnsiTheme="minorHAnsi" w:cs="Times New Roman"/>
                <w:sz w:val="18"/>
                <w:szCs w:val="18"/>
                <w:lang w:val="en-GB" w:eastAsia="en-GB"/>
              </w:rPr>
            </w:pPr>
            <w:r w:rsidRPr="009000B7">
              <w:rPr>
                <w:rFonts w:asciiTheme="minorHAnsi" w:eastAsia="Times New Roman" w:hAnsiTheme="minorHAnsi" w:cs="Times New Roman"/>
                <w:sz w:val="18"/>
                <w:szCs w:val="18"/>
                <w:lang w:val="en-GB" w:eastAsia="en-GB"/>
              </w:rPr>
              <w:t>Ø10.00</w:t>
            </w:r>
            <w:r w:rsidRPr="009000B7">
              <w:rPr>
                <w:rFonts w:asciiTheme="minorHAnsi" w:eastAsia="Times New Roman" w:hAnsiTheme="minorHAnsi" w:cs="Times New Roman"/>
                <w:sz w:val="18"/>
                <w:szCs w:val="18"/>
                <w:lang w:val="en-GB" w:eastAsia="en-GB"/>
              </w:rPr>
              <w:tab/>
            </w:r>
            <w:r w:rsidRPr="009000B7">
              <w:rPr>
                <w:rFonts w:asciiTheme="minorHAnsi" w:eastAsia="Times New Roman" w:hAnsiTheme="minorHAnsi" w:cs="Times New Roman"/>
                <w:sz w:val="18"/>
                <w:szCs w:val="18"/>
                <w:lang w:val="en-GB" w:eastAsia="en-GB"/>
              </w:rPr>
              <w:tab/>
            </w:r>
            <w:r w:rsidRPr="009000B7">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46586B" w:rsidRPr="00DA21E7" w:rsidRDefault="009000B7"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w:t>
            </w:r>
          </w:p>
        </w:tc>
        <w:tc>
          <w:tcPr>
            <w:tcW w:w="1246" w:type="dxa"/>
            <w:tcBorders>
              <w:top w:val="single" w:sz="4" w:space="0" w:color="auto"/>
              <w:left w:val="single" w:sz="4" w:space="0" w:color="auto"/>
              <w:bottom w:val="single" w:sz="4" w:space="0" w:color="auto"/>
              <w:right w:val="single" w:sz="8" w:space="0" w:color="auto"/>
            </w:tcBorders>
            <w:vAlign w:val="center"/>
          </w:tcPr>
          <w:p w:rsidR="0046586B" w:rsidRPr="00DA21E7" w:rsidRDefault="00020E95"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60.00</w:t>
            </w:r>
          </w:p>
        </w:tc>
      </w:tr>
      <w:tr w:rsidR="0072239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722392" w:rsidRDefault="009000B7"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3.6.</w:t>
            </w:r>
          </w:p>
        </w:tc>
        <w:tc>
          <w:tcPr>
            <w:tcW w:w="3319" w:type="dxa"/>
            <w:tcBorders>
              <w:top w:val="single" w:sz="4" w:space="0" w:color="auto"/>
              <w:left w:val="nil"/>
              <w:bottom w:val="single" w:sz="4" w:space="0" w:color="auto"/>
              <w:right w:val="single" w:sz="4" w:space="0" w:color="auto"/>
            </w:tcBorders>
          </w:tcPr>
          <w:p w:rsidR="00722392" w:rsidRPr="00DA21E7" w:rsidRDefault="00722392"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722392" w:rsidRPr="009000B7" w:rsidRDefault="009000B7" w:rsidP="00637712">
            <w:pPr>
              <w:spacing w:after="0" w:line="240" w:lineRule="auto"/>
              <w:rPr>
                <w:rFonts w:asciiTheme="minorHAnsi" w:eastAsia="Times New Roman" w:hAnsiTheme="minorHAnsi" w:cs="Times New Roman"/>
                <w:sz w:val="18"/>
                <w:szCs w:val="18"/>
                <w:lang w:val="en-GB" w:eastAsia="en-GB"/>
              </w:rPr>
            </w:pPr>
            <w:r w:rsidRPr="009000B7">
              <w:rPr>
                <w:rFonts w:asciiTheme="minorHAnsi" w:eastAsia="Times New Roman" w:hAnsiTheme="minorHAnsi" w:cs="Times New Roman"/>
                <w:sz w:val="18"/>
                <w:szCs w:val="18"/>
                <w:lang w:val="en-GB" w:eastAsia="en-GB"/>
              </w:rPr>
              <w:t>Ø12.00</w:t>
            </w:r>
            <w:r w:rsidRPr="009000B7">
              <w:rPr>
                <w:rFonts w:asciiTheme="minorHAnsi" w:eastAsia="Times New Roman" w:hAnsiTheme="minorHAnsi" w:cs="Times New Roman"/>
                <w:sz w:val="18"/>
                <w:szCs w:val="18"/>
                <w:lang w:val="en-GB" w:eastAsia="en-GB"/>
              </w:rPr>
              <w:tab/>
            </w:r>
            <w:r w:rsidRPr="009000B7">
              <w:rPr>
                <w:rFonts w:asciiTheme="minorHAnsi" w:eastAsia="Times New Roman" w:hAnsiTheme="minorHAnsi" w:cs="Times New Roman"/>
                <w:sz w:val="18"/>
                <w:szCs w:val="18"/>
                <w:lang w:val="en-GB" w:eastAsia="en-GB"/>
              </w:rPr>
              <w:tab/>
            </w:r>
            <w:r w:rsidRPr="009000B7">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722392" w:rsidRPr="00DA21E7" w:rsidRDefault="009000B7"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w:t>
            </w:r>
          </w:p>
        </w:tc>
        <w:tc>
          <w:tcPr>
            <w:tcW w:w="1246" w:type="dxa"/>
            <w:tcBorders>
              <w:top w:val="single" w:sz="4" w:space="0" w:color="auto"/>
              <w:left w:val="single" w:sz="4" w:space="0" w:color="auto"/>
              <w:bottom w:val="single" w:sz="4" w:space="0" w:color="auto"/>
              <w:right w:val="single" w:sz="8" w:space="0" w:color="auto"/>
            </w:tcBorders>
            <w:vAlign w:val="center"/>
          </w:tcPr>
          <w:p w:rsidR="00722392" w:rsidRPr="00DA21E7" w:rsidRDefault="00020E95"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100.00</w:t>
            </w:r>
          </w:p>
        </w:tc>
      </w:tr>
      <w:tr w:rsidR="0072239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722392" w:rsidRDefault="009000B7"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3.7.</w:t>
            </w:r>
          </w:p>
        </w:tc>
        <w:tc>
          <w:tcPr>
            <w:tcW w:w="3319" w:type="dxa"/>
            <w:tcBorders>
              <w:top w:val="single" w:sz="4" w:space="0" w:color="auto"/>
              <w:left w:val="nil"/>
              <w:bottom w:val="single" w:sz="4" w:space="0" w:color="auto"/>
              <w:right w:val="single" w:sz="4" w:space="0" w:color="auto"/>
            </w:tcBorders>
          </w:tcPr>
          <w:p w:rsidR="00722392" w:rsidRPr="00DA21E7" w:rsidRDefault="00722392"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722392" w:rsidRPr="009000B7" w:rsidRDefault="009000B7" w:rsidP="00637712">
            <w:pPr>
              <w:spacing w:after="0" w:line="240" w:lineRule="auto"/>
              <w:rPr>
                <w:rFonts w:asciiTheme="minorHAnsi" w:eastAsia="Times New Roman" w:hAnsiTheme="minorHAnsi" w:cs="Times New Roman"/>
                <w:sz w:val="18"/>
                <w:szCs w:val="18"/>
                <w:lang w:val="en-GB" w:eastAsia="en-GB"/>
              </w:rPr>
            </w:pPr>
            <w:r w:rsidRPr="009000B7">
              <w:rPr>
                <w:rFonts w:asciiTheme="minorHAnsi" w:eastAsia="Times New Roman" w:hAnsiTheme="minorHAnsi" w:cs="Times New Roman"/>
                <w:sz w:val="18"/>
                <w:szCs w:val="18"/>
                <w:lang w:val="en-GB" w:eastAsia="en-GB"/>
              </w:rPr>
              <w:t>Ø16.00</w:t>
            </w:r>
            <w:r w:rsidRPr="009000B7">
              <w:rPr>
                <w:rFonts w:asciiTheme="minorHAnsi" w:eastAsia="Times New Roman" w:hAnsiTheme="minorHAnsi" w:cs="Times New Roman"/>
                <w:sz w:val="18"/>
                <w:szCs w:val="18"/>
                <w:lang w:val="en-GB" w:eastAsia="en-GB"/>
              </w:rPr>
              <w:tab/>
            </w:r>
            <w:r w:rsidRPr="009000B7">
              <w:rPr>
                <w:rFonts w:asciiTheme="minorHAnsi" w:eastAsia="Times New Roman" w:hAnsiTheme="minorHAnsi" w:cs="Times New Roman"/>
                <w:sz w:val="18"/>
                <w:szCs w:val="18"/>
                <w:lang w:val="en-GB" w:eastAsia="en-GB"/>
              </w:rPr>
              <w:tab/>
            </w:r>
            <w:r w:rsidRPr="009000B7">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722392" w:rsidRPr="00DA21E7" w:rsidRDefault="009000B7"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w:t>
            </w:r>
          </w:p>
        </w:tc>
        <w:tc>
          <w:tcPr>
            <w:tcW w:w="1246" w:type="dxa"/>
            <w:tcBorders>
              <w:top w:val="single" w:sz="4" w:space="0" w:color="auto"/>
              <w:left w:val="single" w:sz="4" w:space="0" w:color="auto"/>
              <w:bottom w:val="single" w:sz="4" w:space="0" w:color="auto"/>
              <w:right w:val="single" w:sz="8" w:space="0" w:color="auto"/>
            </w:tcBorders>
            <w:vAlign w:val="center"/>
          </w:tcPr>
          <w:p w:rsidR="00722392" w:rsidRPr="00DA21E7" w:rsidRDefault="00020E95"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60.00</w:t>
            </w:r>
          </w:p>
        </w:tc>
      </w:tr>
      <w:tr w:rsidR="0072239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722392" w:rsidRDefault="009000B7"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3.8.</w:t>
            </w:r>
          </w:p>
        </w:tc>
        <w:tc>
          <w:tcPr>
            <w:tcW w:w="3319" w:type="dxa"/>
            <w:tcBorders>
              <w:top w:val="single" w:sz="4" w:space="0" w:color="auto"/>
              <w:left w:val="nil"/>
              <w:bottom w:val="single" w:sz="4" w:space="0" w:color="auto"/>
              <w:right w:val="single" w:sz="4" w:space="0" w:color="auto"/>
            </w:tcBorders>
          </w:tcPr>
          <w:p w:rsidR="00722392" w:rsidRPr="00DA21E7" w:rsidRDefault="00722392"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722392" w:rsidRPr="009000B7" w:rsidRDefault="009000B7" w:rsidP="00637712">
            <w:pPr>
              <w:spacing w:after="0" w:line="240" w:lineRule="auto"/>
              <w:rPr>
                <w:rFonts w:asciiTheme="minorHAnsi" w:eastAsia="Times New Roman" w:hAnsiTheme="minorHAnsi" w:cs="Times New Roman"/>
                <w:sz w:val="18"/>
                <w:szCs w:val="18"/>
                <w:lang w:val="en-GB" w:eastAsia="en-GB"/>
              </w:rPr>
            </w:pPr>
            <w:r w:rsidRPr="009000B7">
              <w:rPr>
                <w:rFonts w:asciiTheme="minorHAnsi" w:eastAsia="Times New Roman" w:hAnsiTheme="minorHAnsi" w:cs="Times New Roman"/>
                <w:sz w:val="18"/>
                <w:szCs w:val="18"/>
                <w:lang w:val="en-GB" w:eastAsia="en-GB"/>
              </w:rPr>
              <w:t>Ø18.00</w:t>
            </w:r>
            <w:r w:rsidRPr="009000B7">
              <w:rPr>
                <w:rFonts w:asciiTheme="minorHAnsi" w:eastAsia="Times New Roman" w:hAnsiTheme="minorHAnsi" w:cs="Times New Roman"/>
                <w:sz w:val="18"/>
                <w:szCs w:val="18"/>
                <w:lang w:val="en-GB" w:eastAsia="en-GB"/>
              </w:rPr>
              <w:tab/>
            </w:r>
            <w:r w:rsidRPr="009000B7">
              <w:rPr>
                <w:rFonts w:asciiTheme="minorHAnsi" w:eastAsia="Times New Roman" w:hAnsiTheme="minorHAnsi" w:cs="Times New Roman"/>
                <w:sz w:val="18"/>
                <w:szCs w:val="18"/>
                <w:lang w:val="en-GB" w:eastAsia="en-GB"/>
              </w:rPr>
              <w:tab/>
            </w:r>
            <w:r w:rsidRPr="009000B7">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722392" w:rsidRPr="00DA21E7" w:rsidRDefault="009000B7"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w:t>
            </w:r>
          </w:p>
        </w:tc>
        <w:tc>
          <w:tcPr>
            <w:tcW w:w="1246" w:type="dxa"/>
            <w:tcBorders>
              <w:top w:val="single" w:sz="4" w:space="0" w:color="auto"/>
              <w:left w:val="single" w:sz="4" w:space="0" w:color="auto"/>
              <w:bottom w:val="single" w:sz="4" w:space="0" w:color="auto"/>
              <w:right w:val="single" w:sz="8" w:space="0" w:color="auto"/>
            </w:tcBorders>
            <w:vAlign w:val="center"/>
          </w:tcPr>
          <w:p w:rsidR="00722392" w:rsidRPr="00DA21E7" w:rsidRDefault="00020E95"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35.00</w:t>
            </w:r>
          </w:p>
        </w:tc>
      </w:tr>
      <w:tr w:rsidR="0072239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722392" w:rsidRDefault="009000B7"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3.9.</w:t>
            </w:r>
          </w:p>
        </w:tc>
        <w:tc>
          <w:tcPr>
            <w:tcW w:w="3319" w:type="dxa"/>
            <w:tcBorders>
              <w:top w:val="single" w:sz="4" w:space="0" w:color="auto"/>
              <w:left w:val="nil"/>
              <w:bottom w:val="single" w:sz="4" w:space="0" w:color="auto"/>
              <w:right w:val="single" w:sz="4" w:space="0" w:color="auto"/>
            </w:tcBorders>
          </w:tcPr>
          <w:p w:rsidR="00722392" w:rsidRPr="00DA21E7" w:rsidRDefault="00722392"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722392" w:rsidRPr="009000B7" w:rsidRDefault="009000B7" w:rsidP="009000B7">
            <w:pPr>
              <w:spacing w:after="0" w:line="240" w:lineRule="auto"/>
              <w:rPr>
                <w:rFonts w:asciiTheme="minorHAnsi" w:eastAsia="Times New Roman" w:hAnsiTheme="minorHAnsi" w:cs="Times New Roman"/>
                <w:sz w:val="18"/>
                <w:szCs w:val="18"/>
                <w:lang w:val="en-GB" w:eastAsia="en-GB"/>
              </w:rPr>
            </w:pPr>
            <w:r w:rsidRPr="009000B7">
              <w:rPr>
                <w:rFonts w:asciiTheme="minorHAnsi" w:eastAsia="Times New Roman" w:hAnsiTheme="minorHAnsi" w:cs="Times New Roman"/>
                <w:sz w:val="18"/>
                <w:szCs w:val="18"/>
                <w:lang w:val="en-GB" w:eastAsia="en-GB"/>
              </w:rPr>
              <w:t>Ø22.00</w:t>
            </w:r>
            <w:r w:rsidRPr="009000B7">
              <w:rPr>
                <w:rFonts w:asciiTheme="minorHAnsi" w:eastAsia="Times New Roman" w:hAnsiTheme="minorHAnsi" w:cs="Times New Roman"/>
                <w:sz w:val="18"/>
                <w:szCs w:val="18"/>
                <w:lang w:val="en-GB" w:eastAsia="en-GB"/>
              </w:rPr>
              <w:tab/>
            </w:r>
            <w:r w:rsidRPr="009000B7">
              <w:rPr>
                <w:rFonts w:asciiTheme="minorHAnsi" w:eastAsia="Times New Roman" w:hAnsiTheme="minorHAnsi" w:cs="Times New Roman"/>
                <w:sz w:val="18"/>
                <w:szCs w:val="18"/>
                <w:lang w:val="en-GB" w:eastAsia="en-GB"/>
              </w:rPr>
              <w:tab/>
            </w:r>
            <w:r w:rsidRPr="009000B7">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722392" w:rsidRPr="00DA21E7" w:rsidRDefault="009000B7"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w:t>
            </w:r>
          </w:p>
        </w:tc>
        <w:tc>
          <w:tcPr>
            <w:tcW w:w="1246" w:type="dxa"/>
            <w:tcBorders>
              <w:top w:val="single" w:sz="4" w:space="0" w:color="auto"/>
              <w:left w:val="single" w:sz="4" w:space="0" w:color="auto"/>
              <w:bottom w:val="single" w:sz="4" w:space="0" w:color="auto"/>
              <w:right w:val="single" w:sz="8" w:space="0" w:color="auto"/>
            </w:tcBorders>
            <w:vAlign w:val="center"/>
          </w:tcPr>
          <w:p w:rsidR="00722392" w:rsidRPr="00DA21E7" w:rsidRDefault="00020E95"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4.00</w:t>
            </w:r>
          </w:p>
        </w:tc>
      </w:tr>
      <w:tr w:rsidR="00722392"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722392" w:rsidRDefault="009000B7"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3.10.</w:t>
            </w:r>
          </w:p>
        </w:tc>
        <w:tc>
          <w:tcPr>
            <w:tcW w:w="3319" w:type="dxa"/>
            <w:tcBorders>
              <w:top w:val="single" w:sz="4" w:space="0" w:color="auto"/>
              <w:left w:val="nil"/>
              <w:bottom w:val="single" w:sz="4" w:space="0" w:color="auto"/>
              <w:right w:val="single" w:sz="4" w:space="0" w:color="auto"/>
            </w:tcBorders>
          </w:tcPr>
          <w:p w:rsidR="00722392" w:rsidRPr="00DA21E7" w:rsidRDefault="00722392"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722392" w:rsidRPr="009000B7" w:rsidRDefault="009000B7" w:rsidP="009000B7">
            <w:pPr>
              <w:spacing w:after="0" w:line="240" w:lineRule="auto"/>
              <w:rPr>
                <w:rFonts w:asciiTheme="minorHAnsi" w:eastAsia="Times New Roman" w:hAnsiTheme="minorHAnsi" w:cs="Times New Roman"/>
                <w:sz w:val="18"/>
                <w:szCs w:val="18"/>
                <w:lang w:val="en-GB" w:eastAsia="en-GB"/>
              </w:rPr>
            </w:pPr>
            <w:r w:rsidRPr="009000B7">
              <w:rPr>
                <w:rFonts w:asciiTheme="minorHAnsi" w:eastAsia="Times New Roman" w:hAnsiTheme="minorHAnsi" w:cs="Times New Roman"/>
                <w:sz w:val="18"/>
                <w:szCs w:val="18"/>
                <w:lang w:val="en-GB" w:eastAsia="en-GB"/>
              </w:rPr>
              <w:t>Ø28.00</w:t>
            </w:r>
            <w:r w:rsidRPr="009000B7">
              <w:rPr>
                <w:rFonts w:asciiTheme="minorHAnsi" w:eastAsia="Times New Roman" w:hAnsiTheme="minorHAnsi" w:cs="Times New Roman"/>
                <w:sz w:val="18"/>
                <w:szCs w:val="18"/>
                <w:lang w:val="en-GB" w:eastAsia="en-GB"/>
              </w:rPr>
              <w:tab/>
            </w:r>
            <w:r w:rsidRPr="009000B7">
              <w:rPr>
                <w:rFonts w:asciiTheme="minorHAnsi" w:eastAsia="Times New Roman" w:hAnsiTheme="minorHAnsi" w:cs="Times New Roman"/>
                <w:sz w:val="18"/>
                <w:szCs w:val="18"/>
                <w:lang w:val="en-GB" w:eastAsia="en-GB"/>
              </w:rPr>
              <w:tab/>
            </w:r>
            <w:r w:rsidRPr="009000B7">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722392" w:rsidRPr="00DA21E7" w:rsidRDefault="009000B7"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w:t>
            </w:r>
          </w:p>
        </w:tc>
        <w:tc>
          <w:tcPr>
            <w:tcW w:w="1246" w:type="dxa"/>
            <w:tcBorders>
              <w:top w:val="single" w:sz="4" w:space="0" w:color="auto"/>
              <w:left w:val="single" w:sz="4" w:space="0" w:color="auto"/>
              <w:bottom w:val="single" w:sz="4" w:space="0" w:color="auto"/>
              <w:right w:val="single" w:sz="8" w:space="0" w:color="auto"/>
            </w:tcBorders>
            <w:vAlign w:val="center"/>
          </w:tcPr>
          <w:p w:rsidR="00722392" w:rsidRPr="00DA21E7" w:rsidRDefault="00020E95"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4.00</w:t>
            </w:r>
          </w:p>
        </w:tc>
      </w:tr>
      <w:tr w:rsidR="009000B7"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000B7" w:rsidRDefault="00020E95"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3.11.</w:t>
            </w:r>
          </w:p>
        </w:tc>
        <w:tc>
          <w:tcPr>
            <w:tcW w:w="3319" w:type="dxa"/>
            <w:tcBorders>
              <w:top w:val="single" w:sz="4" w:space="0" w:color="auto"/>
              <w:left w:val="nil"/>
              <w:bottom w:val="single" w:sz="4" w:space="0" w:color="auto"/>
              <w:right w:val="single" w:sz="4" w:space="0" w:color="auto"/>
            </w:tcBorders>
          </w:tcPr>
          <w:p w:rsidR="009000B7" w:rsidRPr="00DA21E7" w:rsidRDefault="009000B7"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000B7" w:rsidRPr="00020E95" w:rsidRDefault="00020E95" w:rsidP="00637712">
            <w:pPr>
              <w:spacing w:after="0" w:line="240" w:lineRule="auto"/>
              <w:rPr>
                <w:rFonts w:asciiTheme="minorHAnsi" w:eastAsia="Times New Roman" w:hAnsiTheme="minorHAnsi" w:cs="Times New Roman"/>
                <w:sz w:val="18"/>
                <w:szCs w:val="18"/>
                <w:lang w:val="en-GB" w:eastAsia="en-GB"/>
              </w:rPr>
            </w:pPr>
            <w:r w:rsidRPr="00020E95">
              <w:rPr>
                <w:rFonts w:asciiTheme="minorHAnsi" w:eastAsia="Times New Roman" w:hAnsiTheme="minorHAnsi" w:cs="Times New Roman"/>
                <w:sz w:val="18"/>
                <w:szCs w:val="18"/>
                <w:lang w:val="en-GB" w:eastAsia="en-GB"/>
              </w:rPr>
              <w:t>Punjenje instalacije freonom R-410A</w:t>
            </w:r>
            <w:r w:rsidRPr="00020E95">
              <w:rPr>
                <w:rFonts w:asciiTheme="minorHAnsi" w:eastAsia="Times New Roman" w:hAnsiTheme="minorHAnsi" w:cs="Times New Roman"/>
                <w:sz w:val="18"/>
                <w:szCs w:val="18"/>
                <w:lang w:val="en-GB" w:eastAsia="en-GB"/>
              </w:rPr>
              <w:tab/>
            </w:r>
            <w:r w:rsidRPr="00020E95">
              <w:rPr>
                <w:rFonts w:asciiTheme="minorHAnsi" w:eastAsia="Times New Roman" w:hAnsiTheme="minorHAnsi" w:cs="Times New Roman"/>
                <w:sz w:val="18"/>
                <w:szCs w:val="18"/>
                <w:lang w:val="en-GB" w:eastAsia="en-GB"/>
              </w:rPr>
              <w:tab/>
            </w:r>
            <w:r w:rsidRPr="00020E95">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9000B7" w:rsidRPr="00DA21E7" w:rsidRDefault="00020E95"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kg</w:t>
            </w:r>
          </w:p>
        </w:tc>
        <w:tc>
          <w:tcPr>
            <w:tcW w:w="1246" w:type="dxa"/>
            <w:tcBorders>
              <w:top w:val="single" w:sz="4" w:space="0" w:color="auto"/>
              <w:left w:val="single" w:sz="4" w:space="0" w:color="auto"/>
              <w:bottom w:val="single" w:sz="4" w:space="0" w:color="auto"/>
              <w:right w:val="single" w:sz="8" w:space="0" w:color="auto"/>
            </w:tcBorders>
            <w:vAlign w:val="center"/>
          </w:tcPr>
          <w:p w:rsidR="009000B7" w:rsidRPr="00DA21E7" w:rsidRDefault="00020E95"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11.20</w:t>
            </w:r>
          </w:p>
        </w:tc>
      </w:tr>
      <w:tr w:rsidR="009000B7"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9000B7" w:rsidRDefault="00020E95"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4.</w:t>
            </w:r>
          </w:p>
        </w:tc>
        <w:tc>
          <w:tcPr>
            <w:tcW w:w="3319" w:type="dxa"/>
            <w:tcBorders>
              <w:top w:val="single" w:sz="4" w:space="0" w:color="auto"/>
              <w:left w:val="nil"/>
              <w:bottom w:val="single" w:sz="4" w:space="0" w:color="auto"/>
              <w:right w:val="single" w:sz="4" w:space="0" w:color="auto"/>
            </w:tcBorders>
          </w:tcPr>
          <w:p w:rsidR="009000B7" w:rsidRPr="00DA21E7" w:rsidRDefault="009000B7"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9000B7" w:rsidRPr="00DA21E7" w:rsidRDefault="00020E95" w:rsidP="00637712">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Bakarne račve i razdjelnici</w:t>
            </w:r>
          </w:p>
        </w:tc>
        <w:tc>
          <w:tcPr>
            <w:tcW w:w="709" w:type="dxa"/>
            <w:tcBorders>
              <w:top w:val="single" w:sz="4" w:space="0" w:color="auto"/>
              <w:left w:val="single" w:sz="4" w:space="0" w:color="auto"/>
              <w:bottom w:val="single" w:sz="4" w:space="0" w:color="auto"/>
              <w:right w:val="single" w:sz="4" w:space="0" w:color="auto"/>
            </w:tcBorders>
            <w:vAlign w:val="center"/>
          </w:tcPr>
          <w:p w:rsidR="009000B7" w:rsidRPr="00DA21E7" w:rsidRDefault="009000B7" w:rsidP="00637712">
            <w:pPr>
              <w:jc w:val="center"/>
              <w:rPr>
                <w:rFonts w:ascii="Times New Roman" w:eastAsiaTheme="minorHAnsi" w:hAnsi="Times New Roman" w:cs="Times New Roman"/>
                <w:sz w:val="24"/>
                <w:szCs w:val="24"/>
                <w:lang w:val="en-GB"/>
              </w:rPr>
            </w:pPr>
          </w:p>
        </w:tc>
        <w:tc>
          <w:tcPr>
            <w:tcW w:w="1246" w:type="dxa"/>
            <w:tcBorders>
              <w:top w:val="single" w:sz="4" w:space="0" w:color="auto"/>
              <w:left w:val="single" w:sz="4" w:space="0" w:color="auto"/>
              <w:bottom w:val="single" w:sz="4" w:space="0" w:color="auto"/>
              <w:right w:val="single" w:sz="8" w:space="0" w:color="auto"/>
            </w:tcBorders>
            <w:vAlign w:val="center"/>
          </w:tcPr>
          <w:p w:rsidR="009000B7" w:rsidRPr="00DA21E7" w:rsidRDefault="009000B7" w:rsidP="00637712">
            <w:pPr>
              <w:jc w:val="center"/>
              <w:rPr>
                <w:rFonts w:ascii="Times New Roman" w:eastAsiaTheme="minorHAnsi" w:hAnsi="Times New Roman" w:cs="Times New Roman"/>
                <w:sz w:val="24"/>
                <w:szCs w:val="24"/>
                <w:lang w:val="en-GB"/>
              </w:rPr>
            </w:pPr>
          </w:p>
        </w:tc>
      </w:tr>
      <w:tr w:rsidR="00020E95"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020E95" w:rsidRDefault="00020E95"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4.1.</w:t>
            </w:r>
          </w:p>
        </w:tc>
        <w:tc>
          <w:tcPr>
            <w:tcW w:w="3319" w:type="dxa"/>
            <w:tcBorders>
              <w:top w:val="single" w:sz="4" w:space="0" w:color="auto"/>
              <w:left w:val="nil"/>
              <w:bottom w:val="single" w:sz="4" w:space="0" w:color="auto"/>
              <w:right w:val="single" w:sz="4" w:space="0" w:color="auto"/>
            </w:tcBorders>
          </w:tcPr>
          <w:p w:rsidR="00020E95" w:rsidRPr="00DA21E7" w:rsidRDefault="00020E95"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020E95" w:rsidRPr="005D14CA" w:rsidRDefault="00020E95" w:rsidP="00637712">
            <w:pPr>
              <w:spacing w:after="0" w:line="240" w:lineRule="auto"/>
              <w:rPr>
                <w:rFonts w:asciiTheme="minorHAnsi" w:eastAsia="Times New Roman" w:hAnsiTheme="minorHAnsi" w:cs="Times New Roman"/>
                <w:sz w:val="18"/>
                <w:szCs w:val="18"/>
                <w:lang w:val="en-GB" w:eastAsia="en-GB"/>
              </w:rPr>
            </w:pPr>
            <w:r w:rsidRPr="005D14CA">
              <w:rPr>
                <w:rFonts w:asciiTheme="minorHAnsi" w:eastAsia="Times New Roman" w:hAnsiTheme="minorHAnsi" w:cs="Times New Roman"/>
                <w:sz w:val="18"/>
                <w:szCs w:val="18"/>
                <w:lang w:val="en-GB" w:eastAsia="en-GB"/>
              </w:rPr>
              <w:t>ARBLN03321</w:t>
            </w:r>
            <w:r w:rsidRPr="005D14CA">
              <w:rPr>
                <w:rFonts w:asciiTheme="minorHAnsi" w:eastAsia="Times New Roman" w:hAnsiTheme="minorHAnsi" w:cs="Times New Roman"/>
                <w:sz w:val="18"/>
                <w:szCs w:val="18"/>
                <w:lang w:val="en-GB" w:eastAsia="en-GB"/>
              </w:rPr>
              <w:tab/>
            </w:r>
            <w:r w:rsidRPr="005D14CA">
              <w:rPr>
                <w:rFonts w:asciiTheme="minorHAnsi" w:eastAsia="Times New Roman" w:hAnsiTheme="minorHAnsi" w:cs="Times New Roman"/>
                <w:sz w:val="18"/>
                <w:szCs w:val="18"/>
                <w:lang w:val="en-GB" w:eastAsia="en-GB"/>
              </w:rPr>
              <w:tab/>
            </w:r>
            <w:r w:rsidRPr="005D14CA">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020E95" w:rsidRPr="00DA21E7" w:rsidRDefault="00020E95"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020E95" w:rsidRPr="00DA21E7" w:rsidRDefault="00020E95"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2.00</w:t>
            </w:r>
          </w:p>
        </w:tc>
      </w:tr>
      <w:tr w:rsidR="00020E95"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020E95" w:rsidRDefault="00020E95"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4.2.</w:t>
            </w:r>
          </w:p>
        </w:tc>
        <w:tc>
          <w:tcPr>
            <w:tcW w:w="3319" w:type="dxa"/>
            <w:tcBorders>
              <w:top w:val="single" w:sz="4" w:space="0" w:color="auto"/>
              <w:left w:val="nil"/>
              <w:bottom w:val="single" w:sz="4" w:space="0" w:color="auto"/>
              <w:right w:val="single" w:sz="4" w:space="0" w:color="auto"/>
            </w:tcBorders>
          </w:tcPr>
          <w:p w:rsidR="00020E95" w:rsidRPr="00DA21E7" w:rsidRDefault="00020E95"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020E95" w:rsidRPr="005D14CA" w:rsidRDefault="00020E95" w:rsidP="00637712">
            <w:pPr>
              <w:spacing w:after="0" w:line="240" w:lineRule="auto"/>
              <w:rPr>
                <w:rFonts w:asciiTheme="minorHAnsi" w:eastAsia="Times New Roman" w:hAnsiTheme="minorHAnsi" w:cs="Times New Roman"/>
                <w:sz w:val="18"/>
                <w:szCs w:val="18"/>
                <w:lang w:val="en-GB" w:eastAsia="en-GB"/>
              </w:rPr>
            </w:pPr>
            <w:r w:rsidRPr="005D14CA">
              <w:rPr>
                <w:rFonts w:asciiTheme="minorHAnsi" w:eastAsia="Times New Roman" w:hAnsiTheme="minorHAnsi" w:cs="Times New Roman"/>
                <w:sz w:val="18"/>
                <w:szCs w:val="18"/>
                <w:lang w:val="en-GB" w:eastAsia="en-GB"/>
              </w:rPr>
              <w:t>ARBLN01621</w:t>
            </w:r>
            <w:r w:rsidRPr="005D14CA">
              <w:rPr>
                <w:rFonts w:asciiTheme="minorHAnsi" w:eastAsia="Times New Roman" w:hAnsiTheme="minorHAnsi" w:cs="Times New Roman"/>
                <w:sz w:val="18"/>
                <w:szCs w:val="18"/>
                <w:lang w:val="en-GB" w:eastAsia="en-GB"/>
              </w:rPr>
              <w:tab/>
            </w:r>
            <w:r w:rsidRPr="005D14CA">
              <w:rPr>
                <w:rFonts w:asciiTheme="minorHAnsi" w:eastAsia="Times New Roman" w:hAnsiTheme="minorHAnsi" w:cs="Times New Roman"/>
                <w:sz w:val="18"/>
                <w:szCs w:val="18"/>
                <w:lang w:val="en-GB" w:eastAsia="en-GB"/>
              </w:rPr>
              <w:tab/>
            </w:r>
            <w:r w:rsidRPr="005D14CA">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020E95" w:rsidRPr="00DA21E7" w:rsidRDefault="00020E95"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020E95" w:rsidRPr="00DA21E7" w:rsidRDefault="00020E95"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1.00</w:t>
            </w:r>
          </w:p>
        </w:tc>
      </w:tr>
      <w:tr w:rsidR="00020E95"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020E95" w:rsidRDefault="00020E95"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4.3.</w:t>
            </w:r>
          </w:p>
        </w:tc>
        <w:tc>
          <w:tcPr>
            <w:tcW w:w="3319" w:type="dxa"/>
            <w:tcBorders>
              <w:top w:val="single" w:sz="4" w:space="0" w:color="auto"/>
              <w:left w:val="nil"/>
              <w:bottom w:val="single" w:sz="4" w:space="0" w:color="auto"/>
              <w:right w:val="single" w:sz="4" w:space="0" w:color="auto"/>
            </w:tcBorders>
          </w:tcPr>
          <w:p w:rsidR="00020E95" w:rsidRPr="00DA21E7" w:rsidRDefault="00020E95"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020E95" w:rsidRPr="005D14CA" w:rsidRDefault="00020E95" w:rsidP="00637712">
            <w:pPr>
              <w:spacing w:after="0" w:line="240" w:lineRule="auto"/>
              <w:rPr>
                <w:rFonts w:asciiTheme="minorHAnsi" w:eastAsia="Times New Roman" w:hAnsiTheme="minorHAnsi" w:cs="Times New Roman"/>
                <w:sz w:val="18"/>
                <w:szCs w:val="18"/>
                <w:lang w:val="en-GB" w:eastAsia="en-GB"/>
              </w:rPr>
            </w:pPr>
            <w:r w:rsidRPr="005D14CA">
              <w:rPr>
                <w:rFonts w:asciiTheme="minorHAnsi" w:eastAsia="Times New Roman" w:hAnsiTheme="minorHAnsi" w:cs="Times New Roman"/>
                <w:sz w:val="18"/>
                <w:szCs w:val="18"/>
                <w:lang w:val="en-GB" w:eastAsia="en-GB"/>
              </w:rPr>
              <w:t>ARBL054</w:t>
            </w:r>
            <w:r w:rsidRPr="005D14CA">
              <w:rPr>
                <w:rFonts w:asciiTheme="minorHAnsi" w:eastAsia="Times New Roman" w:hAnsiTheme="minorHAnsi" w:cs="Times New Roman"/>
                <w:sz w:val="18"/>
                <w:szCs w:val="18"/>
                <w:lang w:val="en-GB" w:eastAsia="en-GB"/>
              </w:rPr>
              <w:tab/>
            </w:r>
            <w:r w:rsidRPr="005D14CA">
              <w:rPr>
                <w:rFonts w:asciiTheme="minorHAnsi" w:eastAsia="Times New Roman" w:hAnsiTheme="minorHAnsi" w:cs="Times New Roman"/>
                <w:sz w:val="18"/>
                <w:szCs w:val="18"/>
                <w:lang w:val="en-GB" w:eastAsia="en-GB"/>
              </w:rPr>
              <w:tab/>
            </w:r>
            <w:r w:rsidRPr="005D14CA">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020E95" w:rsidRPr="00DA21E7" w:rsidRDefault="00020E95"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kom</w:t>
            </w:r>
          </w:p>
        </w:tc>
        <w:tc>
          <w:tcPr>
            <w:tcW w:w="1246" w:type="dxa"/>
            <w:tcBorders>
              <w:top w:val="single" w:sz="4" w:space="0" w:color="auto"/>
              <w:left w:val="single" w:sz="4" w:space="0" w:color="auto"/>
              <w:bottom w:val="single" w:sz="4" w:space="0" w:color="auto"/>
              <w:right w:val="single" w:sz="8" w:space="0" w:color="auto"/>
            </w:tcBorders>
            <w:vAlign w:val="center"/>
          </w:tcPr>
          <w:p w:rsidR="00020E95" w:rsidRPr="00DA21E7" w:rsidRDefault="00020E95"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2.00</w:t>
            </w:r>
          </w:p>
        </w:tc>
      </w:tr>
      <w:tr w:rsidR="005D14CA" w:rsidRPr="00DA21E7" w:rsidTr="00A27EE0">
        <w:trPr>
          <w:trHeight w:val="538"/>
        </w:trPr>
        <w:tc>
          <w:tcPr>
            <w:tcW w:w="9678" w:type="dxa"/>
            <w:gridSpan w:val="6"/>
            <w:tcBorders>
              <w:top w:val="single" w:sz="4" w:space="0" w:color="auto"/>
              <w:left w:val="single" w:sz="4" w:space="0" w:color="auto"/>
              <w:bottom w:val="single" w:sz="4" w:space="0" w:color="auto"/>
              <w:right w:val="single" w:sz="8" w:space="0" w:color="auto"/>
            </w:tcBorders>
            <w:vAlign w:val="center"/>
          </w:tcPr>
          <w:p w:rsidR="005D14CA" w:rsidRPr="005D14CA" w:rsidRDefault="005D14CA" w:rsidP="005D14CA">
            <w:pPr>
              <w:pStyle w:val="ListParagraph"/>
              <w:numPr>
                <w:ilvl w:val="0"/>
                <w:numId w:val="36"/>
              </w:numPr>
              <w:jc w:val="center"/>
              <w:rPr>
                <w:rFonts w:ascii="Times New Roman" w:hAnsi="Times New Roman" w:cs="Times New Roman"/>
                <w:sz w:val="24"/>
                <w:szCs w:val="24"/>
                <w:lang w:val="en-GB"/>
              </w:rPr>
            </w:pPr>
            <w:r w:rsidRPr="005D14CA">
              <w:rPr>
                <w:rFonts w:ascii="Times New Roman" w:hAnsi="Times New Roman" w:cs="Times New Roman"/>
                <w:sz w:val="24"/>
                <w:szCs w:val="24"/>
                <w:lang w:val="en-GB"/>
              </w:rPr>
              <w:t>OSTALI PRATEĆI RADOVI</w:t>
            </w:r>
          </w:p>
        </w:tc>
      </w:tr>
      <w:tr w:rsidR="00020E95"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020E95" w:rsidRDefault="005D14CA"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1.</w:t>
            </w:r>
          </w:p>
        </w:tc>
        <w:tc>
          <w:tcPr>
            <w:tcW w:w="3319" w:type="dxa"/>
            <w:tcBorders>
              <w:top w:val="single" w:sz="4" w:space="0" w:color="auto"/>
              <w:left w:val="nil"/>
              <w:bottom w:val="single" w:sz="4" w:space="0" w:color="auto"/>
              <w:right w:val="single" w:sz="4" w:space="0" w:color="auto"/>
            </w:tcBorders>
          </w:tcPr>
          <w:p w:rsidR="00020E95" w:rsidRPr="00DA21E7" w:rsidRDefault="00020E95"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020E95" w:rsidRPr="005D14CA" w:rsidRDefault="005D14CA" w:rsidP="005D14CA">
            <w:pPr>
              <w:spacing w:after="0" w:line="240" w:lineRule="auto"/>
              <w:rPr>
                <w:rFonts w:asciiTheme="minorHAnsi" w:eastAsia="Times New Roman" w:hAnsiTheme="minorHAnsi" w:cs="Times New Roman"/>
                <w:sz w:val="18"/>
                <w:szCs w:val="18"/>
                <w:lang w:val="en-GB" w:eastAsia="en-GB"/>
              </w:rPr>
            </w:pPr>
            <w:r w:rsidRPr="005D14CA">
              <w:rPr>
                <w:rFonts w:asciiTheme="minorHAnsi" w:eastAsia="Times New Roman" w:hAnsiTheme="minorHAnsi" w:cs="Times New Roman"/>
                <w:sz w:val="18"/>
                <w:szCs w:val="18"/>
                <w:lang w:val="en-GB" w:eastAsia="en-GB"/>
              </w:rPr>
              <w:t>Otvaranje gradilišta, doprema alata i pomoćnog alata, skladištenje, sva razmjeravanja za montažu opreme, unutrašnji transport sa istovarom i unošenjem opreme, skladištenje i čuvanje od oštećenja</w:t>
            </w:r>
            <w:r w:rsidRPr="005D14CA">
              <w:rPr>
                <w:rFonts w:asciiTheme="minorHAnsi" w:eastAsia="Times New Roman" w:hAnsiTheme="minorHAnsi" w:cs="Times New Roman"/>
                <w:sz w:val="18"/>
                <w:szCs w:val="18"/>
                <w:lang w:val="en-GB" w:eastAsia="en-GB"/>
              </w:rPr>
              <w:tab/>
            </w:r>
            <w:r w:rsidRPr="005D14CA">
              <w:rPr>
                <w:rFonts w:asciiTheme="minorHAnsi" w:eastAsia="Times New Roman" w:hAnsiTheme="minorHAnsi" w:cs="Times New Roman"/>
                <w:sz w:val="18"/>
                <w:szCs w:val="18"/>
                <w:lang w:val="en-GB" w:eastAsia="en-GB"/>
              </w:rPr>
              <w:tab/>
            </w:r>
            <w:r w:rsidRPr="005D14CA">
              <w:rPr>
                <w:rFonts w:asciiTheme="minorHAnsi" w:eastAsia="Times New Roman" w:hAnsiTheme="minorHAnsi" w:cs="Times New Roman"/>
                <w:sz w:val="18"/>
                <w:szCs w:val="18"/>
                <w:lang w:val="en-GB" w:eastAsia="en-GB"/>
              </w:rPr>
              <w:tab/>
            </w:r>
            <w:r w:rsidRPr="005D14CA">
              <w:rPr>
                <w:rFonts w:asciiTheme="minorHAnsi" w:eastAsia="Times New Roman" w:hAnsiTheme="minorHAnsi" w:cs="Times New Roman"/>
                <w:sz w:val="18"/>
                <w:szCs w:val="18"/>
                <w:lang w:val="en-GB" w:eastAsia="en-GB"/>
              </w:rPr>
              <w:tab/>
            </w:r>
            <w:r w:rsidRPr="005D14CA">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020E95" w:rsidRPr="00DA21E7" w:rsidRDefault="005D14CA"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w:t>
            </w:r>
          </w:p>
        </w:tc>
        <w:tc>
          <w:tcPr>
            <w:tcW w:w="1246" w:type="dxa"/>
            <w:tcBorders>
              <w:top w:val="single" w:sz="4" w:space="0" w:color="auto"/>
              <w:left w:val="single" w:sz="4" w:space="0" w:color="auto"/>
              <w:bottom w:val="single" w:sz="4" w:space="0" w:color="auto"/>
              <w:right w:val="single" w:sz="8" w:space="0" w:color="auto"/>
            </w:tcBorders>
            <w:vAlign w:val="center"/>
          </w:tcPr>
          <w:p w:rsidR="00020E95" w:rsidRPr="00DA21E7" w:rsidRDefault="005D14CA"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3.0</w:t>
            </w:r>
          </w:p>
        </w:tc>
      </w:tr>
      <w:tr w:rsidR="00020E95" w:rsidRPr="00DA21E7" w:rsidTr="00637712">
        <w:trPr>
          <w:trHeight w:val="538"/>
        </w:trPr>
        <w:tc>
          <w:tcPr>
            <w:tcW w:w="807" w:type="dxa"/>
            <w:tcBorders>
              <w:top w:val="single" w:sz="4" w:space="0" w:color="auto"/>
              <w:left w:val="single" w:sz="4" w:space="0" w:color="auto"/>
              <w:bottom w:val="single" w:sz="4" w:space="0" w:color="auto"/>
              <w:right w:val="single" w:sz="8" w:space="0" w:color="auto"/>
            </w:tcBorders>
            <w:vAlign w:val="center"/>
          </w:tcPr>
          <w:p w:rsidR="00020E95" w:rsidRDefault="005D14CA" w:rsidP="00637712">
            <w:pPr>
              <w:spacing w:after="0" w:line="240" w:lineRule="auto"/>
              <w:rPr>
                <w:rFonts w:ascii="Times New Roman" w:hAnsi="Times New Roman" w:cs="Times New Roman"/>
                <w:sz w:val="24"/>
                <w:szCs w:val="24"/>
                <w:lang w:eastAsia="sr-Latn-CS"/>
              </w:rPr>
            </w:pPr>
            <w:r>
              <w:rPr>
                <w:rFonts w:ascii="Times New Roman" w:hAnsi="Times New Roman" w:cs="Times New Roman"/>
                <w:sz w:val="24"/>
                <w:szCs w:val="24"/>
                <w:lang w:eastAsia="sr-Latn-CS"/>
              </w:rPr>
              <w:t>2.</w:t>
            </w:r>
          </w:p>
        </w:tc>
        <w:tc>
          <w:tcPr>
            <w:tcW w:w="3319" w:type="dxa"/>
            <w:tcBorders>
              <w:top w:val="single" w:sz="4" w:space="0" w:color="auto"/>
              <w:left w:val="nil"/>
              <w:bottom w:val="single" w:sz="4" w:space="0" w:color="auto"/>
              <w:right w:val="single" w:sz="4" w:space="0" w:color="auto"/>
            </w:tcBorders>
          </w:tcPr>
          <w:p w:rsidR="00020E95" w:rsidRPr="00DA21E7" w:rsidRDefault="00020E95" w:rsidP="0076524C">
            <w:pPr>
              <w:rPr>
                <w:rFonts w:ascii="Times New Roman" w:eastAsiaTheme="minorHAnsi" w:hAnsi="Times New Roman" w:cs="Times New Roman"/>
                <w:sz w:val="24"/>
                <w:szCs w:val="24"/>
                <w:lang w:val="en-GB"/>
              </w:rPr>
            </w:pPr>
          </w:p>
        </w:tc>
        <w:tc>
          <w:tcPr>
            <w:tcW w:w="3597" w:type="dxa"/>
            <w:gridSpan w:val="2"/>
            <w:tcBorders>
              <w:top w:val="single" w:sz="4" w:space="0" w:color="auto"/>
              <w:left w:val="single" w:sz="4" w:space="0" w:color="auto"/>
              <w:bottom w:val="single" w:sz="4" w:space="0" w:color="auto"/>
              <w:right w:val="single" w:sz="4" w:space="0" w:color="auto"/>
            </w:tcBorders>
            <w:vAlign w:val="center"/>
          </w:tcPr>
          <w:p w:rsidR="005D14CA" w:rsidRPr="005D14CA" w:rsidRDefault="005D14CA" w:rsidP="005D14CA">
            <w:pPr>
              <w:spacing w:after="0" w:line="240" w:lineRule="auto"/>
              <w:rPr>
                <w:rFonts w:asciiTheme="minorHAnsi" w:eastAsia="Times New Roman" w:hAnsiTheme="minorHAnsi" w:cs="Times New Roman"/>
                <w:sz w:val="18"/>
                <w:szCs w:val="18"/>
                <w:lang w:val="en-GB" w:eastAsia="en-GB"/>
              </w:rPr>
            </w:pPr>
            <w:r w:rsidRPr="005D14CA">
              <w:rPr>
                <w:rFonts w:asciiTheme="minorHAnsi" w:eastAsia="Times New Roman" w:hAnsiTheme="minorHAnsi" w:cs="Times New Roman"/>
                <w:sz w:val="18"/>
                <w:szCs w:val="18"/>
                <w:lang w:val="en-GB" w:eastAsia="en-GB"/>
              </w:rPr>
              <w:t xml:space="preserve">Podešavanje sistema na projektovane vrijednosti sa izradom projekta održavanja instalacija i obukom za korišćenje </w:t>
            </w:r>
            <w:r>
              <w:rPr>
                <w:rFonts w:asciiTheme="minorHAnsi" w:eastAsia="Times New Roman" w:hAnsiTheme="minorHAnsi" w:cs="Times New Roman"/>
                <w:sz w:val="18"/>
                <w:szCs w:val="18"/>
                <w:lang w:val="en-GB" w:eastAsia="en-GB"/>
              </w:rPr>
              <w:t>instalacije.</w:t>
            </w:r>
            <w:r w:rsidRPr="005D14CA">
              <w:rPr>
                <w:rFonts w:asciiTheme="minorHAnsi" w:eastAsia="Times New Roman" w:hAnsiTheme="minorHAnsi" w:cs="Times New Roman"/>
                <w:sz w:val="18"/>
                <w:szCs w:val="18"/>
                <w:lang w:val="en-GB" w:eastAsia="en-GB"/>
              </w:rPr>
              <w:tab/>
            </w:r>
          </w:p>
          <w:p w:rsidR="00020E95" w:rsidRPr="005D14CA" w:rsidRDefault="005D14CA" w:rsidP="005D14CA">
            <w:pPr>
              <w:spacing w:after="0" w:line="240" w:lineRule="auto"/>
              <w:rPr>
                <w:rFonts w:asciiTheme="minorHAnsi" w:eastAsia="Times New Roman" w:hAnsiTheme="minorHAnsi" w:cs="Times New Roman"/>
                <w:sz w:val="18"/>
                <w:szCs w:val="18"/>
                <w:lang w:val="en-GB" w:eastAsia="en-GB"/>
              </w:rPr>
            </w:pPr>
            <w:r w:rsidRPr="005D14CA">
              <w:rPr>
                <w:rFonts w:asciiTheme="minorHAnsi" w:eastAsia="Times New Roman" w:hAnsiTheme="minorHAnsi" w:cs="Times New Roman"/>
                <w:sz w:val="18"/>
                <w:szCs w:val="18"/>
                <w:lang w:val="en-GB" w:eastAsia="en-GB"/>
              </w:rPr>
              <w:tab/>
            </w:r>
            <w:r w:rsidRPr="005D14CA">
              <w:rPr>
                <w:rFonts w:asciiTheme="minorHAnsi" w:eastAsia="Times New Roman" w:hAnsiTheme="minorHAnsi" w:cs="Times New Roman"/>
                <w:sz w:val="18"/>
                <w:szCs w:val="18"/>
                <w:lang w:val="en-GB" w:eastAsia="en-GB"/>
              </w:rPr>
              <w:tab/>
            </w:r>
            <w:r w:rsidRPr="005D14CA">
              <w:rPr>
                <w:rFonts w:asciiTheme="minorHAnsi" w:eastAsia="Times New Roman" w:hAnsiTheme="minorHAnsi" w:cs="Times New Roman"/>
                <w:sz w:val="18"/>
                <w:szCs w:val="18"/>
                <w:lang w:val="en-GB" w:eastAsia="en-GB"/>
              </w:rPr>
              <w:tab/>
            </w:r>
          </w:p>
        </w:tc>
        <w:tc>
          <w:tcPr>
            <w:tcW w:w="709" w:type="dxa"/>
            <w:tcBorders>
              <w:top w:val="single" w:sz="4" w:space="0" w:color="auto"/>
              <w:left w:val="single" w:sz="4" w:space="0" w:color="auto"/>
              <w:bottom w:val="single" w:sz="4" w:space="0" w:color="auto"/>
              <w:right w:val="single" w:sz="4" w:space="0" w:color="auto"/>
            </w:tcBorders>
            <w:vAlign w:val="center"/>
          </w:tcPr>
          <w:p w:rsidR="00020E95" w:rsidRPr="00DA21E7" w:rsidRDefault="005D14CA"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w:t>
            </w:r>
          </w:p>
        </w:tc>
        <w:tc>
          <w:tcPr>
            <w:tcW w:w="1246" w:type="dxa"/>
            <w:tcBorders>
              <w:top w:val="single" w:sz="4" w:space="0" w:color="auto"/>
              <w:left w:val="single" w:sz="4" w:space="0" w:color="auto"/>
              <w:bottom w:val="single" w:sz="4" w:space="0" w:color="auto"/>
              <w:right w:val="single" w:sz="8" w:space="0" w:color="auto"/>
            </w:tcBorders>
            <w:vAlign w:val="center"/>
          </w:tcPr>
          <w:p w:rsidR="00020E95" w:rsidRPr="00DA21E7" w:rsidRDefault="005D14CA" w:rsidP="00637712">
            <w:pPr>
              <w:jc w:val="center"/>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2.0</w:t>
            </w:r>
          </w:p>
        </w:tc>
      </w:tr>
    </w:tbl>
    <w:p w:rsidR="00A26106" w:rsidRPr="0024113C" w:rsidRDefault="00A26106" w:rsidP="00A26106">
      <w:pPr>
        <w:spacing w:after="0"/>
        <w:rPr>
          <w:rFonts w:ascii="Times New Roman" w:hAnsi="Times New Roman"/>
          <w:sz w:val="24"/>
          <w:szCs w:val="24"/>
        </w:rPr>
      </w:pPr>
      <w:r w:rsidRPr="0024113C">
        <w:rPr>
          <w:rFonts w:ascii="Times New Roman" w:hAnsi="Times New Roman" w:cs="Times New Roman"/>
          <w:sz w:val="24"/>
          <w:szCs w:val="24"/>
        </w:rPr>
        <w:sym w:font="Wingdings" w:char="F0A8"/>
      </w:r>
      <w:r w:rsidRPr="0024113C">
        <w:rPr>
          <w:rFonts w:ascii="Times New Roman" w:hAnsi="Times New Roman" w:cs="Times New Roman"/>
          <w:sz w:val="24"/>
          <w:szCs w:val="24"/>
        </w:rPr>
        <w:t xml:space="preserve"> Garantni rok :</w:t>
      </w:r>
      <w:r w:rsidRPr="0024113C">
        <w:rPr>
          <w:rFonts w:ascii="Times New Roman" w:hAnsi="Times New Roman"/>
          <w:sz w:val="24"/>
          <w:szCs w:val="24"/>
        </w:rPr>
        <w:t xml:space="preserve"> za kvalitet izvedenih radova koji utiču na sigurnost i stabilnost objekta </w:t>
      </w:r>
      <w:r w:rsidRPr="0024113C">
        <w:rPr>
          <w:rFonts w:ascii="Times New Roman" w:hAnsi="Times New Roman"/>
          <w:sz w:val="24"/>
          <w:szCs w:val="24"/>
          <w:lang w:val="sr-Latn-CS"/>
        </w:rPr>
        <w:t xml:space="preserve">deset godina, </w:t>
      </w:r>
      <w:r w:rsidRPr="0024113C">
        <w:rPr>
          <w:rFonts w:ascii="Times New Roman" w:hAnsi="Times New Roman"/>
          <w:sz w:val="24"/>
          <w:szCs w:val="24"/>
        </w:rPr>
        <w:t xml:space="preserve"> a za ostale radove</w:t>
      </w:r>
      <w:r w:rsidRPr="0024113C">
        <w:rPr>
          <w:rFonts w:ascii="Times New Roman" w:hAnsi="Times New Roman"/>
          <w:sz w:val="24"/>
          <w:szCs w:val="24"/>
          <w:lang w:val="sr-Latn-CS"/>
        </w:rPr>
        <w:t xml:space="preserve"> dvije </w:t>
      </w:r>
      <w:r w:rsidRPr="0024113C">
        <w:rPr>
          <w:rFonts w:ascii="Times New Roman" w:hAnsi="Times New Roman"/>
          <w:sz w:val="24"/>
          <w:szCs w:val="24"/>
        </w:rPr>
        <w:t>godine.</w:t>
      </w:r>
    </w:p>
    <w:p w:rsidR="003B38C9" w:rsidRPr="0024113C" w:rsidRDefault="003B38C9" w:rsidP="00A26106">
      <w:pPr>
        <w:spacing w:after="0"/>
        <w:rPr>
          <w:rFonts w:ascii="Times New Roman" w:hAnsi="Times New Roman" w:cs="Times New Roman"/>
          <w:sz w:val="24"/>
          <w:szCs w:val="24"/>
        </w:rPr>
      </w:pPr>
      <w:r w:rsidRPr="0024113C">
        <w:rPr>
          <w:rFonts w:ascii="Times New Roman" w:hAnsi="Times New Roman" w:cs="Times New Roman"/>
          <w:sz w:val="24"/>
          <w:szCs w:val="24"/>
        </w:rPr>
        <w:sym w:font="Wingdings" w:char="F0A8"/>
      </w:r>
      <w:r w:rsidRPr="0024113C">
        <w:rPr>
          <w:rFonts w:ascii="Times New Roman" w:hAnsi="Times New Roman" w:cs="Times New Roman"/>
          <w:sz w:val="24"/>
          <w:szCs w:val="24"/>
        </w:rPr>
        <w:t xml:space="preserve"> Garancija kvaliteta: se dokazuje atestima</w:t>
      </w:r>
    </w:p>
    <w:p w:rsidR="000C5DBD" w:rsidRPr="0024113C" w:rsidRDefault="000C5DBD" w:rsidP="00A26106">
      <w:pPr>
        <w:spacing w:after="0"/>
        <w:rPr>
          <w:rFonts w:ascii="Times New Roman" w:hAnsi="Times New Roman"/>
          <w:sz w:val="24"/>
          <w:szCs w:val="24"/>
          <w:lang w:val="sr-Latn-CS"/>
        </w:rPr>
      </w:pPr>
      <w:r w:rsidRPr="0024113C">
        <w:rPr>
          <w:rFonts w:ascii="Times New Roman" w:hAnsi="Times New Roman" w:cs="Times New Roman"/>
          <w:sz w:val="24"/>
          <w:szCs w:val="24"/>
        </w:rPr>
        <w:sym w:font="Wingdings" w:char="F0A8"/>
      </w:r>
      <w:r w:rsidRPr="0024113C">
        <w:rPr>
          <w:rFonts w:ascii="Times New Roman" w:hAnsi="Times New Roman" w:cs="Times New Roman"/>
          <w:sz w:val="24"/>
          <w:szCs w:val="24"/>
        </w:rPr>
        <w:t xml:space="preserve"> Način </w:t>
      </w:r>
      <w:r w:rsidR="0024113C" w:rsidRPr="0024113C">
        <w:rPr>
          <w:rFonts w:ascii="Times New Roman" w:hAnsi="Times New Roman" w:cs="Times New Roman"/>
          <w:sz w:val="24"/>
          <w:szCs w:val="24"/>
        </w:rPr>
        <w:t xml:space="preserve">sprovođenja </w:t>
      </w:r>
      <w:r w:rsidRPr="0024113C">
        <w:rPr>
          <w:rFonts w:ascii="Times New Roman" w:hAnsi="Times New Roman" w:cs="Times New Roman"/>
          <w:sz w:val="24"/>
          <w:szCs w:val="24"/>
        </w:rPr>
        <w:t>kontrole kvaliteta</w:t>
      </w:r>
      <w:r w:rsidR="0024113C" w:rsidRPr="0024113C">
        <w:rPr>
          <w:rFonts w:ascii="Times New Roman" w:hAnsi="Times New Roman" w:cs="Times New Roman"/>
          <w:sz w:val="24"/>
          <w:szCs w:val="24"/>
        </w:rPr>
        <w:t xml:space="preserve"> vrši: Nadzorni organ angažovan </w:t>
      </w:r>
      <w:proofErr w:type="gramStart"/>
      <w:r w:rsidR="0024113C" w:rsidRPr="0024113C">
        <w:rPr>
          <w:rFonts w:ascii="Times New Roman" w:hAnsi="Times New Roman" w:cs="Times New Roman"/>
          <w:sz w:val="24"/>
          <w:szCs w:val="24"/>
        </w:rPr>
        <w:t>od</w:t>
      </w:r>
      <w:proofErr w:type="gramEnd"/>
      <w:r w:rsidR="0024113C" w:rsidRPr="0024113C">
        <w:rPr>
          <w:rFonts w:ascii="Times New Roman" w:hAnsi="Times New Roman" w:cs="Times New Roman"/>
          <w:sz w:val="24"/>
          <w:szCs w:val="24"/>
        </w:rPr>
        <w:t xml:space="preserve"> strane Naručioca</w:t>
      </w:r>
    </w:p>
    <w:p w:rsidR="00A26106" w:rsidRPr="0024113C" w:rsidRDefault="00A26106" w:rsidP="00A26106">
      <w:pPr>
        <w:spacing w:after="0" w:line="240" w:lineRule="auto"/>
        <w:rPr>
          <w:rFonts w:ascii="Times New Roman" w:hAnsi="Times New Roman" w:cs="Times New Roman"/>
          <w:sz w:val="24"/>
          <w:szCs w:val="24"/>
        </w:rPr>
      </w:pPr>
      <w:r w:rsidRPr="0024113C">
        <w:rPr>
          <w:rFonts w:ascii="Times New Roman" w:hAnsi="Times New Roman" w:cs="Times New Roman"/>
          <w:sz w:val="24"/>
          <w:szCs w:val="24"/>
        </w:rPr>
        <w:sym w:font="Wingdings" w:char="F0A8"/>
      </w:r>
      <w:r w:rsidRPr="0024113C">
        <w:rPr>
          <w:rFonts w:ascii="Times New Roman" w:hAnsi="Times New Roman" w:cs="Times New Roman"/>
          <w:sz w:val="24"/>
          <w:szCs w:val="24"/>
        </w:rPr>
        <w:t xml:space="preserve"> Ostali uslovi u pogledu primjene propisa:</w:t>
      </w:r>
    </w:p>
    <w:p w:rsidR="00A26106" w:rsidRPr="0024113C" w:rsidRDefault="00A26106" w:rsidP="00A26106">
      <w:pPr>
        <w:numPr>
          <w:ilvl w:val="0"/>
          <w:numId w:val="7"/>
        </w:numPr>
        <w:spacing w:before="96" w:after="0" w:line="240" w:lineRule="auto"/>
        <w:rPr>
          <w:rFonts w:ascii="Times New Roman" w:hAnsi="Times New Roman" w:cs="Times New Roman"/>
          <w:sz w:val="24"/>
          <w:szCs w:val="24"/>
          <w:lang w:val="sr-Latn-CS"/>
        </w:rPr>
      </w:pPr>
      <w:r w:rsidRPr="0024113C">
        <w:rPr>
          <w:rFonts w:ascii="Times New Roman" w:hAnsi="Times New Roman" w:cs="Times New Roman"/>
          <w:sz w:val="24"/>
          <w:szCs w:val="24"/>
          <w:lang w:val="sr-Latn-CS"/>
        </w:rPr>
        <w:lastRenderedPageBreak/>
        <w:t xml:space="preserve">Obračun troškova, proba, stručni nadzor, uslovi preuzimanja, tehnika i/ ili metode gradjenja vršiće se u skladu sa: </w:t>
      </w:r>
      <w:r w:rsidRPr="0024113C">
        <w:rPr>
          <w:rFonts w:ascii="Times New Roman" w:hAnsi="Times New Roman" w:cs="Times New Roman"/>
          <w:sz w:val="24"/>
          <w:szCs w:val="24"/>
          <w:u w:val="single"/>
          <w:lang w:val="sr-Latn-CS"/>
        </w:rPr>
        <w:t xml:space="preserve"> Zakonu o uređenju prostora i izgradnji objekata</w:t>
      </w:r>
    </w:p>
    <w:p w:rsidR="00860977" w:rsidRPr="000D2E20" w:rsidRDefault="00860977" w:rsidP="009D2A4F">
      <w:pPr>
        <w:spacing w:after="0"/>
        <w:rPr>
          <w:rFonts w:ascii="Times New Roman" w:eastAsia="Times New Roman" w:hAnsi="Times New Roman" w:cs="Times New Roman"/>
          <w:color w:val="FF0000"/>
          <w:sz w:val="24"/>
          <w:szCs w:val="24"/>
        </w:rPr>
      </w:pPr>
    </w:p>
    <w:p w:rsidR="00860977" w:rsidRDefault="00860977" w:rsidP="009D2A4F">
      <w:pPr>
        <w:spacing w:after="0"/>
        <w:rPr>
          <w:rFonts w:ascii="Times New Roman" w:eastAsia="Times New Roman" w:hAnsi="Times New Roman" w:cs="Times New Roman"/>
          <w:sz w:val="24"/>
          <w:szCs w:val="24"/>
        </w:rPr>
      </w:pPr>
    </w:p>
    <w:p w:rsidR="007A6733" w:rsidRDefault="007A6733" w:rsidP="009D2A4F">
      <w:pPr>
        <w:spacing w:after="0"/>
        <w:rPr>
          <w:rFonts w:ascii="Times New Roman" w:eastAsia="Times New Roman" w:hAnsi="Times New Roman" w:cs="Times New Roman"/>
          <w:sz w:val="24"/>
          <w:szCs w:val="24"/>
        </w:rPr>
      </w:pPr>
    </w:p>
    <w:p w:rsidR="007A6733" w:rsidRDefault="007A6733" w:rsidP="009D2A4F">
      <w:pPr>
        <w:spacing w:after="0"/>
        <w:rPr>
          <w:rFonts w:ascii="Times New Roman" w:eastAsia="Times New Roman" w:hAnsi="Times New Roman" w:cs="Times New Roman"/>
          <w:sz w:val="24"/>
          <w:szCs w:val="24"/>
        </w:rPr>
      </w:pPr>
    </w:p>
    <w:p w:rsidR="007A6733" w:rsidRDefault="007A6733" w:rsidP="009D2A4F">
      <w:pPr>
        <w:spacing w:after="0"/>
        <w:rPr>
          <w:rFonts w:ascii="Times New Roman" w:eastAsia="Times New Roman" w:hAnsi="Times New Roman" w:cs="Times New Roman"/>
          <w:sz w:val="24"/>
          <w:szCs w:val="24"/>
        </w:rPr>
      </w:pPr>
    </w:p>
    <w:p w:rsidR="007A6733" w:rsidRDefault="007A6733" w:rsidP="009D2A4F">
      <w:pPr>
        <w:spacing w:after="0"/>
        <w:rPr>
          <w:rFonts w:ascii="Times New Roman" w:eastAsia="Times New Roman" w:hAnsi="Times New Roman" w:cs="Times New Roman"/>
          <w:sz w:val="24"/>
          <w:szCs w:val="24"/>
        </w:rPr>
      </w:pPr>
    </w:p>
    <w:p w:rsidR="007A6733" w:rsidRDefault="007A6733" w:rsidP="009D2A4F">
      <w:pPr>
        <w:spacing w:after="0"/>
        <w:rPr>
          <w:rFonts w:ascii="Times New Roman" w:eastAsia="Times New Roman" w:hAnsi="Times New Roman" w:cs="Times New Roman"/>
          <w:sz w:val="24"/>
          <w:szCs w:val="24"/>
        </w:rPr>
      </w:pPr>
    </w:p>
    <w:p w:rsidR="003B38C9" w:rsidRDefault="003B38C9" w:rsidP="009D2A4F">
      <w:pPr>
        <w:spacing w:after="0"/>
        <w:rPr>
          <w:rFonts w:ascii="Times New Roman" w:eastAsia="Times New Roman" w:hAnsi="Times New Roman" w:cs="Times New Roman"/>
          <w:sz w:val="24"/>
          <w:szCs w:val="24"/>
        </w:rPr>
      </w:pPr>
    </w:p>
    <w:p w:rsidR="003B38C9" w:rsidRDefault="003B38C9" w:rsidP="009D2A4F">
      <w:pPr>
        <w:spacing w:after="0"/>
        <w:rPr>
          <w:rFonts w:ascii="Times New Roman" w:eastAsia="Times New Roman" w:hAnsi="Times New Roman" w:cs="Times New Roman"/>
          <w:sz w:val="24"/>
          <w:szCs w:val="24"/>
        </w:rPr>
      </w:pPr>
    </w:p>
    <w:p w:rsidR="003B38C9" w:rsidRDefault="003B38C9" w:rsidP="009D2A4F">
      <w:pPr>
        <w:spacing w:after="0"/>
        <w:rPr>
          <w:rFonts w:ascii="Times New Roman" w:eastAsia="Times New Roman" w:hAnsi="Times New Roman" w:cs="Times New Roman"/>
          <w:sz w:val="24"/>
          <w:szCs w:val="24"/>
        </w:rPr>
      </w:pPr>
    </w:p>
    <w:p w:rsidR="003B38C9" w:rsidRDefault="003B38C9" w:rsidP="009D2A4F">
      <w:pPr>
        <w:spacing w:after="0"/>
        <w:rPr>
          <w:rFonts w:ascii="Times New Roman" w:eastAsia="Times New Roman" w:hAnsi="Times New Roman" w:cs="Times New Roman"/>
          <w:sz w:val="24"/>
          <w:szCs w:val="24"/>
        </w:rPr>
      </w:pPr>
    </w:p>
    <w:p w:rsidR="003B38C9" w:rsidRDefault="003B38C9" w:rsidP="009D2A4F">
      <w:pPr>
        <w:spacing w:after="0"/>
        <w:rPr>
          <w:rFonts w:ascii="Times New Roman" w:eastAsia="Times New Roman" w:hAnsi="Times New Roman" w:cs="Times New Roman"/>
          <w:sz w:val="24"/>
          <w:szCs w:val="24"/>
        </w:rPr>
      </w:pPr>
    </w:p>
    <w:p w:rsidR="003B38C9" w:rsidRDefault="003B38C9" w:rsidP="009D2A4F">
      <w:pPr>
        <w:spacing w:after="0"/>
        <w:rPr>
          <w:rFonts w:ascii="Times New Roman" w:eastAsia="Times New Roman" w:hAnsi="Times New Roman" w:cs="Times New Roman"/>
          <w:sz w:val="24"/>
          <w:szCs w:val="24"/>
        </w:rPr>
      </w:pPr>
    </w:p>
    <w:p w:rsidR="003B38C9" w:rsidRDefault="003B38C9" w:rsidP="009D2A4F">
      <w:pPr>
        <w:spacing w:after="0"/>
        <w:rPr>
          <w:rFonts w:ascii="Times New Roman" w:eastAsia="Times New Roman" w:hAnsi="Times New Roman" w:cs="Times New Roman"/>
          <w:sz w:val="24"/>
          <w:szCs w:val="24"/>
        </w:rPr>
      </w:pPr>
    </w:p>
    <w:p w:rsidR="003B38C9" w:rsidRDefault="003B38C9" w:rsidP="009D2A4F">
      <w:pPr>
        <w:spacing w:after="0"/>
        <w:rPr>
          <w:rFonts w:ascii="Times New Roman" w:eastAsia="Times New Roman" w:hAnsi="Times New Roman" w:cs="Times New Roman"/>
          <w:sz w:val="24"/>
          <w:szCs w:val="24"/>
        </w:rPr>
      </w:pPr>
    </w:p>
    <w:p w:rsidR="003B38C9" w:rsidRDefault="003B38C9" w:rsidP="009D2A4F">
      <w:pPr>
        <w:spacing w:after="0"/>
        <w:rPr>
          <w:rFonts w:ascii="Times New Roman" w:eastAsia="Times New Roman" w:hAnsi="Times New Roman" w:cs="Times New Roman"/>
          <w:sz w:val="24"/>
          <w:szCs w:val="24"/>
        </w:rPr>
      </w:pPr>
    </w:p>
    <w:p w:rsidR="003B38C9" w:rsidRDefault="003B38C9" w:rsidP="009D2A4F">
      <w:pPr>
        <w:spacing w:after="0"/>
        <w:rPr>
          <w:rFonts w:ascii="Times New Roman" w:eastAsia="Times New Roman" w:hAnsi="Times New Roman" w:cs="Times New Roman"/>
          <w:sz w:val="24"/>
          <w:szCs w:val="24"/>
        </w:rPr>
      </w:pPr>
    </w:p>
    <w:p w:rsidR="003B38C9" w:rsidRDefault="003B38C9" w:rsidP="009D2A4F">
      <w:pPr>
        <w:spacing w:after="0"/>
        <w:rPr>
          <w:rFonts w:ascii="Times New Roman" w:eastAsia="Times New Roman" w:hAnsi="Times New Roman" w:cs="Times New Roman"/>
          <w:sz w:val="24"/>
          <w:szCs w:val="24"/>
        </w:rPr>
      </w:pPr>
    </w:p>
    <w:p w:rsidR="003B38C9" w:rsidRDefault="003B38C9" w:rsidP="009D2A4F">
      <w:pPr>
        <w:spacing w:after="0"/>
        <w:rPr>
          <w:rFonts w:ascii="Times New Roman" w:eastAsia="Times New Roman" w:hAnsi="Times New Roman" w:cs="Times New Roman"/>
          <w:sz w:val="24"/>
          <w:szCs w:val="24"/>
        </w:rPr>
      </w:pPr>
    </w:p>
    <w:p w:rsidR="003B38C9" w:rsidRDefault="003B38C9" w:rsidP="009D2A4F">
      <w:pPr>
        <w:spacing w:after="0"/>
        <w:rPr>
          <w:rFonts w:ascii="Times New Roman" w:eastAsia="Times New Roman" w:hAnsi="Times New Roman" w:cs="Times New Roman"/>
          <w:sz w:val="24"/>
          <w:szCs w:val="24"/>
        </w:rPr>
      </w:pPr>
    </w:p>
    <w:p w:rsidR="003B38C9" w:rsidRDefault="003B38C9" w:rsidP="009D2A4F">
      <w:pPr>
        <w:spacing w:after="0"/>
        <w:rPr>
          <w:rFonts w:ascii="Times New Roman" w:eastAsia="Times New Roman" w:hAnsi="Times New Roman" w:cs="Times New Roman"/>
          <w:sz w:val="24"/>
          <w:szCs w:val="24"/>
        </w:rPr>
      </w:pPr>
    </w:p>
    <w:p w:rsidR="003B38C9" w:rsidRDefault="003B38C9" w:rsidP="009D2A4F">
      <w:pPr>
        <w:spacing w:after="0"/>
        <w:rPr>
          <w:rFonts w:ascii="Times New Roman" w:eastAsia="Times New Roman" w:hAnsi="Times New Roman" w:cs="Times New Roman"/>
          <w:sz w:val="24"/>
          <w:szCs w:val="24"/>
        </w:rPr>
      </w:pPr>
    </w:p>
    <w:p w:rsidR="003B38C9" w:rsidRDefault="003B38C9" w:rsidP="009D2A4F">
      <w:pPr>
        <w:spacing w:after="0"/>
        <w:rPr>
          <w:rFonts w:ascii="Times New Roman" w:eastAsia="Times New Roman" w:hAnsi="Times New Roman" w:cs="Times New Roman"/>
          <w:sz w:val="24"/>
          <w:szCs w:val="24"/>
        </w:rPr>
      </w:pPr>
    </w:p>
    <w:p w:rsidR="003F0198" w:rsidRDefault="003F0198" w:rsidP="009D2A4F">
      <w:pPr>
        <w:spacing w:after="0"/>
        <w:rPr>
          <w:rFonts w:ascii="Times New Roman" w:eastAsia="Times New Roman" w:hAnsi="Times New Roman" w:cs="Times New Roman"/>
          <w:sz w:val="24"/>
          <w:szCs w:val="24"/>
        </w:rPr>
      </w:pPr>
    </w:p>
    <w:p w:rsidR="003F0198" w:rsidRDefault="003F0198" w:rsidP="009D2A4F">
      <w:pPr>
        <w:spacing w:after="0"/>
        <w:rPr>
          <w:rFonts w:ascii="Times New Roman" w:eastAsia="Times New Roman" w:hAnsi="Times New Roman" w:cs="Times New Roman"/>
          <w:sz w:val="24"/>
          <w:szCs w:val="24"/>
        </w:rPr>
      </w:pPr>
    </w:p>
    <w:p w:rsidR="003F0198" w:rsidRDefault="003F0198" w:rsidP="009D2A4F">
      <w:pPr>
        <w:spacing w:after="0"/>
        <w:rPr>
          <w:rFonts w:ascii="Times New Roman" w:eastAsia="Times New Roman" w:hAnsi="Times New Roman" w:cs="Times New Roman"/>
          <w:sz w:val="24"/>
          <w:szCs w:val="24"/>
        </w:rPr>
      </w:pPr>
    </w:p>
    <w:p w:rsidR="003F0198" w:rsidRDefault="003F0198" w:rsidP="009D2A4F">
      <w:pPr>
        <w:spacing w:after="0"/>
        <w:rPr>
          <w:rFonts w:ascii="Times New Roman" w:eastAsia="Times New Roman" w:hAnsi="Times New Roman" w:cs="Times New Roman"/>
          <w:sz w:val="24"/>
          <w:szCs w:val="24"/>
        </w:rPr>
      </w:pPr>
    </w:p>
    <w:p w:rsidR="003F0198" w:rsidRDefault="003F0198" w:rsidP="009D2A4F">
      <w:pPr>
        <w:spacing w:after="0"/>
        <w:rPr>
          <w:rFonts w:ascii="Times New Roman" w:eastAsia="Times New Roman" w:hAnsi="Times New Roman" w:cs="Times New Roman"/>
          <w:sz w:val="24"/>
          <w:szCs w:val="24"/>
        </w:rPr>
      </w:pPr>
    </w:p>
    <w:p w:rsidR="003F0198" w:rsidRDefault="003F0198" w:rsidP="009D2A4F">
      <w:pPr>
        <w:spacing w:after="0"/>
        <w:rPr>
          <w:rFonts w:ascii="Times New Roman" w:eastAsia="Times New Roman" w:hAnsi="Times New Roman" w:cs="Times New Roman"/>
          <w:sz w:val="24"/>
          <w:szCs w:val="24"/>
        </w:rPr>
      </w:pPr>
    </w:p>
    <w:p w:rsidR="003F0198" w:rsidRDefault="003F0198" w:rsidP="009D2A4F">
      <w:pPr>
        <w:spacing w:after="0"/>
        <w:rPr>
          <w:rFonts w:ascii="Times New Roman" w:eastAsia="Times New Roman" w:hAnsi="Times New Roman" w:cs="Times New Roman"/>
          <w:sz w:val="24"/>
          <w:szCs w:val="24"/>
        </w:rPr>
      </w:pPr>
    </w:p>
    <w:p w:rsidR="003F0198" w:rsidRDefault="003F0198" w:rsidP="009D2A4F">
      <w:pPr>
        <w:spacing w:after="0"/>
        <w:rPr>
          <w:rFonts w:ascii="Times New Roman" w:eastAsia="Times New Roman" w:hAnsi="Times New Roman" w:cs="Times New Roman"/>
          <w:sz w:val="24"/>
          <w:szCs w:val="24"/>
        </w:rPr>
      </w:pPr>
    </w:p>
    <w:p w:rsidR="003F0198" w:rsidRDefault="003F0198" w:rsidP="009D2A4F">
      <w:pPr>
        <w:spacing w:after="0"/>
        <w:rPr>
          <w:rFonts w:ascii="Times New Roman" w:eastAsia="Times New Roman" w:hAnsi="Times New Roman" w:cs="Times New Roman"/>
          <w:sz w:val="24"/>
          <w:szCs w:val="24"/>
        </w:rPr>
      </w:pPr>
    </w:p>
    <w:p w:rsidR="003F0198" w:rsidRDefault="003F0198" w:rsidP="009D2A4F">
      <w:pPr>
        <w:spacing w:after="0"/>
        <w:rPr>
          <w:rFonts w:ascii="Times New Roman" w:eastAsia="Times New Roman" w:hAnsi="Times New Roman" w:cs="Times New Roman"/>
          <w:sz w:val="24"/>
          <w:szCs w:val="24"/>
        </w:rPr>
      </w:pPr>
    </w:p>
    <w:p w:rsidR="003F0198" w:rsidRDefault="003F0198" w:rsidP="009D2A4F">
      <w:pPr>
        <w:spacing w:after="0"/>
        <w:rPr>
          <w:rFonts w:ascii="Times New Roman" w:eastAsia="Times New Roman" w:hAnsi="Times New Roman" w:cs="Times New Roman"/>
          <w:sz w:val="24"/>
          <w:szCs w:val="24"/>
        </w:rPr>
      </w:pPr>
    </w:p>
    <w:p w:rsidR="003F0198" w:rsidRDefault="003F0198" w:rsidP="009D2A4F">
      <w:pPr>
        <w:spacing w:after="0"/>
        <w:rPr>
          <w:rFonts w:ascii="Times New Roman" w:eastAsia="Times New Roman" w:hAnsi="Times New Roman" w:cs="Times New Roman"/>
          <w:sz w:val="24"/>
          <w:szCs w:val="24"/>
        </w:rPr>
      </w:pPr>
    </w:p>
    <w:p w:rsidR="003F0198" w:rsidRDefault="003F0198" w:rsidP="009D2A4F">
      <w:pPr>
        <w:spacing w:after="0"/>
        <w:rPr>
          <w:rFonts w:ascii="Times New Roman" w:eastAsia="Times New Roman" w:hAnsi="Times New Roman" w:cs="Times New Roman"/>
          <w:sz w:val="24"/>
          <w:szCs w:val="24"/>
        </w:rPr>
      </w:pPr>
    </w:p>
    <w:p w:rsidR="003F0198" w:rsidRDefault="003F0198" w:rsidP="009D2A4F">
      <w:pPr>
        <w:spacing w:after="0"/>
        <w:rPr>
          <w:rFonts w:ascii="Times New Roman" w:eastAsia="Times New Roman" w:hAnsi="Times New Roman" w:cs="Times New Roman"/>
          <w:sz w:val="24"/>
          <w:szCs w:val="24"/>
        </w:rPr>
      </w:pPr>
    </w:p>
    <w:p w:rsidR="003F0198" w:rsidRDefault="003F0198" w:rsidP="009D2A4F">
      <w:pPr>
        <w:spacing w:after="0"/>
        <w:rPr>
          <w:rFonts w:ascii="Times New Roman" w:eastAsia="Times New Roman" w:hAnsi="Times New Roman" w:cs="Times New Roman"/>
          <w:sz w:val="24"/>
          <w:szCs w:val="24"/>
        </w:rPr>
      </w:pPr>
    </w:p>
    <w:p w:rsidR="00D03B6A" w:rsidRDefault="00D03B6A" w:rsidP="009D2A4F">
      <w:pPr>
        <w:spacing w:after="0"/>
        <w:rPr>
          <w:rFonts w:ascii="Times New Roman" w:eastAsia="Times New Roman" w:hAnsi="Times New Roman" w:cs="Times New Roman"/>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4"/>
      <w:r w:rsidRPr="00215393">
        <w:rPr>
          <w:rFonts w:ascii="Times New Roman" w:eastAsia="PMingLiU" w:hAnsi="Times New Roman" w:cs="Times New Roman"/>
          <w:b/>
          <w:bCs/>
          <w:color w:val="000000"/>
          <w:sz w:val="28"/>
          <w:szCs w:val="28"/>
          <w:lang w:val="sr-Latn-CS"/>
        </w:rPr>
        <w:lastRenderedPageBreak/>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3"/>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9D2A4F">
        <w:rPr>
          <w:rFonts w:ascii="Times New Roman" w:hAnsi="Times New Roman" w:cs="Times New Roman"/>
          <w:color w:val="000000"/>
          <w:sz w:val="24"/>
          <w:szCs w:val="24"/>
          <w:lang w:val="pl-PL"/>
        </w:rPr>
        <w:t>1902-404-</w:t>
      </w:r>
      <w:r w:rsidR="00167A9E">
        <w:rPr>
          <w:rFonts w:ascii="Times New Roman" w:hAnsi="Times New Roman" w:cs="Times New Roman"/>
          <w:color w:val="000000"/>
          <w:sz w:val="24"/>
          <w:szCs w:val="24"/>
          <w:lang w:val="pl-PL"/>
        </w:rPr>
        <w:t>3</w:t>
      </w:r>
      <w:r w:rsidR="0024773B">
        <w:rPr>
          <w:rFonts w:ascii="Times New Roman" w:hAnsi="Times New Roman" w:cs="Times New Roman"/>
          <w:color w:val="000000"/>
          <w:sz w:val="24"/>
          <w:szCs w:val="24"/>
          <w:lang w:val="pl-PL"/>
        </w:rPr>
        <w:t>4</w:t>
      </w:r>
    </w:p>
    <w:p w:rsidR="00215393" w:rsidRPr="00CA5CEB" w:rsidRDefault="00215393" w:rsidP="00215393">
      <w:pPr>
        <w:tabs>
          <w:tab w:val="right" w:pos="3402"/>
        </w:tabs>
        <w:spacing w:after="0" w:line="240" w:lineRule="auto"/>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Mjesto i datum</w:t>
      </w:r>
      <w:r w:rsidRPr="00CA5CEB">
        <w:rPr>
          <w:rFonts w:ascii="Times New Roman" w:hAnsi="Times New Roman" w:cs="Times New Roman"/>
          <w:color w:val="000000"/>
          <w:sz w:val="24"/>
          <w:szCs w:val="24"/>
          <w:lang w:val="pl-PL"/>
        </w:rPr>
        <w:t xml:space="preserve">:  </w:t>
      </w:r>
      <w:r w:rsidR="00167A9E">
        <w:rPr>
          <w:rFonts w:ascii="Times New Roman" w:hAnsi="Times New Roman" w:cs="Times New Roman"/>
          <w:sz w:val="24"/>
          <w:szCs w:val="24"/>
          <w:lang w:val="pl-PL"/>
        </w:rPr>
        <w:t xml:space="preserve">Tivat, </w:t>
      </w:r>
      <w:r w:rsidR="00575BBA">
        <w:rPr>
          <w:rFonts w:ascii="Times New Roman" w:hAnsi="Times New Roman" w:cs="Times New Roman"/>
          <w:sz w:val="24"/>
          <w:szCs w:val="24"/>
          <w:lang w:val="pl-PL"/>
        </w:rPr>
        <w:t>28</w:t>
      </w:r>
      <w:r w:rsidR="00167A9E">
        <w:rPr>
          <w:rFonts w:ascii="Times New Roman" w:hAnsi="Times New Roman" w:cs="Times New Roman"/>
          <w:sz w:val="24"/>
          <w:szCs w:val="24"/>
          <w:lang w:val="pl-PL"/>
        </w:rPr>
        <w:t>.09.2018</w:t>
      </w:r>
      <w:r w:rsidRPr="00CA5CEB">
        <w:rPr>
          <w:rFonts w:ascii="Times New Roman" w:hAnsi="Times New Roman" w:cs="Times New Roman"/>
          <w:sz w:val="24"/>
          <w:szCs w:val="24"/>
          <w:lang w:val="pl-PL"/>
        </w:rPr>
        <w:t>. godine</w:t>
      </w:r>
      <w:r w:rsidRPr="00CA5CEB">
        <w:rPr>
          <w:rFonts w:ascii="Times New Roman" w:hAnsi="Times New Roman" w:cs="Times New Roman"/>
          <w:sz w:val="24"/>
          <w:szCs w:val="24"/>
          <w:lang w:val="pl-PL"/>
        </w:rPr>
        <w:tab/>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 Prof.dr </w:t>
      </w:r>
      <w:r w:rsidR="00167A9E">
        <w:rPr>
          <w:rFonts w:ascii="Times New Roman" w:hAnsi="Times New Roman" w:cs="Times New Roman"/>
          <w:color w:val="000000"/>
          <w:sz w:val="24"/>
          <w:szCs w:val="24"/>
          <w:lang w:val="pl-PL"/>
        </w:rPr>
        <w:t>Siniša Kusovac</w:t>
      </w:r>
      <w:r w:rsidRPr="00215393">
        <w:rPr>
          <w:rFonts w:ascii="Times New Roman" w:hAnsi="Times New Roman" w:cs="Times New Roman"/>
          <w:color w:val="000000"/>
          <w:sz w:val="24"/>
          <w:szCs w:val="24"/>
          <w:lang w:val="pl-PL"/>
        </w:rPr>
        <w:t xml:space="preserve">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da će Opština Tivat shodno Planu javnih nabavki broj: </w:t>
      </w:r>
      <w:r>
        <w:rPr>
          <w:rFonts w:ascii="Times New Roman" w:hAnsi="Times New Roman" w:cs="Times New Roman"/>
          <w:color w:val="000000"/>
          <w:sz w:val="24"/>
          <w:szCs w:val="24"/>
          <w:lang w:val="pl-PL"/>
        </w:rPr>
        <w:t>0101-404-</w:t>
      </w:r>
      <w:r w:rsidR="00167A9E">
        <w:rPr>
          <w:rFonts w:ascii="Times New Roman" w:hAnsi="Times New Roman" w:cs="Times New Roman"/>
          <w:color w:val="000000"/>
          <w:sz w:val="24"/>
          <w:szCs w:val="24"/>
          <w:lang w:val="pl-PL"/>
        </w:rPr>
        <w:t>101/</w:t>
      </w:r>
      <w:r w:rsidR="003F0198">
        <w:rPr>
          <w:rFonts w:ascii="Times New Roman" w:hAnsi="Times New Roman" w:cs="Times New Roman"/>
          <w:color w:val="000000"/>
          <w:sz w:val="24"/>
          <w:szCs w:val="24"/>
          <w:lang w:val="pl-PL"/>
        </w:rPr>
        <w:t>3</w:t>
      </w:r>
      <w:r>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od </w:t>
      </w:r>
      <w:r w:rsidR="003F0198">
        <w:rPr>
          <w:rFonts w:ascii="Times New Roman" w:hAnsi="Times New Roman" w:cs="Times New Roman"/>
          <w:color w:val="000000"/>
          <w:sz w:val="24"/>
          <w:szCs w:val="24"/>
          <w:lang w:val="pl-PL"/>
        </w:rPr>
        <w:t>18.09</w:t>
      </w:r>
      <w:r w:rsidR="00167A9E">
        <w:rPr>
          <w:rFonts w:ascii="Times New Roman" w:hAnsi="Times New Roman" w:cs="Times New Roman"/>
          <w:color w:val="000000"/>
          <w:sz w:val="24"/>
          <w:szCs w:val="24"/>
          <w:lang w:val="pl-PL"/>
        </w:rPr>
        <w:t>.2018</w:t>
      </w:r>
      <w:r w:rsidRPr="00215393">
        <w:rPr>
          <w:rFonts w:ascii="Times New Roman" w:hAnsi="Times New Roman" w:cs="Times New Roman"/>
          <w:color w:val="000000"/>
          <w:sz w:val="24"/>
          <w:szCs w:val="24"/>
          <w:lang w:val="pl-PL"/>
        </w:rPr>
        <w:t>.godine, i Ugovora o javnoj nabavci radova, uredno vršiti plaćanja preuzetih obaveza, po utvrđenoj dinamici.</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lice naručioca  Prof.dr.</w:t>
      </w:r>
      <w:r w:rsidR="00921096">
        <w:rPr>
          <w:rFonts w:ascii="Times New Roman" w:hAnsi="Times New Roman" w:cs="Times New Roman"/>
          <w:color w:val="000000"/>
          <w:sz w:val="24"/>
          <w:szCs w:val="24"/>
          <w:lang w:val="sr-Latn-CS"/>
        </w:rPr>
        <w:t>Siniša Kusovac</w:t>
      </w:r>
      <w:r w:rsidR="00CD608F">
        <w:rPr>
          <w:rFonts w:ascii="Times New Roman" w:hAnsi="Times New Roman" w:cs="Times New Roman"/>
          <w:color w:val="000000"/>
          <w:sz w:val="24"/>
          <w:szCs w:val="24"/>
          <w:lang w:val="sr-Latn-CS"/>
        </w:rPr>
        <w:t>, 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5"/>
      <w:r w:rsidRPr="00215393">
        <w:rPr>
          <w:rFonts w:ascii="Times New Roman" w:eastAsia="PMingLiU" w:hAnsi="Times New Roman" w:cs="Times New Roman"/>
          <w:b/>
          <w:bCs/>
          <w:color w:val="000000"/>
          <w:sz w:val="28"/>
          <w:szCs w:val="28"/>
          <w:lang w:val="fr-FR"/>
        </w:rPr>
        <w:lastRenderedPageBreak/>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4"/>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 xml:space="preserve">Opština Tivat </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9D2A4F">
        <w:rPr>
          <w:rFonts w:ascii="Times New Roman" w:hAnsi="Times New Roman" w:cs="Times New Roman"/>
          <w:color w:val="000000"/>
          <w:sz w:val="24"/>
          <w:szCs w:val="24"/>
          <w:lang w:val="pl-PL"/>
        </w:rPr>
        <w:t>1902-404-</w:t>
      </w:r>
      <w:r w:rsidR="00921096">
        <w:rPr>
          <w:rFonts w:ascii="Times New Roman" w:hAnsi="Times New Roman" w:cs="Times New Roman"/>
          <w:color w:val="000000"/>
          <w:sz w:val="24"/>
          <w:szCs w:val="24"/>
          <w:lang w:val="pl-PL"/>
        </w:rPr>
        <w:t>3</w:t>
      </w:r>
      <w:r w:rsidR="0024773B">
        <w:rPr>
          <w:rFonts w:ascii="Times New Roman" w:hAnsi="Times New Roman" w:cs="Times New Roman"/>
          <w:color w:val="000000"/>
          <w:sz w:val="24"/>
          <w:szCs w:val="24"/>
          <w:lang w:val="pl-PL"/>
        </w:rPr>
        <w:t>4</w:t>
      </w:r>
    </w:p>
    <w:p w:rsidR="00215393" w:rsidRPr="00090D20" w:rsidRDefault="00215393" w:rsidP="00215393">
      <w:pPr>
        <w:tabs>
          <w:tab w:val="right" w:pos="3402"/>
        </w:tabs>
        <w:spacing w:after="0" w:line="240" w:lineRule="auto"/>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Mjesto i datum:</w:t>
      </w:r>
      <w:r w:rsidR="007A6733">
        <w:rPr>
          <w:rFonts w:ascii="Times New Roman" w:hAnsi="Times New Roman" w:cs="Times New Roman"/>
          <w:color w:val="000000"/>
          <w:sz w:val="24"/>
          <w:szCs w:val="24"/>
          <w:lang w:val="pl-PL"/>
        </w:rPr>
        <w:t xml:space="preserve"> Tivat, </w:t>
      </w:r>
      <w:r w:rsidR="00575BBA">
        <w:rPr>
          <w:rFonts w:ascii="Times New Roman" w:hAnsi="Times New Roman" w:cs="Times New Roman"/>
          <w:sz w:val="24"/>
          <w:szCs w:val="24"/>
          <w:lang w:val="pl-PL"/>
        </w:rPr>
        <w:t>28</w:t>
      </w:r>
      <w:r w:rsidR="00921096">
        <w:rPr>
          <w:rFonts w:ascii="Times New Roman" w:hAnsi="Times New Roman" w:cs="Times New Roman"/>
          <w:sz w:val="24"/>
          <w:szCs w:val="24"/>
          <w:lang w:val="pl-PL"/>
        </w:rPr>
        <w:t>.09.2018</w:t>
      </w:r>
      <w:r w:rsidRPr="00090D20">
        <w:rPr>
          <w:rFonts w:ascii="Times New Roman" w:hAnsi="Times New Roman" w:cs="Times New Roman"/>
          <w:sz w:val="24"/>
          <w:szCs w:val="24"/>
          <w:lang w:val="pl-PL"/>
        </w:rPr>
        <w:t>.</w:t>
      </w:r>
      <w:r w:rsidR="00090D20" w:rsidRPr="00090D20">
        <w:rPr>
          <w:rFonts w:ascii="Times New Roman" w:hAnsi="Times New Roman" w:cs="Times New Roman"/>
          <w:sz w:val="24"/>
          <w:szCs w:val="24"/>
          <w:lang w:val="pl-PL"/>
        </w:rPr>
        <w:t xml:space="preserve"> godine</w:t>
      </w:r>
    </w:p>
    <w:p w:rsidR="00215393" w:rsidRPr="00090D20"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rPr>
          <w:rFonts w:ascii="Times New Roman" w:hAnsi="Times New Roman" w:cs="Times New Roman"/>
          <w:sz w:val="24"/>
          <w:szCs w:val="24"/>
          <w:lang w:val="it-IT"/>
        </w:rPr>
      </w:pPr>
      <w:r w:rsidRPr="00215393">
        <w:rPr>
          <w:rFonts w:ascii="Times New Roman" w:hAnsi="Times New Roman" w:cs="Times New Roman"/>
          <w:color w:val="000000"/>
          <w:sz w:val="24"/>
          <w:szCs w:val="24"/>
          <w:lang w:val="sr-Latn-CS"/>
        </w:rPr>
        <w:t xml:space="preserve">da u postupku javne nabavke iz Plana javne nabavke broj </w:t>
      </w:r>
      <w:r>
        <w:rPr>
          <w:rFonts w:ascii="Times New Roman" w:hAnsi="Times New Roman" w:cs="Times New Roman"/>
          <w:color w:val="000000"/>
          <w:sz w:val="24"/>
          <w:szCs w:val="24"/>
          <w:lang w:val="sr-Latn-CS"/>
        </w:rPr>
        <w:t>0101-404-</w:t>
      </w:r>
      <w:r w:rsidR="00921096">
        <w:rPr>
          <w:rFonts w:ascii="Times New Roman" w:hAnsi="Times New Roman" w:cs="Times New Roman"/>
          <w:color w:val="000000"/>
          <w:sz w:val="24"/>
          <w:szCs w:val="24"/>
          <w:lang w:val="sr-Latn-CS"/>
        </w:rPr>
        <w:t>101/</w:t>
      </w:r>
      <w:r w:rsidR="003F0198">
        <w:rPr>
          <w:rFonts w:ascii="Times New Roman" w:hAnsi="Times New Roman" w:cs="Times New Roman"/>
          <w:color w:val="000000"/>
          <w:sz w:val="24"/>
          <w:szCs w:val="24"/>
          <w:lang w:val="sr-Latn-CS"/>
        </w:rPr>
        <w:t>3</w:t>
      </w:r>
      <w:r w:rsidR="00921096">
        <w:rPr>
          <w:rFonts w:ascii="Times New Roman" w:hAnsi="Times New Roman" w:cs="Times New Roman"/>
          <w:color w:val="000000"/>
          <w:sz w:val="24"/>
          <w:szCs w:val="24"/>
          <w:lang w:val="sr-Latn-CS"/>
        </w:rPr>
        <w:t xml:space="preserve">od </w:t>
      </w:r>
      <w:r w:rsidR="003F0198">
        <w:rPr>
          <w:rFonts w:ascii="Times New Roman" w:hAnsi="Times New Roman" w:cs="Times New Roman"/>
          <w:color w:val="000000"/>
          <w:sz w:val="24"/>
          <w:szCs w:val="24"/>
          <w:lang w:val="sr-Latn-CS"/>
        </w:rPr>
        <w:t>18.09</w:t>
      </w:r>
      <w:r w:rsidR="00921096">
        <w:rPr>
          <w:rFonts w:ascii="Times New Roman" w:hAnsi="Times New Roman" w:cs="Times New Roman"/>
          <w:color w:val="000000"/>
          <w:sz w:val="24"/>
          <w:szCs w:val="24"/>
          <w:lang w:val="sr-Latn-CS"/>
        </w:rPr>
        <w:t>.2018</w:t>
      </w:r>
      <w:r w:rsidRPr="00215393">
        <w:rPr>
          <w:rFonts w:ascii="Times New Roman" w:hAnsi="Times New Roman" w:cs="Times New Roman"/>
          <w:color w:val="000000"/>
          <w:sz w:val="24"/>
          <w:szCs w:val="24"/>
          <w:lang w:val="sr-Latn-CS"/>
        </w:rPr>
        <w:t xml:space="preserve">. godine za </w:t>
      </w:r>
      <w:r>
        <w:rPr>
          <w:rFonts w:ascii="Times New Roman" w:hAnsi="Times New Roman" w:cs="Times New Roman"/>
          <w:color w:val="000000"/>
          <w:sz w:val="24"/>
          <w:szCs w:val="24"/>
          <w:lang w:val="sr-Latn-CS"/>
        </w:rPr>
        <w:t>N</w:t>
      </w:r>
      <w:r w:rsidRPr="00215393">
        <w:rPr>
          <w:rFonts w:ascii="Times New Roman" w:hAnsi="Times New Roman" w:cs="Times New Roman"/>
          <w:color w:val="000000"/>
          <w:sz w:val="24"/>
          <w:szCs w:val="24"/>
          <w:lang w:val="sr-Latn-CS"/>
        </w:rPr>
        <w:t>abavku</w:t>
      </w:r>
      <w:r w:rsidRPr="00215393">
        <w:rPr>
          <w:rFonts w:ascii="Times New Roman" w:hAnsi="Times New Roman" w:cs="Times New Roman"/>
          <w:sz w:val="24"/>
          <w:szCs w:val="24"/>
          <w:lang w:val="sr-Latn-CS"/>
        </w:rPr>
        <w:t xml:space="preserve"> </w:t>
      </w:r>
      <w:r>
        <w:rPr>
          <w:rFonts w:ascii="Times New Roman" w:hAnsi="Times New Roman" w:cs="Times New Roman"/>
          <w:sz w:val="24"/>
          <w:szCs w:val="24"/>
          <w:lang w:val="it-IT"/>
        </w:rPr>
        <w:t>i</w:t>
      </w:r>
      <w:r w:rsidRPr="00215393">
        <w:rPr>
          <w:rFonts w:ascii="Times New Roman" w:hAnsi="Times New Roman" w:cs="Times New Roman"/>
          <w:sz w:val="24"/>
          <w:szCs w:val="24"/>
          <w:lang w:val="it-IT"/>
        </w:rPr>
        <w:t>zvođenj</w:t>
      </w:r>
      <w:r w:rsidR="00E1652A">
        <w:rPr>
          <w:rFonts w:ascii="Times New Roman" w:hAnsi="Times New Roman" w:cs="Times New Roman"/>
          <w:sz w:val="24"/>
          <w:szCs w:val="24"/>
          <w:lang w:val="it-IT"/>
        </w:rPr>
        <w:t>a</w:t>
      </w:r>
      <w:r w:rsidRPr="00215393">
        <w:rPr>
          <w:rFonts w:ascii="Times New Roman" w:hAnsi="Times New Roman" w:cs="Times New Roman"/>
          <w:sz w:val="24"/>
          <w:szCs w:val="24"/>
          <w:lang w:val="it-IT"/>
        </w:rPr>
        <w:t xml:space="preserve"> radova na </w:t>
      </w:r>
      <w:r w:rsidR="0024773B">
        <w:rPr>
          <w:rFonts w:ascii="Times New Roman" w:hAnsi="Times New Roman" w:cs="Times New Roman"/>
          <w:sz w:val="24"/>
          <w:szCs w:val="24"/>
          <w:lang w:val="it-IT"/>
        </w:rPr>
        <w:t>adaptaciji obj</w:t>
      </w:r>
      <w:r w:rsidR="00575BBA">
        <w:rPr>
          <w:rFonts w:ascii="Times New Roman" w:hAnsi="Times New Roman" w:cs="Times New Roman"/>
          <w:sz w:val="24"/>
          <w:szCs w:val="24"/>
          <w:lang w:val="it-IT"/>
        </w:rPr>
        <w:t>e</w:t>
      </w:r>
      <w:r w:rsidR="0024773B">
        <w:rPr>
          <w:rFonts w:ascii="Times New Roman" w:hAnsi="Times New Roman" w:cs="Times New Roman"/>
          <w:sz w:val="24"/>
          <w:szCs w:val="24"/>
          <w:lang w:val="it-IT"/>
        </w:rPr>
        <w:t>kta JU Muzej i galerija Ljetnjikovac Buća -Luković</w:t>
      </w:r>
      <w:r w:rsidRPr="00215393">
        <w:rPr>
          <w:rFonts w:ascii="Times New Roman" w:hAnsi="Times New Roman" w:cs="Times New Roman"/>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O</w:t>
      </w:r>
      <w:r w:rsidR="003F0198">
        <w:rPr>
          <w:rFonts w:ascii="Times New Roman" w:hAnsi="Times New Roman" w:cs="Times New Roman"/>
          <w:color w:val="000000"/>
          <w:sz w:val="24"/>
          <w:szCs w:val="24"/>
          <w:lang w:val="sr-Latn-CS"/>
        </w:rPr>
        <w:t xml:space="preserve">vlašćeno lice naručioca Prof.dr </w:t>
      </w:r>
      <w:r w:rsidR="00921096">
        <w:rPr>
          <w:rFonts w:ascii="Times New Roman" w:hAnsi="Times New Roman" w:cs="Times New Roman"/>
          <w:color w:val="000000"/>
          <w:sz w:val="24"/>
          <w:szCs w:val="24"/>
          <w:lang w:val="sr-Latn-CS"/>
        </w:rPr>
        <w:t>Siniša Kusovac</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E1652A" w:rsidRDefault="00215393" w:rsidP="00215393">
      <w:pPr>
        <w:spacing w:after="0" w:line="240" w:lineRule="auto"/>
        <w:ind w:firstLine="1134"/>
        <w:jc w:val="right"/>
        <w:rPr>
          <w:rFonts w:ascii="Times New Roman" w:hAnsi="Times New Roman" w:cs="Times New Roman"/>
          <w:sz w:val="24"/>
          <w:szCs w:val="24"/>
          <w:lang w:val="sr-Latn-CS"/>
        </w:rPr>
      </w:pPr>
      <w:r w:rsidRPr="00E1652A">
        <w:rPr>
          <w:rFonts w:ascii="Times New Roman" w:hAnsi="Times New Roman" w:cs="Times New Roman"/>
          <w:sz w:val="24"/>
          <w:szCs w:val="24"/>
          <w:lang w:val="sr-Latn-CS"/>
        </w:rPr>
        <w:t xml:space="preserve">Lice koje je učestvovalo u planiranju  javne nabavke </w:t>
      </w:r>
      <w:r w:rsidR="00575BBA" w:rsidRPr="00575BBA">
        <w:rPr>
          <w:rFonts w:ascii="Times New Roman" w:hAnsi="Times New Roman" w:cs="Times New Roman"/>
          <w:sz w:val="24"/>
          <w:szCs w:val="24"/>
          <w:lang w:val="sr-Latn-CS"/>
        </w:rPr>
        <w:t>Jelena Bujišić</w:t>
      </w:r>
    </w:p>
    <w:p w:rsidR="00215393" w:rsidRPr="00E1652A" w:rsidRDefault="00215393" w:rsidP="00215393">
      <w:pPr>
        <w:spacing w:after="0" w:line="240" w:lineRule="auto"/>
        <w:ind w:left="5664" w:firstLine="708"/>
        <w:jc w:val="center"/>
        <w:rPr>
          <w:rFonts w:ascii="Times New Roman" w:hAnsi="Times New Roman" w:cs="Times New Roman"/>
          <w:i/>
          <w:iCs/>
          <w:sz w:val="20"/>
          <w:szCs w:val="20"/>
          <w:lang w:val="sr-Latn-CS"/>
        </w:rPr>
      </w:pPr>
      <w:r w:rsidRPr="00E1652A">
        <w:rPr>
          <w:rFonts w:ascii="Times New Roman" w:hAnsi="Times New Roman" w:cs="Times New Roman"/>
          <w:i/>
          <w:iCs/>
          <w:sz w:val="20"/>
          <w:szCs w:val="20"/>
          <w:lang w:val="sr-Latn-CS"/>
        </w:rPr>
        <w:t>s.r.</w:t>
      </w:r>
    </w:p>
    <w:p w:rsidR="00215393" w:rsidRPr="00E1652A" w:rsidRDefault="00215393" w:rsidP="00215393">
      <w:pPr>
        <w:rPr>
          <w:rFonts w:ascii="Times New Roman" w:hAnsi="Times New Roman" w:cs="Times New Roman"/>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3F0198" w:rsidRDefault="00215393" w:rsidP="007539A7">
      <w:pPr>
        <w:rPr>
          <w:sz w:val="24"/>
          <w:szCs w:val="24"/>
          <w:lang w:val="sr-Latn-CS"/>
        </w:rPr>
      </w:pPr>
    </w:p>
    <w:p w:rsidR="00215393" w:rsidRPr="003F0198" w:rsidRDefault="00215393" w:rsidP="007539A7">
      <w:pPr>
        <w:rPr>
          <w:sz w:val="24"/>
          <w:szCs w:val="24"/>
          <w:lang w:val="sr-Latn-CS"/>
        </w:rPr>
      </w:pPr>
    </w:p>
    <w:p w:rsidR="00971A5C" w:rsidRPr="003F0198" w:rsidRDefault="00971A5C" w:rsidP="007539A7">
      <w:pPr>
        <w:rPr>
          <w:sz w:val="24"/>
          <w:szCs w:val="24"/>
          <w:lang w:val="sr-Latn-CS"/>
        </w:rPr>
      </w:pPr>
    </w:p>
    <w:p w:rsidR="00215393" w:rsidRPr="003F0198" w:rsidRDefault="00215393" w:rsidP="007539A7">
      <w:pPr>
        <w:rPr>
          <w:sz w:val="24"/>
          <w:szCs w:val="24"/>
          <w:lang w:val="sr-Latn-CS"/>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5" w:name="_Toc416180137"/>
      <w:bookmarkStart w:id="6" w:name="_Toc418775133"/>
      <w:r w:rsidRPr="00215393">
        <w:rPr>
          <w:rFonts w:ascii="Times New Roman" w:eastAsia="PMingLiU" w:hAnsi="Times New Roman" w:cs="Times New Roman"/>
          <w:b/>
          <w:bCs/>
          <w:color w:val="000000"/>
          <w:sz w:val="28"/>
          <w:szCs w:val="28"/>
          <w:lang w:val="sr-Latn-CS"/>
        </w:rPr>
        <w:lastRenderedPageBreak/>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5"/>
      <w:bookmarkEnd w:id="6"/>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Broj:</w:t>
      </w:r>
      <w:r>
        <w:rPr>
          <w:rFonts w:ascii="Times New Roman" w:hAnsi="Times New Roman" w:cs="Times New Roman"/>
          <w:color w:val="000000"/>
          <w:sz w:val="24"/>
          <w:szCs w:val="24"/>
          <w:lang w:val="pl-PL"/>
        </w:rPr>
        <w:t xml:space="preserve"> 1902-404-</w:t>
      </w:r>
      <w:r w:rsidR="00940D51">
        <w:rPr>
          <w:rFonts w:ascii="Times New Roman" w:hAnsi="Times New Roman" w:cs="Times New Roman"/>
          <w:color w:val="000000"/>
          <w:sz w:val="24"/>
          <w:szCs w:val="24"/>
          <w:lang w:val="pl-PL"/>
        </w:rPr>
        <w:t>3</w:t>
      </w:r>
      <w:r w:rsidR="0012168D">
        <w:rPr>
          <w:rFonts w:ascii="Times New Roman" w:hAnsi="Times New Roman" w:cs="Times New Roman"/>
          <w:color w:val="000000"/>
          <w:sz w:val="24"/>
          <w:szCs w:val="24"/>
          <w:lang w:val="pl-PL"/>
        </w:rPr>
        <w:t>4</w:t>
      </w:r>
    </w:p>
    <w:p w:rsidR="00215393" w:rsidRPr="00765C9E" w:rsidRDefault="00215393" w:rsidP="00215393">
      <w:pPr>
        <w:tabs>
          <w:tab w:val="right" w:pos="3402"/>
        </w:tabs>
        <w:spacing w:after="0" w:line="240" w:lineRule="auto"/>
        <w:jc w:val="both"/>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 xml:space="preserve">Mjesto i datum: Tivat, </w:t>
      </w:r>
      <w:r w:rsidR="00575BBA">
        <w:rPr>
          <w:rFonts w:ascii="Times New Roman" w:hAnsi="Times New Roman" w:cs="Times New Roman"/>
          <w:sz w:val="24"/>
          <w:szCs w:val="24"/>
          <w:lang w:val="pl-PL"/>
        </w:rPr>
        <w:t>28</w:t>
      </w:r>
      <w:r w:rsidR="00940D51">
        <w:rPr>
          <w:rFonts w:ascii="Times New Roman" w:hAnsi="Times New Roman" w:cs="Times New Roman"/>
          <w:sz w:val="24"/>
          <w:szCs w:val="24"/>
          <w:lang w:val="pl-PL"/>
        </w:rPr>
        <w:t>.09.2018</w:t>
      </w:r>
      <w:r w:rsidR="00765C9E" w:rsidRPr="00765C9E">
        <w:rPr>
          <w:rFonts w:ascii="Times New Roman" w:hAnsi="Times New Roman" w:cs="Times New Roman"/>
          <w:sz w:val="24"/>
          <w:szCs w:val="24"/>
          <w:lang w:val="pl-PL"/>
        </w:rPr>
        <w:t>. godine</w:t>
      </w:r>
    </w:p>
    <w:p w:rsidR="00215393" w:rsidRPr="00765C9E"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160" w:line="259" w:lineRule="auto"/>
        <w:jc w:val="both"/>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da u postupku javne nabavke iz Plana javne nabavke broj 0101-404-</w:t>
      </w:r>
      <w:r w:rsidR="00940D51">
        <w:rPr>
          <w:rFonts w:ascii="Times New Roman" w:hAnsi="Times New Roman" w:cs="Times New Roman"/>
          <w:color w:val="000000"/>
          <w:sz w:val="24"/>
          <w:szCs w:val="24"/>
          <w:lang w:val="sr-Latn-CS"/>
        </w:rPr>
        <w:t>101/</w:t>
      </w:r>
      <w:r w:rsidR="0012168D">
        <w:rPr>
          <w:rFonts w:ascii="Times New Roman" w:hAnsi="Times New Roman" w:cs="Times New Roman"/>
          <w:color w:val="000000"/>
          <w:sz w:val="24"/>
          <w:szCs w:val="24"/>
          <w:lang w:val="sr-Latn-CS"/>
        </w:rPr>
        <w:t>3</w:t>
      </w:r>
      <w:r w:rsidR="00093EBB">
        <w:rPr>
          <w:rFonts w:ascii="Times New Roman" w:hAnsi="Times New Roman" w:cs="Times New Roman"/>
          <w:color w:val="000000"/>
          <w:sz w:val="24"/>
          <w:szCs w:val="24"/>
          <w:lang w:val="sr-Latn-CS"/>
        </w:rPr>
        <w:t xml:space="preserve"> od </w:t>
      </w:r>
      <w:r w:rsidR="0012168D">
        <w:rPr>
          <w:rFonts w:ascii="Times New Roman" w:hAnsi="Times New Roman" w:cs="Times New Roman"/>
          <w:color w:val="000000"/>
          <w:sz w:val="24"/>
          <w:szCs w:val="24"/>
          <w:lang w:val="sr-Latn-CS"/>
        </w:rPr>
        <w:t>18</w:t>
      </w:r>
      <w:r w:rsidR="00940D51">
        <w:rPr>
          <w:rFonts w:ascii="Times New Roman" w:hAnsi="Times New Roman" w:cs="Times New Roman"/>
          <w:color w:val="000000"/>
          <w:sz w:val="24"/>
          <w:szCs w:val="24"/>
          <w:lang w:val="sr-Latn-CS"/>
        </w:rPr>
        <w:t>.0</w:t>
      </w:r>
      <w:r w:rsidR="0012168D">
        <w:rPr>
          <w:rFonts w:ascii="Times New Roman" w:hAnsi="Times New Roman" w:cs="Times New Roman"/>
          <w:color w:val="000000"/>
          <w:sz w:val="24"/>
          <w:szCs w:val="24"/>
          <w:lang w:val="sr-Latn-CS"/>
        </w:rPr>
        <w:t>9</w:t>
      </w:r>
      <w:r w:rsidR="00940D51">
        <w:rPr>
          <w:rFonts w:ascii="Times New Roman" w:hAnsi="Times New Roman" w:cs="Times New Roman"/>
          <w:color w:val="000000"/>
          <w:sz w:val="24"/>
          <w:szCs w:val="24"/>
          <w:lang w:val="sr-Latn-CS"/>
        </w:rPr>
        <w:t>.2018</w:t>
      </w:r>
      <w:r>
        <w:rPr>
          <w:rFonts w:ascii="Times New Roman" w:hAnsi="Times New Roman" w:cs="Times New Roman"/>
          <w:color w:val="000000"/>
          <w:sz w:val="24"/>
          <w:szCs w:val="24"/>
          <w:lang w:val="sr-Latn-CS"/>
        </w:rPr>
        <w:t xml:space="preserve"> godine za N</w:t>
      </w:r>
      <w:r w:rsidRPr="00215393">
        <w:rPr>
          <w:rFonts w:ascii="Times New Roman" w:hAnsi="Times New Roman" w:cs="Times New Roman"/>
          <w:color w:val="000000"/>
          <w:sz w:val="24"/>
          <w:szCs w:val="24"/>
          <w:lang w:val="sr-Latn-CS"/>
        </w:rPr>
        <w:t xml:space="preserve">abavku </w:t>
      </w:r>
      <w:r>
        <w:rPr>
          <w:rFonts w:ascii="Times New Roman" w:hAnsi="Times New Roman" w:cs="Times New Roman"/>
          <w:sz w:val="24"/>
          <w:szCs w:val="24"/>
          <w:lang w:val="it-IT"/>
        </w:rPr>
        <w:t>i</w:t>
      </w:r>
      <w:r w:rsidRPr="00215393">
        <w:rPr>
          <w:rFonts w:ascii="Times New Roman" w:hAnsi="Times New Roman" w:cs="Times New Roman"/>
          <w:sz w:val="24"/>
          <w:szCs w:val="24"/>
          <w:lang w:val="it-IT"/>
        </w:rPr>
        <w:t>zvođ</w:t>
      </w:r>
      <w:r w:rsidR="00765C9E">
        <w:rPr>
          <w:rFonts w:ascii="Times New Roman" w:hAnsi="Times New Roman" w:cs="Times New Roman"/>
          <w:sz w:val="24"/>
          <w:szCs w:val="24"/>
          <w:lang w:val="it-IT"/>
        </w:rPr>
        <w:t>enj</w:t>
      </w:r>
      <w:r w:rsidR="00E1652A">
        <w:rPr>
          <w:rFonts w:ascii="Times New Roman" w:hAnsi="Times New Roman" w:cs="Times New Roman"/>
          <w:sz w:val="24"/>
          <w:szCs w:val="24"/>
          <w:lang w:val="it-IT"/>
        </w:rPr>
        <w:t>a</w:t>
      </w:r>
      <w:r w:rsidR="00765C9E">
        <w:rPr>
          <w:rFonts w:ascii="Times New Roman" w:hAnsi="Times New Roman" w:cs="Times New Roman"/>
          <w:sz w:val="24"/>
          <w:szCs w:val="24"/>
          <w:lang w:val="it-IT"/>
        </w:rPr>
        <w:t xml:space="preserve"> radova na </w:t>
      </w:r>
      <w:r w:rsidR="0012168D">
        <w:rPr>
          <w:rFonts w:ascii="Times New Roman" w:hAnsi="Times New Roman" w:cs="Times New Roman"/>
          <w:sz w:val="24"/>
          <w:szCs w:val="24"/>
          <w:lang w:val="it-IT"/>
        </w:rPr>
        <w:t>adaptaciji objekta JU Muzej i galerija Ljetnjikovac Buća - Luković</w:t>
      </w:r>
      <w:r w:rsidRPr="00215393">
        <w:rPr>
          <w:rFonts w:ascii="Times New Roman" w:hAnsi="Times New Roman" w:cs="Times New Roman"/>
          <w:color w:val="000000"/>
          <w:sz w:val="24"/>
          <w:szCs w:val="24"/>
          <w:lang w:val="sr-Latn-CS"/>
        </w:rPr>
        <w:t xml:space="preserve">, 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65C9E" w:rsidRDefault="00215393" w:rsidP="00215393">
      <w:pPr>
        <w:spacing w:after="0" w:line="240" w:lineRule="auto"/>
        <w:ind w:firstLine="1134"/>
        <w:jc w:val="both"/>
        <w:rPr>
          <w:rFonts w:ascii="Times New Roman" w:hAnsi="Times New Roman" w:cs="Times New Roman"/>
          <w:sz w:val="24"/>
          <w:szCs w:val="24"/>
          <w:lang w:val="sr-Latn-CS"/>
        </w:rPr>
      </w:pPr>
      <w:r w:rsidRPr="00765C9E">
        <w:rPr>
          <w:rFonts w:ascii="Times New Roman" w:hAnsi="Times New Roman" w:cs="Times New Roman"/>
          <w:sz w:val="24"/>
          <w:szCs w:val="24"/>
          <w:lang w:val="sr-Latn-CS"/>
        </w:rPr>
        <w:t>Član komisije za otvaranje i vrednovanje ponuda Radmila Lučić, dipl.prav</w:t>
      </w:r>
      <w:r w:rsidR="00765C9E" w:rsidRPr="00765C9E">
        <w:rPr>
          <w:rFonts w:ascii="Times New Roman" w:hAnsi="Times New Roman" w:cs="Times New Roman"/>
          <w:sz w:val="24"/>
          <w:szCs w:val="24"/>
          <w:lang w:val="sr-Latn-CS"/>
        </w:rPr>
        <w:t>.</w:t>
      </w:r>
    </w:p>
    <w:p w:rsidR="00215393" w:rsidRPr="00765C9E" w:rsidRDefault="00215393" w:rsidP="00215393">
      <w:pPr>
        <w:spacing w:after="0" w:line="240" w:lineRule="auto"/>
        <w:ind w:left="4956" w:firstLine="708"/>
        <w:jc w:val="both"/>
        <w:rPr>
          <w:rFonts w:ascii="Times New Roman" w:hAnsi="Times New Roman" w:cs="Times New Roman"/>
          <w:i/>
          <w:iCs/>
          <w:sz w:val="24"/>
          <w:szCs w:val="24"/>
          <w:lang w:val="sr-Latn-CS"/>
        </w:rPr>
      </w:pPr>
      <w:r w:rsidRPr="00765C9E">
        <w:rPr>
          <w:rFonts w:ascii="Times New Roman" w:hAnsi="Times New Roman" w:cs="Times New Roman"/>
          <w:i/>
          <w:iCs/>
          <w:sz w:val="24"/>
          <w:szCs w:val="24"/>
          <w:lang w:val="sr-Latn-CS"/>
        </w:rPr>
        <w:t xml:space="preserve">                                 s.r. </w:t>
      </w:r>
    </w:p>
    <w:p w:rsidR="00215393" w:rsidRPr="00E1652A" w:rsidRDefault="00215393" w:rsidP="00E1652A">
      <w:pPr>
        <w:spacing w:after="0" w:line="240" w:lineRule="auto"/>
        <w:ind w:firstLine="1134"/>
        <w:jc w:val="both"/>
        <w:rPr>
          <w:rFonts w:ascii="Times New Roman" w:hAnsi="Times New Roman" w:cs="Times New Roman"/>
          <w:sz w:val="24"/>
          <w:szCs w:val="24"/>
          <w:lang w:val="sr-Latn-CS"/>
        </w:rPr>
      </w:pPr>
      <w:r w:rsidRPr="00E1652A">
        <w:rPr>
          <w:rFonts w:ascii="Times New Roman" w:hAnsi="Times New Roman" w:cs="Times New Roman"/>
          <w:sz w:val="24"/>
          <w:szCs w:val="24"/>
          <w:lang w:val="sr-Latn-CS"/>
        </w:rPr>
        <w:t xml:space="preserve">Član komisije za otvaranje i vrednovanje ponuda </w:t>
      </w:r>
      <w:r w:rsidR="00E1652A" w:rsidRPr="00E1652A">
        <w:rPr>
          <w:rFonts w:ascii="Times New Roman" w:hAnsi="Times New Roman" w:cs="Times New Roman"/>
          <w:sz w:val="24"/>
          <w:szCs w:val="24"/>
          <w:lang w:val="sr-Latn-CS"/>
        </w:rPr>
        <w:t>Marinko Terzić, dipl.inž.el.</w:t>
      </w:r>
    </w:p>
    <w:p w:rsidR="00E1652A" w:rsidRPr="00E1652A" w:rsidRDefault="00E1652A" w:rsidP="00E1652A">
      <w:pPr>
        <w:spacing w:after="0" w:line="240" w:lineRule="auto"/>
        <w:ind w:firstLine="1134"/>
        <w:jc w:val="both"/>
        <w:rPr>
          <w:rFonts w:ascii="Times New Roman" w:hAnsi="Times New Roman" w:cs="Times New Roman"/>
          <w:i/>
          <w:iCs/>
          <w:sz w:val="24"/>
          <w:szCs w:val="24"/>
          <w:lang w:val="sr-Latn-CS"/>
        </w:rPr>
      </w:pPr>
      <w:r w:rsidRPr="00E1652A">
        <w:rPr>
          <w:rFonts w:ascii="Times New Roman" w:hAnsi="Times New Roman" w:cs="Times New Roman"/>
          <w:sz w:val="24"/>
          <w:szCs w:val="24"/>
          <w:lang w:val="sr-Latn-CS"/>
        </w:rPr>
        <w:t xml:space="preserve">                                                                                                              s.r.</w:t>
      </w:r>
    </w:p>
    <w:p w:rsidR="00215393" w:rsidRPr="00E1652A" w:rsidRDefault="00215393" w:rsidP="00215393">
      <w:pPr>
        <w:spacing w:after="0" w:line="240" w:lineRule="auto"/>
        <w:ind w:firstLine="1134"/>
        <w:jc w:val="both"/>
        <w:rPr>
          <w:rFonts w:ascii="Times New Roman" w:hAnsi="Times New Roman" w:cs="Times New Roman"/>
          <w:sz w:val="24"/>
          <w:szCs w:val="24"/>
          <w:lang w:val="sr-Latn-CS"/>
        </w:rPr>
      </w:pPr>
      <w:r w:rsidRPr="00E1652A">
        <w:rPr>
          <w:rFonts w:ascii="Times New Roman" w:hAnsi="Times New Roman" w:cs="Times New Roman"/>
          <w:sz w:val="24"/>
          <w:szCs w:val="24"/>
          <w:lang w:val="sr-Latn-CS"/>
        </w:rPr>
        <w:t xml:space="preserve">Član komisije za otvaranje i vrednovanje ponuda </w:t>
      </w:r>
      <w:r w:rsidR="003F0198">
        <w:rPr>
          <w:rFonts w:ascii="Times New Roman" w:hAnsi="Times New Roman" w:cs="Times New Roman"/>
          <w:sz w:val="24"/>
          <w:szCs w:val="24"/>
          <w:lang w:val="sr-Latn-CS"/>
        </w:rPr>
        <w:t>Marija Marović</w:t>
      </w:r>
      <w:r w:rsidR="00D74314" w:rsidRPr="00E1652A">
        <w:rPr>
          <w:rFonts w:ascii="Times New Roman" w:hAnsi="Times New Roman" w:cs="Times New Roman"/>
          <w:sz w:val="24"/>
          <w:szCs w:val="24"/>
          <w:lang w:val="sr-Latn-CS"/>
        </w:rPr>
        <w:t xml:space="preserve">, dipl. </w:t>
      </w:r>
      <w:r w:rsidR="00940D51">
        <w:rPr>
          <w:rFonts w:ascii="Times New Roman" w:hAnsi="Times New Roman" w:cs="Times New Roman"/>
          <w:sz w:val="24"/>
          <w:szCs w:val="24"/>
          <w:lang w:val="sr-Latn-CS"/>
        </w:rPr>
        <w:t>ecc</w:t>
      </w:r>
      <w:r w:rsidR="00765C9E" w:rsidRPr="00E1652A">
        <w:rPr>
          <w:rFonts w:ascii="Times New Roman" w:hAnsi="Times New Roman" w:cs="Times New Roman"/>
          <w:sz w:val="24"/>
          <w:szCs w:val="24"/>
          <w:lang w:val="sr-Latn-CS"/>
        </w:rPr>
        <w:t>.</w:t>
      </w:r>
    </w:p>
    <w:p w:rsidR="00215393" w:rsidRPr="00E1652A" w:rsidRDefault="00215393" w:rsidP="00215393">
      <w:pPr>
        <w:spacing w:after="0" w:line="240" w:lineRule="auto"/>
        <w:ind w:left="4956" w:firstLine="708"/>
        <w:jc w:val="both"/>
        <w:rPr>
          <w:rFonts w:ascii="Times New Roman" w:hAnsi="Times New Roman" w:cs="Times New Roman"/>
          <w:i/>
          <w:iCs/>
          <w:sz w:val="24"/>
          <w:szCs w:val="24"/>
          <w:lang w:val="sr-Latn-CS"/>
        </w:rPr>
      </w:pPr>
      <w:r w:rsidRPr="00E1652A">
        <w:rPr>
          <w:rFonts w:ascii="Times New Roman" w:hAnsi="Times New Roman" w:cs="Times New Roman"/>
          <w:i/>
          <w:iCs/>
          <w:sz w:val="24"/>
          <w:szCs w:val="24"/>
          <w:lang w:val="sr-Latn-CS"/>
        </w:rPr>
        <w:t xml:space="preserve">                                 s.r. </w:t>
      </w:r>
    </w:p>
    <w:p w:rsidR="00215393" w:rsidRPr="00E1652A" w:rsidRDefault="00215393" w:rsidP="00215393">
      <w:pPr>
        <w:spacing w:before="96" w:after="0" w:line="240" w:lineRule="auto"/>
        <w:jc w:val="both"/>
        <w:rPr>
          <w:rFonts w:ascii="Times New Roman" w:hAnsi="Times New Roman" w:cs="Times New Roman"/>
          <w:sz w:val="24"/>
          <w:szCs w:val="24"/>
          <w:lang w:val="sr-Latn-CS"/>
        </w:rPr>
      </w:pPr>
    </w:p>
    <w:p w:rsidR="00215393" w:rsidRPr="00E1652A" w:rsidRDefault="00215393" w:rsidP="00E1652A">
      <w:pPr>
        <w:spacing w:after="0" w:line="240" w:lineRule="auto"/>
        <w:jc w:val="both"/>
        <w:rPr>
          <w:rFonts w:ascii="Times New Roman" w:hAnsi="Times New Roman" w:cs="Times New Roman"/>
          <w:sz w:val="24"/>
          <w:szCs w:val="24"/>
          <w:lang w:val="sr-Latn-CS"/>
        </w:rPr>
      </w:pPr>
      <w:r w:rsidRPr="00E1652A">
        <w:rPr>
          <w:rFonts w:ascii="Times New Roman" w:hAnsi="Times New Roman" w:cs="Times New Roman"/>
          <w:sz w:val="24"/>
          <w:szCs w:val="24"/>
          <w:lang w:val="sr-Latn-CS"/>
        </w:rPr>
        <w:t xml:space="preserve">Lice koje je  učestvovalo u pripremanju tenderske dokumentacije </w:t>
      </w:r>
      <w:r w:rsidR="00940D51">
        <w:rPr>
          <w:rFonts w:ascii="Times New Roman" w:hAnsi="Times New Roman" w:cs="Times New Roman"/>
          <w:sz w:val="24"/>
          <w:szCs w:val="24"/>
          <w:lang w:val="sr-Latn-CS"/>
        </w:rPr>
        <w:t>Marija Marović</w:t>
      </w:r>
    </w:p>
    <w:p w:rsidR="00E1652A" w:rsidRPr="00E1652A" w:rsidRDefault="00E1652A" w:rsidP="00E1652A">
      <w:pPr>
        <w:spacing w:after="0" w:line="240" w:lineRule="auto"/>
        <w:jc w:val="both"/>
        <w:rPr>
          <w:rFonts w:ascii="Times New Roman" w:hAnsi="Times New Roman" w:cs="Times New Roman"/>
          <w:i/>
          <w:iCs/>
          <w:sz w:val="24"/>
          <w:szCs w:val="24"/>
          <w:lang w:val="sr-Latn-CS"/>
        </w:rPr>
      </w:pPr>
      <w:r w:rsidRPr="00E1652A">
        <w:rPr>
          <w:rFonts w:ascii="Times New Roman" w:hAnsi="Times New Roman" w:cs="Times New Roman"/>
          <w:sz w:val="24"/>
          <w:szCs w:val="24"/>
          <w:lang w:val="sr-Latn-CS"/>
        </w:rPr>
        <w:t xml:space="preserve">                                                                                                                          s.r.</w:t>
      </w:r>
    </w:p>
    <w:p w:rsidR="00215393" w:rsidRPr="00E1652A" w:rsidRDefault="00215393" w:rsidP="00215393">
      <w:pPr>
        <w:spacing w:before="96" w:after="0" w:line="240" w:lineRule="auto"/>
        <w:jc w:val="both"/>
        <w:rPr>
          <w:rFonts w:ascii="Times New Roman" w:hAnsi="Times New Roman" w:cs="Times New Roman"/>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7" w:name="_Toc417218197"/>
      <w:r w:rsidRPr="00E82EA0">
        <w:rPr>
          <w:rFonts w:ascii="Times New Roman" w:eastAsia="PMingLiU" w:hAnsi="Times New Roman" w:cs="Times New Roman"/>
          <w:b/>
          <w:bCs/>
          <w:color w:val="000000"/>
          <w:sz w:val="28"/>
          <w:szCs w:val="28"/>
          <w:lang w:val="sr-Latn-CS"/>
        </w:rPr>
        <w:lastRenderedPageBreak/>
        <w:t>METODOLOGIJA NAČINA VREDNOVANJA PONUDA PO KRITERIJUMU I PODKRITERIJUMIMA</w:t>
      </w:r>
      <w:bookmarkEnd w:id="7"/>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3F0198"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lang w:val="fr-FR"/>
        </w:rPr>
      </w:pPr>
      <w:bookmarkStart w:id="8"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8"/>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lastRenderedPageBreak/>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9" w:name="_Toc416180152"/>
      <w:r w:rsidRPr="00FE7DA2">
        <w:rPr>
          <w:rFonts w:ascii="Times New Roman" w:eastAsia="PMingLiU" w:hAnsi="Times New Roman" w:cs="Times New Roman"/>
          <w:b/>
          <w:bCs/>
          <w:sz w:val="28"/>
          <w:szCs w:val="28"/>
        </w:rPr>
        <w:lastRenderedPageBreak/>
        <w:t>SADRŽAJ PONUDE</w:t>
      </w:r>
      <w:bookmarkEnd w:id="9"/>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10"/>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lastRenderedPageBreak/>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D74314">
          <w:headerReference w:type="even" r:id="rId9"/>
          <w:headerReference w:type="default" r:id="rId10"/>
          <w:footerReference w:type="even" r:id="rId11"/>
          <w:footerReference w:type="default" r:id="rId12"/>
          <w:headerReference w:type="first" r:id="rId13"/>
          <w:footerReference w:type="first" r:id="rId14"/>
          <w:pgSz w:w="11906" w:h="16838" w:code="9"/>
          <w:pgMar w:top="1276" w:right="1417" w:bottom="1417" w:left="1417" w:header="708" w:footer="708"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3F0198"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val="sr-Latn-CS" w:eastAsia="zh-TW"/>
        </w:rPr>
      </w:pPr>
      <w:bookmarkStart w:id="12" w:name="_Toc416180145"/>
      <w:r w:rsidRPr="00FE7DA2">
        <w:rPr>
          <w:rFonts w:ascii="Times New Roman" w:eastAsia="Times New Roman" w:hAnsi="Times New Roman" w:cs="Times New Roman"/>
          <w:b/>
          <w:bCs/>
          <w:color w:val="000000"/>
          <w:sz w:val="24"/>
          <w:szCs w:val="24"/>
          <w:lang w:eastAsia="zh-TW"/>
        </w:rPr>
        <w:t>IZJAVA</w:t>
      </w:r>
      <w:r w:rsidRPr="003F0198">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O</w:t>
      </w:r>
      <w:r w:rsidRPr="003F0198">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NEPOSTOJANJU</w:t>
      </w:r>
      <w:r w:rsidRPr="003F0198">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SUKOBA</w:t>
      </w:r>
      <w:r w:rsidRPr="003F0198">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INTERESA</w:t>
      </w:r>
      <w:r w:rsidRPr="003F0198">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NA</w:t>
      </w:r>
      <w:r w:rsidRPr="003F0198">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STRANI</w:t>
      </w:r>
      <w:r w:rsidRPr="003F0198">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PONU</w:t>
      </w:r>
      <w:r w:rsidRPr="003F0198">
        <w:rPr>
          <w:rFonts w:ascii="Times New Roman" w:eastAsia="Times New Roman" w:hAnsi="Times New Roman" w:cs="Times New Roman"/>
          <w:b/>
          <w:bCs/>
          <w:color w:val="000000"/>
          <w:sz w:val="24"/>
          <w:szCs w:val="24"/>
          <w:lang w:val="sr-Latn-CS" w:eastAsia="zh-TW"/>
        </w:rPr>
        <w:t>Đ</w:t>
      </w:r>
      <w:r w:rsidRPr="00FE7DA2">
        <w:rPr>
          <w:rFonts w:ascii="Times New Roman" w:eastAsia="Times New Roman" w:hAnsi="Times New Roman" w:cs="Times New Roman"/>
          <w:b/>
          <w:bCs/>
          <w:color w:val="000000"/>
          <w:sz w:val="24"/>
          <w:szCs w:val="24"/>
          <w:lang w:eastAsia="zh-TW"/>
        </w:rPr>
        <w:t>A</w:t>
      </w:r>
      <w:r w:rsidRPr="003F0198">
        <w:rPr>
          <w:rFonts w:ascii="Times New Roman" w:eastAsia="Times New Roman" w:hAnsi="Times New Roman" w:cs="Times New Roman"/>
          <w:b/>
          <w:bCs/>
          <w:color w:val="000000"/>
          <w:sz w:val="24"/>
          <w:szCs w:val="24"/>
          <w:lang w:val="sr-Latn-CS" w:eastAsia="zh-TW"/>
        </w:rPr>
        <w:t>Č</w:t>
      </w:r>
      <w:r w:rsidRPr="00FE7DA2">
        <w:rPr>
          <w:rFonts w:ascii="Times New Roman" w:eastAsia="Times New Roman" w:hAnsi="Times New Roman" w:cs="Times New Roman"/>
          <w:b/>
          <w:bCs/>
          <w:color w:val="000000"/>
          <w:sz w:val="24"/>
          <w:szCs w:val="24"/>
          <w:lang w:eastAsia="zh-TW"/>
        </w:rPr>
        <w:t>A</w:t>
      </w:r>
      <w:proofErr w:type="gramStart"/>
      <w:r w:rsidRPr="003F0198">
        <w:rPr>
          <w:rFonts w:ascii="Times New Roman" w:eastAsia="Times New Roman" w:hAnsi="Times New Roman" w:cs="Times New Roman"/>
          <w:b/>
          <w:bCs/>
          <w:color w:val="000000"/>
          <w:sz w:val="24"/>
          <w:szCs w:val="24"/>
          <w:lang w:val="sr-Latn-CS" w:eastAsia="zh-TW"/>
        </w:rPr>
        <w:t>,</w:t>
      </w:r>
      <w:r w:rsidRPr="00FE7DA2">
        <w:rPr>
          <w:rFonts w:ascii="Times New Roman" w:eastAsia="Times New Roman" w:hAnsi="Times New Roman" w:cs="Times New Roman"/>
          <w:b/>
          <w:bCs/>
          <w:color w:val="000000"/>
          <w:sz w:val="24"/>
          <w:szCs w:val="24"/>
          <w:lang w:eastAsia="zh-TW"/>
        </w:rPr>
        <w:t>PODNOSIOCA</w:t>
      </w:r>
      <w:proofErr w:type="gramEnd"/>
      <w:r w:rsidRPr="003F0198">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ZAJEDNI</w:t>
      </w:r>
      <w:r w:rsidRPr="003F0198">
        <w:rPr>
          <w:rFonts w:ascii="Times New Roman" w:eastAsia="Times New Roman" w:hAnsi="Times New Roman" w:cs="Times New Roman"/>
          <w:b/>
          <w:bCs/>
          <w:color w:val="000000"/>
          <w:sz w:val="24"/>
          <w:szCs w:val="24"/>
          <w:lang w:val="sr-Latn-CS" w:eastAsia="zh-TW"/>
        </w:rPr>
        <w:t>Č</w:t>
      </w:r>
      <w:r w:rsidRPr="00FE7DA2">
        <w:rPr>
          <w:rFonts w:ascii="Times New Roman" w:eastAsia="Times New Roman" w:hAnsi="Times New Roman" w:cs="Times New Roman"/>
          <w:b/>
          <w:bCs/>
          <w:color w:val="000000"/>
          <w:sz w:val="24"/>
          <w:szCs w:val="24"/>
          <w:lang w:eastAsia="zh-TW"/>
        </w:rPr>
        <w:t>KE</w:t>
      </w:r>
      <w:r w:rsidRPr="003F0198">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PONUDE</w:t>
      </w:r>
      <w:r w:rsidRPr="003F0198">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PODIZVO</w:t>
      </w:r>
      <w:r w:rsidRPr="003F0198">
        <w:rPr>
          <w:rFonts w:ascii="Times New Roman" w:eastAsia="Times New Roman" w:hAnsi="Times New Roman" w:cs="Times New Roman"/>
          <w:b/>
          <w:bCs/>
          <w:color w:val="000000"/>
          <w:sz w:val="24"/>
          <w:szCs w:val="24"/>
          <w:lang w:val="sr-Latn-CS" w:eastAsia="zh-TW"/>
        </w:rPr>
        <w:t>Đ</w:t>
      </w:r>
      <w:r w:rsidRPr="00FE7DA2">
        <w:rPr>
          <w:rFonts w:ascii="Times New Roman" w:eastAsia="Times New Roman" w:hAnsi="Times New Roman" w:cs="Times New Roman"/>
          <w:b/>
          <w:bCs/>
          <w:color w:val="000000"/>
          <w:sz w:val="24"/>
          <w:szCs w:val="24"/>
          <w:lang w:eastAsia="zh-TW"/>
        </w:rPr>
        <w:t>A</w:t>
      </w:r>
      <w:r w:rsidRPr="003F0198">
        <w:rPr>
          <w:rFonts w:ascii="Times New Roman" w:eastAsia="Times New Roman" w:hAnsi="Times New Roman" w:cs="Times New Roman"/>
          <w:b/>
          <w:bCs/>
          <w:color w:val="000000"/>
          <w:sz w:val="24"/>
          <w:szCs w:val="24"/>
          <w:lang w:val="sr-Latn-CS" w:eastAsia="zh-TW"/>
        </w:rPr>
        <w:t>Č</w:t>
      </w:r>
      <w:r w:rsidRPr="00FE7DA2">
        <w:rPr>
          <w:rFonts w:ascii="Times New Roman" w:eastAsia="Times New Roman" w:hAnsi="Times New Roman" w:cs="Times New Roman"/>
          <w:b/>
          <w:bCs/>
          <w:color w:val="000000"/>
          <w:sz w:val="24"/>
          <w:szCs w:val="24"/>
          <w:lang w:eastAsia="zh-TW"/>
        </w:rPr>
        <w:t>A</w:t>
      </w:r>
      <w:r w:rsidRPr="003F0198">
        <w:rPr>
          <w:rFonts w:ascii="Times New Roman" w:eastAsia="Times New Roman" w:hAnsi="Times New Roman" w:cs="Times New Roman"/>
          <w:b/>
          <w:bCs/>
          <w:color w:val="000000"/>
          <w:sz w:val="24"/>
          <w:szCs w:val="24"/>
          <w:lang w:val="sr-Latn-CS" w:eastAsia="zh-TW"/>
        </w:rPr>
        <w:t xml:space="preserve"> /</w:t>
      </w:r>
      <w:r w:rsidRPr="00FE7DA2">
        <w:rPr>
          <w:rFonts w:ascii="Times New Roman" w:eastAsia="Times New Roman" w:hAnsi="Times New Roman" w:cs="Times New Roman"/>
          <w:b/>
          <w:bCs/>
          <w:color w:val="000000"/>
          <w:sz w:val="24"/>
          <w:szCs w:val="24"/>
          <w:lang w:eastAsia="zh-TW"/>
        </w:rPr>
        <w:t>PODUGOVARA</w:t>
      </w:r>
      <w:r w:rsidRPr="003F0198">
        <w:rPr>
          <w:rFonts w:ascii="Times New Roman" w:eastAsia="Times New Roman" w:hAnsi="Times New Roman" w:cs="Times New Roman"/>
          <w:b/>
          <w:bCs/>
          <w:color w:val="000000"/>
          <w:sz w:val="24"/>
          <w:szCs w:val="24"/>
          <w:lang w:val="sr-Latn-CS" w:eastAsia="zh-TW"/>
        </w:rPr>
        <w:t>Č</w:t>
      </w:r>
      <w:r w:rsidRPr="00FE7DA2">
        <w:rPr>
          <w:rFonts w:ascii="Times New Roman" w:eastAsia="Times New Roman" w:hAnsi="Times New Roman" w:cs="Times New Roman"/>
          <w:b/>
          <w:bCs/>
          <w:color w:val="000000"/>
          <w:sz w:val="24"/>
          <w:szCs w:val="24"/>
          <w:lang w:eastAsia="zh-TW"/>
        </w:rPr>
        <w:t>A</w:t>
      </w:r>
      <w:r w:rsidRPr="00FE7DA2">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3F0198" w:rsidRDefault="00FE7DA2" w:rsidP="00FE7DA2">
      <w:pPr>
        <w:tabs>
          <w:tab w:val="left" w:pos="1950"/>
        </w:tabs>
        <w:jc w:val="both"/>
        <w:rPr>
          <w:rFonts w:ascii="Times New Roman" w:hAnsi="Times New Roman" w:cs="Times New Roman"/>
          <w:b/>
          <w:bCs/>
          <w:color w:val="000000"/>
          <w:sz w:val="28"/>
          <w:szCs w:val="28"/>
          <w:lang w:val="sr-Latn-CS"/>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3F0198" w:rsidRDefault="00FE7DA2" w:rsidP="00FE7DA2">
      <w:pPr>
        <w:tabs>
          <w:tab w:val="left" w:pos="1950"/>
        </w:tabs>
        <w:jc w:val="both"/>
        <w:rPr>
          <w:rFonts w:ascii="Times New Roman" w:hAnsi="Times New Roman" w:cs="Times New Roman"/>
          <w:b/>
          <w:bCs/>
          <w:color w:val="000000"/>
          <w:sz w:val="28"/>
          <w:szCs w:val="28"/>
          <w:lang w:val="sr-Latn-CS"/>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3F0198" w:rsidRDefault="00FE7DA2" w:rsidP="00FE7DA2">
      <w:pPr>
        <w:tabs>
          <w:tab w:val="left" w:pos="1950"/>
        </w:tabs>
        <w:jc w:val="both"/>
        <w:rPr>
          <w:rFonts w:ascii="Times New Roman" w:hAnsi="Times New Roman" w:cs="Times New Roman"/>
          <w:b/>
          <w:bCs/>
          <w:color w:val="000000"/>
          <w:sz w:val="28"/>
          <w:szCs w:val="28"/>
          <w:lang w:val="sr-Latn-CS"/>
        </w:rPr>
      </w:pPr>
    </w:p>
    <w:p w:rsidR="00FE7DA2" w:rsidRPr="003F0198"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rPr>
        <w:t>da</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nije</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u</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sukobu</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interesa</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sa</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licima</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naru</w:t>
      </w:r>
      <w:r w:rsidRPr="003F0198">
        <w:rPr>
          <w:rFonts w:ascii="Times New Roman" w:hAnsi="Times New Roman" w:cs="Times New Roman"/>
          <w:color w:val="000000"/>
          <w:sz w:val="24"/>
          <w:szCs w:val="24"/>
          <w:lang w:val="sr-Latn-CS"/>
        </w:rPr>
        <w:t>č</w:t>
      </w:r>
      <w:r w:rsidRPr="00FE7DA2">
        <w:rPr>
          <w:rFonts w:ascii="Times New Roman" w:hAnsi="Times New Roman" w:cs="Times New Roman"/>
          <w:color w:val="000000"/>
          <w:sz w:val="24"/>
          <w:szCs w:val="24"/>
        </w:rPr>
        <w:t>ioca</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navedenim</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u</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izjavama</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o</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nepostojanju</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sukoba</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interesa</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na</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strani</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naru</w:t>
      </w:r>
      <w:r w:rsidRPr="003F0198">
        <w:rPr>
          <w:rFonts w:ascii="Times New Roman" w:hAnsi="Times New Roman" w:cs="Times New Roman"/>
          <w:color w:val="000000"/>
          <w:sz w:val="24"/>
          <w:szCs w:val="24"/>
          <w:lang w:val="sr-Latn-CS"/>
        </w:rPr>
        <w:t>č</w:t>
      </w:r>
      <w:r w:rsidRPr="00FE7DA2">
        <w:rPr>
          <w:rFonts w:ascii="Times New Roman" w:hAnsi="Times New Roman" w:cs="Times New Roman"/>
          <w:color w:val="000000"/>
          <w:sz w:val="24"/>
          <w:szCs w:val="24"/>
        </w:rPr>
        <w:t>ioca</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koje</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su</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sastavni</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dio</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predmetne</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Tenderske</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dokumentacije</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broj</w:t>
      </w:r>
      <w:r w:rsidRPr="003F0198">
        <w:rPr>
          <w:rFonts w:ascii="Times New Roman" w:hAnsi="Times New Roman" w:cs="Times New Roman"/>
          <w:color w:val="000000"/>
          <w:sz w:val="24"/>
          <w:szCs w:val="24"/>
          <w:lang w:val="sr-Latn-CS"/>
        </w:rPr>
        <w:t xml:space="preserve"> ___ </w:t>
      </w:r>
      <w:r w:rsidRPr="00FE7DA2">
        <w:rPr>
          <w:rFonts w:ascii="Times New Roman" w:hAnsi="Times New Roman" w:cs="Times New Roman"/>
          <w:color w:val="000000"/>
          <w:sz w:val="24"/>
          <w:szCs w:val="24"/>
        </w:rPr>
        <w:t>od</w:t>
      </w:r>
      <w:r w:rsidRPr="003F0198">
        <w:rPr>
          <w:rFonts w:ascii="Times New Roman" w:hAnsi="Times New Roman" w:cs="Times New Roman"/>
          <w:color w:val="000000"/>
          <w:sz w:val="24"/>
          <w:szCs w:val="24"/>
          <w:lang w:val="sr-Latn-CS"/>
        </w:rPr>
        <w:t xml:space="preserve"> ________ </w:t>
      </w:r>
      <w:r w:rsidRPr="00FE7DA2">
        <w:rPr>
          <w:rFonts w:ascii="Times New Roman" w:hAnsi="Times New Roman" w:cs="Times New Roman"/>
          <w:color w:val="000000"/>
          <w:sz w:val="24"/>
          <w:szCs w:val="24"/>
        </w:rPr>
        <w:t>godine</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za</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nabavku</w:t>
      </w:r>
      <w:r w:rsidRPr="003F0198">
        <w:rPr>
          <w:rFonts w:ascii="Times New Roman" w:hAnsi="Times New Roman" w:cs="Times New Roman"/>
          <w:color w:val="000000"/>
          <w:sz w:val="24"/>
          <w:szCs w:val="24"/>
          <w:lang w:val="sr-Latn-CS"/>
        </w:rPr>
        <w:t xml:space="preserve"> </w:t>
      </w:r>
      <w:r w:rsidRPr="003F0198">
        <w:rPr>
          <w:rFonts w:ascii="Times New Roman" w:hAnsi="Times New Roman" w:cs="Times New Roman"/>
          <w:color w:val="000000"/>
          <w:sz w:val="24"/>
          <w:szCs w:val="24"/>
          <w:u w:val="single"/>
          <w:lang w:val="sr-Latn-CS"/>
        </w:rPr>
        <w:tab/>
        <w:t>(</w:t>
      </w:r>
      <w:r w:rsidRPr="00FE7DA2">
        <w:rPr>
          <w:rFonts w:ascii="Times New Roman" w:hAnsi="Times New Roman" w:cs="Times New Roman"/>
          <w:i/>
          <w:iCs/>
          <w:color w:val="000000"/>
          <w:sz w:val="24"/>
          <w:szCs w:val="24"/>
          <w:u w:val="single"/>
        </w:rPr>
        <w:t>opis</w:t>
      </w:r>
      <w:r w:rsidRPr="003F0198">
        <w:rPr>
          <w:rFonts w:ascii="Times New Roman" w:hAnsi="Times New Roman" w:cs="Times New Roman"/>
          <w:i/>
          <w:iCs/>
          <w:color w:val="000000"/>
          <w:sz w:val="24"/>
          <w:szCs w:val="24"/>
          <w:u w:val="single"/>
          <w:lang w:val="sr-Latn-CS"/>
        </w:rPr>
        <w:t xml:space="preserve"> </w:t>
      </w:r>
      <w:r w:rsidRPr="00FE7DA2">
        <w:rPr>
          <w:rFonts w:ascii="Times New Roman" w:hAnsi="Times New Roman" w:cs="Times New Roman"/>
          <w:i/>
          <w:iCs/>
          <w:color w:val="000000"/>
          <w:sz w:val="24"/>
          <w:szCs w:val="24"/>
          <w:u w:val="single"/>
        </w:rPr>
        <w:t>predmeta</w:t>
      </w:r>
      <w:r w:rsidRPr="003F0198">
        <w:rPr>
          <w:rFonts w:ascii="Times New Roman" w:hAnsi="Times New Roman" w:cs="Times New Roman"/>
          <w:color w:val="000000"/>
          <w:sz w:val="24"/>
          <w:szCs w:val="24"/>
          <w:u w:val="single"/>
          <w:lang w:val="sr-Latn-CS"/>
        </w:rPr>
        <w:t xml:space="preserve">)        </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u</w:t>
      </w:r>
      <w:r w:rsidRPr="003F0198">
        <w:rPr>
          <w:rFonts w:ascii="Times New Roman" w:hAnsi="Times New Roman" w:cs="Times New Roman"/>
          <w:color w:val="000000"/>
          <w:sz w:val="24"/>
          <w:szCs w:val="24"/>
          <w:lang w:val="sr-Latn-CS"/>
        </w:rPr>
        <w:t xml:space="preserve"> </w:t>
      </w:r>
      <w:r w:rsidRPr="00FE7DA2">
        <w:rPr>
          <w:rFonts w:ascii="Times New Roman" w:hAnsi="Times New Roman" w:cs="Times New Roman"/>
          <w:color w:val="000000"/>
          <w:sz w:val="24"/>
          <w:szCs w:val="24"/>
        </w:rPr>
        <w:t>smislu</w:t>
      </w:r>
      <w:r w:rsidRPr="003F0198">
        <w:rPr>
          <w:rFonts w:ascii="Times New Roman" w:hAnsi="Times New Roman" w:cs="Times New Roman"/>
          <w:color w:val="000000"/>
          <w:sz w:val="24"/>
          <w:szCs w:val="24"/>
          <w:lang w:val="sr-Latn-CS"/>
        </w:rPr>
        <w:t xml:space="preserve"> č</w:t>
      </w:r>
      <w:r w:rsidRPr="00FE7DA2">
        <w:rPr>
          <w:rFonts w:ascii="Times New Roman" w:hAnsi="Times New Roman" w:cs="Times New Roman"/>
          <w:color w:val="000000"/>
          <w:sz w:val="24"/>
          <w:szCs w:val="24"/>
        </w:rPr>
        <w:t>lana</w:t>
      </w:r>
      <w:r w:rsidRPr="003F0198">
        <w:rPr>
          <w:rFonts w:ascii="Times New Roman" w:hAnsi="Times New Roman" w:cs="Times New Roman"/>
          <w:color w:val="000000"/>
          <w:sz w:val="24"/>
          <w:szCs w:val="24"/>
          <w:lang w:val="sr-Latn-CS"/>
        </w:rPr>
        <w:t xml:space="preserve"> 17 </w:t>
      </w:r>
      <w:r w:rsidRPr="00FE7DA2">
        <w:rPr>
          <w:rFonts w:ascii="Times New Roman" w:hAnsi="Times New Roman" w:cs="Times New Roman"/>
          <w:color w:val="000000"/>
          <w:sz w:val="24"/>
          <w:szCs w:val="24"/>
        </w:rPr>
        <w:t>stav</w:t>
      </w:r>
      <w:r w:rsidRPr="003F0198">
        <w:rPr>
          <w:rFonts w:ascii="Times New Roman" w:hAnsi="Times New Roman" w:cs="Times New Roman"/>
          <w:color w:val="000000"/>
          <w:sz w:val="24"/>
          <w:szCs w:val="24"/>
          <w:lang w:val="sr-Latn-CS"/>
        </w:rPr>
        <w:t xml:space="preserve">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3F0198" w:rsidRDefault="00FE7DA2" w:rsidP="00FE7DA2">
      <w:pPr>
        <w:spacing w:after="0" w:line="240" w:lineRule="auto"/>
        <w:jc w:val="both"/>
        <w:rPr>
          <w:rFonts w:ascii="Times New Roman" w:hAnsi="Times New Roman" w:cs="Times New Roman"/>
          <w:color w:val="000000"/>
          <w:sz w:val="23"/>
          <w:szCs w:val="23"/>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3F0198" w:rsidRDefault="00FE7DA2" w:rsidP="00FE7DA2">
      <w:pPr>
        <w:spacing w:after="0" w:line="240" w:lineRule="auto"/>
        <w:rPr>
          <w:rFonts w:ascii="Times New Roman" w:hAnsi="Times New Roman" w:cs="Times New Roman"/>
          <w:color w:val="000000"/>
          <w:sz w:val="24"/>
          <w:szCs w:val="24"/>
          <w:lang w:val="sr-Latn-CS"/>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FE7DA2" w:rsidRPr="00FE7DA2" w:rsidRDefault="00FE7DA2" w:rsidP="00FE7DA2">
      <w:pPr>
        <w:spacing w:after="0" w:line="240" w:lineRule="auto"/>
        <w:jc w:val="both"/>
        <w:rPr>
          <w:rFonts w:ascii="Times New Roman" w:hAnsi="Times New Roman" w:cs="Times New Roman"/>
          <w:color w:val="000000"/>
          <w:sz w:val="24"/>
          <w:szCs w:val="24"/>
          <w:lang w:val="sl-SI"/>
        </w:rPr>
      </w:pP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FE7DA2" w:rsidRPr="00434F78" w:rsidRDefault="00FE7DA2" w:rsidP="00FE7DA2">
      <w:pPr>
        <w:autoSpaceDE w:val="0"/>
        <w:autoSpaceDN w:val="0"/>
        <w:adjustRightInd w:val="0"/>
        <w:spacing w:after="0" w:line="240" w:lineRule="auto"/>
        <w:ind w:left="616" w:hanging="166"/>
        <w:jc w:val="both"/>
        <w:rPr>
          <w:rFonts w:ascii="Times New Roman" w:hAnsi="Times New Roman" w:cs="Times New Roman"/>
          <w:color w:val="FF0000"/>
          <w:sz w:val="24"/>
          <w:szCs w:val="24"/>
          <w:lang w:val="sr-Latn-CS"/>
        </w:rPr>
      </w:pPr>
      <w:r w:rsidRPr="00FE7DA2">
        <w:rPr>
          <w:rFonts w:ascii="Times New Roman" w:hAnsi="Times New Roman" w:cs="Times New Roman"/>
          <w:color w:val="000000"/>
          <w:sz w:val="24"/>
          <w:szCs w:val="24"/>
          <w:lang w:val="sr-Latn-CS"/>
        </w:rPr>
        <w:t xml:space="preserve">- dokaz o posjedovanju važeće dozvole, licence, odobrenja, odnosno drugog akta izdatog </w:t>
      </w:r>
      <w:r w:rsidRPr="00971A5C">
        <w:rPr>
          <w:rFonts w:ascii="Times New Roman" w:hAnsi="Times New Roman" w:cs="Times New Roman"/>
          <w:sz w:val="24"/>
          <w:szCs w:val="24"/>
          <w:lang w:val="sr-Latn-CS"/>
        </w:rPr>
        <w:t xml:space="preserve">od nadležnog organa i to: </w:t>
      </w:r>
    </w:p>
    <w:p w:rsidR="00765C9E" w:rsidRPr="00434F78" w:rsidRDefault="00765C9E" w:rsidP="00FE7DA2">
      <w:pPr>
        <w:autoSpaceDE w:val="0"/>
        <w:autoSpaceDN w:val="0"/>
        <w:adjustRightInd w:val="0"/>
        <w:spacing w:after="0" w:line="240" w:lineRule="auto"/>
        <w:ind w:left="616" w:hanging="166"/>
        <w:jc w:val="both"/>
        <w:rPr>
          <w:rFonts w:ascii="Times New Roman" w:hAnsi="Times New Roman" w:cs="Times New Roman"/>
          <w:color w:val="FF0000"/>
          <w:sz w:val="24"/>
          <w:szCs w:val="24"/>
          <w:lang w:val="sr-Latn-CS"/>
        </w:rPr>
      </w:pPr>
    </w:p>
    <w:p w:rsidR="00093EBB" w:rsidRDefault="00765C9E" w:rsidP="00971A5C">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sz w:val="24"/>
          <w:szCs w:val="24"/>
        </w:rPr>
        <w:t xml:space="preserve"> </w:t>
      </w:r>
    </w:p>
    <w:p w:rsidR="00971A5C" w:rsidRPr="003F0198" w:rsidRDefault="00971A5C" w:rsidP="00971A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690" w:hanging="240"/>
        <w:jc w:val="both"/>
        <w:rPr>
          <w:rFonts w:ascii="Times New Roman" w:hAnsi="Times New Roman" w:cs="Times New Roman"/>
          <w:sz w:val="24"/>
          <w:szCs w:val="24"/>
          <w:lang w:val="sr-Latn-CS"/>
        </w:rPr>
      </w:pPr>
      <w:r>
        <w:rPr>
          <w:rFonts w:ascii="Times New Roman" w:hAnsi="Times New Roman" w:cs="Times New Roman"/>
          <w:sz w:val="24"/>
          <w:szCs w:val="24"/>
        </w:rPr>
        <w:t>Shodno</w:t>
      </w:r>
      <w:r w:rsidRPr="003F0198">
        <w:rPr>
          <w:rFonts w:ascii="Times New Roman" w:hAnsi="Times New Roman" w:cs="Times New Roman"/>
          <w:sz w:val="24"/>
          <w:szCs w:val="24"/>
          <w:lang w:val="sr-Latn-CS"/>
        </w:rPr>
        <w:t xml:space="preserve"> č</w:t>
      </w:r>
      <w:r>
        <w:rPr>
          <w:rFonts w:ascii="Times New Roman" w:hAnsi="Times New Roman" w:cs="Times New Roman"/>
          <w:sz w:val="24"/>
          <w:szCs w:val="24"/>
        </w:rPr>
        <w:t>lanu</w:t>
      </w:r>
      <w:r w:rsidRPr="003F0198">
        <w:rPr>
          <w:rFonts w:ascii="Times New Roman" w:hAnsi="Times New Roman" w:cs="Times New Roman"/>
          <w:sz w:val="24"/>
          <w:szCs w:val="24"/>
          <w:lang w:val="sr-Latn-CS"/>
        </w:rPr>
        <w:t xml:space="preserve"> 122 </w:t>
      </w:r>
      <w:r>
        <w:rPr>
          <w:rFonts w:ascii="Times New Roman" w:hAnsi="Times New Roman" w:cs="Times New Roman"/>
          <w:sz w:val="24"/>
          <w:szCs w:val="24"/>
        </w:rPr>
        <w:t>Zakona</w:t>
      </w:r>
      <w:r w:rsidRPr="003F0198">
        <w:rPr>
          <w:rFonts w:ascii="Times New Roman" w:hAnsi="Times New Roman" w:cs="Times New Roman"/>
          <w:sz w:val="24"/>
          <w:szCs w:val="24"/>
          <w:lang w:val="sr-Latn-CS"/>
        </w:rPr>
        <w:t xml:space="preserve"> </w:t>
      </w:r>
      <w:r>
        <w:rPr>
          <w:rFonts w:ascii="Times New Roman" w:hAnsi="Times New Roman" w:cs="Times New Roman"/>
          <w:sz w:val="24"/>
          <w:szCs w:val="24"/>
        </w:rPr>
        <w:t>o</w:t>
      </w:r>
      <w:r w:rsidRPr="003F0198">
        <w:rPr>
          <w:rFonts w:ascii="Times New Roman" w:hAnsi="Times New Roman" w:cs="Times New Roman"/>
          <w:sz w:val="24"/>
          <w:szCs w:val="24"/>
          <w:lang w:val="sr-Latn-CS"/>
        </w:rPr>
        <w:t xml:space="preserve"> </w:t>
      </w:r>
      <w:r>
        <w:rPr>
          <w:rFonts w:ascii="Times New Roman" w:hAnsi="Times New Roman" w:cs="Times New Roman"/>
          <w:sz w:val="24"/>
          <w:szCs w:val="24"/>
        </w:rPr>
        <w:t>planiranju</w:t>
      </w:r>
      <w:r w:rsidRPr="003F0198">
        <w:rPr>
          <w:rFonts w:ascii="Times New Roman" w:hAnsi="Times New Roman" w:cs="Times New Roman"/>
          <w:sz w:val="24"/>
          <w:szCs w:val="24"/>
          <w:lang w:val="sr-Latn-CS"/>
        </w:rPr>
        <w:t xml:space="preserve"> </w:t>
      </w:r>
      <w:r>
        <w:rPr>
          <w:rFonts w:ascii="Times New Roman" w:hAnsi="Times New Roman" w:cs="Times New Roman"/>
          <w:sz w:val="24"/>
          <w:szCs w:val="24"/>
        </w:rPr>
        <w:t>prostora</w:t>
      </w:r>
      <w:r w:rsidRPr="003F0198">
        <w:rPr>
          <w:rFonts w:ascii="Times New Roman" w:hAnsi="Times New Roman" w:cs="Times New Roman"/>
          <w:sz w:val="24"/>
          <w:szCs w:val="24"/>
          <w:lang w:val="sr-Latn-CS"/>
        </w:rPr>
        <w:t xml:space="preserve"> </w:t>
      </w:r>
      <w:r>
        <w:rPr>
          <w:rFonts w:ascii="Times New Roman" w:hAnsi="Times New Roman" w:cs="Times New Roman"/>
          <w:sz w:val="24"/>
          <w:szCs w:val="24"/>
        </w:rPr>
        <w:t>I</w:t>
      </w:r>
      <w:r w:rsidRPr="003F0198">
        <w:rPr>
          <w:rFonts w:ascii="Times New Roman" w:hAnsi="Times New Roman" w:cs="Times New Roman"/>
          <w:sz w:val="24"/>
          <w:szCs w:val="24"/>
          <w:lang w:val="sr-Latn-CS"/>
        </w:rPr>
        <w:t xml:space="preserve"> </w:t>
      </w:r>
      <w:r>
        <w:rPr>
          <w:rFonts w:ascii="Times New Roman" w:hAnsi="Times New Roman" w:cs="Times New Roman"/>
          <w:sz w:val="24"/>
          <w:szCs w:val="24"/>
        </w:rPr>
        <w:t>izgradnji</w:t>
      </w:r>
      <w:r w:rsidRPr="003F0198">
        <w:rPr>
          <w:rFonts w:ascii="Times New Roman" w:hAnsi="Times New Roman" w:cs="Times New Roman"/>
          <w:sz w:val="24"/>
          <w:szCs w:val="24"/>
          <w:lang w:val="sr-Latn-CS"/>
        </w:rPr>
        <w:t xml:space="preserve"> </w:t>
      </w:r>
      <w:r>
        <w:rPr>
          <w:rFonts w:ascii="Times New Roman" w:hAnsi="Times New Roman" w:cs="Times New Roman"/>
          <w:sz w:val="24"/>
          <w:szCs w:val="24"/>
        </w:rPr>
        <w:t>objekta</w:t>
      </w:r>
      <w:r w:rsidRPr="003F0198">
        <w:rPr>
          <w:rFonts w:ascii="Times New Roman" w:hAnsi="Times New Roman" w:cs="Times New Roman"/>
          <w:sz w:val="24"/>
          <w:szCs w:val="24"/>
          <w:lang w:val="sr-Latn-CS"/>
        </w:rPr>
        <w:t xml:space="preserve"> </w:t>
      </w:r>
      <w:proofErr w:type="gramStart"/>
      <w:r w:rsidRPr="003F0198">
        <w:rPr>
          <w:rFonts w:ascii="Times New Roman" w:hAnsi="Times New Roman" w:cs="Times New Roman"/>
          <w:sz w:val="24"/>
          <w:szCs w:val="24"/>
          <w:lang w:val="sr-Latn-CS"/>
        </w:rPr>
        <w:t>( “</w:t>
      </w:r>
      <w:proofErr w:type="gramEnd"/>
      <w:r>
        <w:rPr>
          <w:rFonts w:ascii="Times New Roman" w:hAnsi="Times New Roman" w:cs="Times New Roman"/>
          <w:sz w:val="24"/>
          <w:szCs w:val="24"/>
        </w:rPr>
        <w:t>Slu</w:t>
      </w:r>
      <w:r w:rsidRPr="003F0198">
        <w:rPr>
          <w:rFonts w:ascii="Times New Roman" w:hAnsi="Times New Roman" w:cs="Times New Roman"/>
          <w:sz w:val="24"/>
          <w:szCs w:val="24"/>
          <w:lang w:val="sr-Latn-CS"/>
        </w:rPr>
        <w:t>ž</w:t>
      </w:r>
      <w:r>
        <w:rPr>
          <w:rFonts w:ascii="Times New Roman" w:hAnsi="Times New Roman" w:cs="Times New Roman"/>
          <w:sz w:val="24"/>
          <w:szCs w:val="24"/>
        </w:rPr>
        <w:t>beni</w:t>
      </w:r>
      <w:r w:rsidRPr="003F0198">
        <w:rPr>
          <w:rFonts w:ascii="Times New Roman" w:hAnsi="Times New Roman" w:cs="Times New Roman"/>
          <w:sz w:val="24"/>
          <w:szCs w:val="24"/>
          <w:lang w:val="sr-Latn-CS"/>
        </w:rPr>
        <w:t xml:space="preserve"> </w:t>
      </w:r>
      <w:r>
        <w:rPr>
          <w:rFonts w:ascii="Times New Roman" w:hAnsi="Times New Roman" w:cs="Times New Roman"/>
          <w:sz w:val="24"/>
          <w:szCs w:val="24"/>
        </w:rPr>
        <w:t>list</w:t>
      </w:r>
      <w:r w:rsidRPr="003F0198">
        <w:rPr>
          <w:rFonts w:ascii="Times New Roman" w:hAnsi="Times New Roman" w:cs="Times New Roman"/>
          <w:sz w:val="24"/>
          <w:szCs w:val="24"/>
          <w:lang w:val="sr-Latn-CS"/>
        </w:rPr>
        <w:t xml:space="preserve"> </w:t>
      </w:r>
      <w:r>
        <w:rPr>
          <w:rFonts w:ascii="Times New Roman" w:hAnsi="Times New Roman" w:cs="Times New Roman"/>
          <w:sz w:val="24"/>
          <w:szCs w:val="24"/>
        </w:rPr>
        <w:t>CG</w:t>
      </w:r>
      <w:r w:rsidRPr="003F0198">
        <w:rPr>
          <w:rFonts w:ascii="Times New Roman" w:hAnsi="Times New Roman" w:cs="Times New Roman"/>
          <w:sz w:val="24"/>
          <w:szCs w:val="24"/>
          <w:lang w:val="sr-Latn-CS"/>
        </w:rPr>
        <w:t xml:space="preserve"> “ </w:t>
      </w:r>
      <w:r>
        <w:rPr>
          <w:rFonts w:ascii="Times New Roman" w:hAnsi="Times New Roman" w:cs="Times New Roman"/>
          <w:sz w:val="24"/>
          <w:szCs w:val="24"/>
        </w:rPr>
        <w:t>br</w:t>
      </w:r>
      <w:r w:rsidRPr="003F0198">
        <w:rPr>
          <w:rFonts w:ascii="Times New Roman" w:hAnsi="Times New Roman" w:cs="Times New Roman"/>
          <w:sz w:val="24"/>
          <w:szCs w:val="24"/>
          <w:lang w:val="sr-Latn-CS"/>
        </w:rPr>
        <w:t xml:space="preserve">.64/17 </w:t>
      </w:r>
      <w:r>
        <w:rPr>
          <w:rFonts w:ascii="Times New Roman" w:hAnsi="Times New Roman" w:cs="Times New Roman"/>
          <w:sz w:val="24"/>
          <w:szCs w:val="24"/>
        </w:rPr>
        <w:t>od</w:t>
      </w:r>
      <w:r w:rsidRPr="003F0198">
        <w:rPr>
          <w:rFonts w:ascii="Times New Roman" w:hAnsi="Times New Roman" w:cs="Times New Roman"/>
          <w:sz w:val="24"/>
          <w:szCs w:val="24"/>
          <w:lang w:val="sr-Latn-CS"/>
        </w:rPr>
        <w:t xml:space="preserve"> 06.10.2017. </w:t>
      </w:r>
      <w:proofErr w:type="gramStart"/>
      <w:r>
        <w:rPr>
          <w:rFonts w:ascii="Times New Roman" w:hAnsi="Times New Roman" w:cs="Times New Roman"/>
          <w:sz w:val="24"/>
          <w:szCs w:val="24"/>
        </w:rPr>
        <w:t>godine</w:t>
      </w:r>
      <w:proofErr w:type="gramEnd"/>
      <w:r w:rsidRPr="003F0198">
        <w:rPr>
          <w:rFonts w:ascii="Times New Roman" w:hAnsi="Times New Roman" w:cs="Times New Roman"/>
          <w:sz w:val="24"/>
          <w:szCs w:val="24"/>
          <w:lang w:val="sr-Latn-CS"/>
        </w:rPr>
        <w:t xml:space="preserve">) </w:t>
      </w:r>
      <w:r>
        <w:rPr>
          <w:rFonts w:ascii="Times New Roman" w:hAnsi="Times New Roman" w:cs="Times New Roman"/>
          <w:sz w:val="24"/>
          <w:szCs w:val="24"/>
        </w:rPr>
        <w:t>ponu</w:t>
      </w:r>
      <w:r w:rsidRPr="003F0198">
        <w:rPr>
          <w:rFonts w:ascii="Times New Roman" w:hAnsi="Times New Roman" w:cs="Times New Roman"/>
          <w:sz w:val="24"/>
          <w:szCs w:val="24"/>
          <w:lang w:val="sr-Latn-CS"/>
        </w:rPr>
        <w:t>đ</w:t>
      </w:r>
      <w:r>
        <w:rPr>
          <w:rFonts w:ascii="Times New Roman" w:hAnsi="Times New Roman" w:cs="Times New Roman"/>
          <w:sz w:val="24"/>
          <w:szCs w:val="24"/>
        </w:rPr>
        <w:t>a</w:t>
      </w:r>
      <w:r w:rsidRPr="003F0198">
        <w:rPr>
          <w:rFonts w:ascii="Times New Roman" w:hAnsi="Times New Roman" w:cs="Times New Roman"/>
          <w:sz w:val="24"/>
          <w:szCs w:val="24"/>
          <w:lang w:val="sr-Latn-CS"/>
        </w:rPr>
        <w:t xml:space="preserve">č, </w:t>
      </w:r>
      <w:r>
        <w:rPr>
          <w:rFonts w:ascii="Times New Roman" w:hAnsi="Times New Roman" w:cs="Times New Roman"/>
          <w:sz w:val="24"/>
          <w:szCs w:val="24"/>
        </w:rPr>
        <w:t>privredno</w:t>
      </w:r>
      <w:r w:rsidRPr="003F0198">
        <w:rPr>
          <w:rFonts w:ascii="Times New Roman" w:hAnsi="Times New Roman" w:cs="Times New Roman"/>
          <w:sz w:val="24"/>
          <w:szCs w:val="24"/>
          <w:lang w:val="sr-Latn-CS"/>
        </w:rPr>
        <w:t xml:space="preserve"> </w:t>
      </w:r>
      <w:r>
        <w:rPr>
          <w:rFonts w:ascii="Times New Roman" w:hAnsi="Times New Roman" w:cs="Times New Roman"/>
          <w:sz w:val="24"/>
          <w:szCs w:val="24"/>
        </w:rPr>
        <w:t>dru</w:t>
      </w:r>
      <w:r w:rsidRPr="003F0198">
        <w:rPr>
          <w:rFonts w:ascii="Times New Roman" w:hAnsi="Times New Roman" w:cs="Times New Roman"/>
          <w:sz w:val="24"/>
          <w:szCs w:val="24"/>
          <w:lang w:val="sr-Latn-CS"/>
        </w:rPr>
        <w:t>š</w:t>
      </w:r>
      <w:r>
        <w:rPr>
          <w:rFonts w:ascii="Times New Roman" w:hAnsi="Times New Roman" w:cs="Times New Roman"/>
          <w:sz w:val="24"/>
          <w:szCs w:val="24"/>
        </w:rPr>
        <w:t>tvo</w:t>
      </w:r>
      <w:r w:rsidRPr="003F0198">
        <w:rPr>
          <w:rFonts w:ascii="Times New Roman" w:hAnsi="Times New Roman" w:cs="Times New Roman"/>
          <w:sz w:val="24"/>
          <w:szCs w:val="24"/>
          <w:lang w:val="sr-Latn-CS"/>
        </w:rPr>
        <w:t xml:space="preserve"> </w:t>
      </w:r>
      <w:r>
        <w:rPr>
          <w:rFonts w:ascii="Times New Roman" w:hAnsi="Times New Roman" w:cs="Times New Roman"/>
          <w:sz w:val="24"/>
          <w:szCs w:val="24"/>
        </w:rPr>
        <w:t>treba</w:t>
      </w:r>
      <w:r w:rsidRPr="003F0198">
        <w:rPr>
          <w:rFonts w:ascii="Times New Roman" w:hAnsi="Times New Roman" w:cs="Times New Roman"/>
          <w:sz w:val="24"/>
          <w:szCs w:val="24"/>
          <w:lang w:val="sr-Latn-CS"/>
        </w:rPr>
        <w:t xml:space="preserve"> </w:t>
      </w:r>
      <w:r>
        <w:rPr>
          <w:rFonts w:ascii="Times New Roman" w:hAnsi="Times New Roman" w:cs="Times New Roman"/>
          <w:sz w:val="24"/>
          <w:szCs w:val="24"/>
        </w:rPr>
        <w:t>da</w:t>
      </w:r>
      <w:r w:rsidRPr="003F0198">
        <w:rPr>
          <w:rFonts w:ascii="Times New Roman" w:hAnsi="Times New Roman" w:cs="Times New Roman"/>
          <w:sz w:val="24"/>
          <w:szCs w:val="24"/>
          <w:lang w:val="sr-Latn-CS"/>
        </w:rPr>
        <w:t xml:space="preserve"> </w:t>
      </w:r>
      <w:r>
        <w:rPr>
          <w:rFonts w:ascii="Times New Roman" w:hAnsi="Times New Roman" w:cs="Times New Roman"/>
          <w:sz w:val="24"/>
          <w:szCs w:val="24"/>
        </w:rPr>
        <w:t>dostavi</w:t>
      </w:r>
      <w:r w:rsidRPr="003F0198">
        <w:rPr>
          <w:rFonts w:ascii="Times New Roman" w:hAnsi="Times New Roman" w:cs="Times New Roman"/>
          <w:sz w:val="24"/>
          <w:szCs w:val="24"/>
          <w:lang w:val="sr-Latn-CS"/>
        </w:rPr>
        <w:t>:</w:t>
      </w:r>
    </w:p>
    <w:p w:rsidR="00971A5C" w:rsidRPr="003F0198" w:rsidRDefault="00971A5C" w:rsidP="00971A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690" w:hanging="240"/>
        <w:jc w:val="both"/>
        <w:rPr>
          <w:rFonts w:ascii="Times New Roman" w:hAnsi="Times New Roman" w:cs="Times New Roman"/>
          <w:sz w:val="24"/>
          <w:szCs w:val="24"/>
          <w:lang w:val="sr-Latn-CS"/>
        </w:rPr>
      </w:pPr>
    </w:p>
    <w:p w:rsidR="00971A5C" w:rsidRPr="00811E24" w:rsidRDefault="00971A5C" w:rsidP="00971A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690" w:hanging="240"/>
        <w:jc w:val="both"/>
        <w:rPr>
          <w:rFonts w:ascii="Times New Roman" w:hAnsi="Times New Roman" w:cs="Times New Roman"/>
          <w:sz w:val="24"/>
          <w:szCs w:val="24"/>
        </w:rPr>
      </w:pPr>
      <w:proofErr w:type="gramStart"/>
      <w:r>
        <w:rPr>
          <w:rFonts w:ascii="Times New Roman" w:hAnsi="Times New Roman" w:cs="Times New Roman"/>
          <w:sz w:val="24"/>
          <w:szCs w:val="24"/>
        </w:rPr>
        <w:t>Licencu projektanta i izvođača radova za obavljanje djelatnosti izrade tehničke dokumentacije I građenje objekta.</w:t>
      </w:r>
      <w:proofErr w:type="gramEnd"/>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EC66C0" w:rsidRPr="00EC66C0" w:rsidRDefault="00EC66C0" w:rsidP="00EC66C0">
      <w:pPr>
        <w:pStyle w:val="Heading1"/>
        <w:pBdr>
          <w:top w:val="single" w:sz="4" w:space="1" w:color="auto"/>
          <w:left w:val="single" w:sz="4" w:space="4" w:color="auto"/>
          <w:bottom w:val="single" w:sz="4" w:space="1" w:color="auto"/>
          <w:right w:val="single" w:sz="4" w:space="4" w:color="auto"/>
        </w:pBdr>
        <w:shd w:val="clear" w:color="auto" w:fill="F2F2F2"/>
        <w:rPr>
          <w:rFonts w:ascii="Times New Roman" w:hAnsi="Times New Roman"/>
          <w:b/>
          <w:i/>
          <w:iCs/>
          <w:sz w:val="28"/>
          <w:szCs w:val="28"/>
          <w:lang w:val="pl-PL"/>
        </w:rPr>
      </w:pPr>
      <w:r w:rsidRPr="00EC66C0">
        <w:rPr>
          <w:rFonts w:ascii="Times New Roman" w:hAnsi="Times New Roman"/>
          <w:b/>
          <w:sz w:val="28"/>
          <w:szCs w:val="28"/>
          <w:lang w:val="pl-PL"/>
        </w:rPr>
        <w:t>DOKAZI O ISPUNJAVANJU USLOVA EKONOMSKO-FINANSIJSKE SPOSOBNOSTI</w:t>
      </w:r>
    </w:p>
    <w:p w:rsidR="00EC66C0" w:rsidRPr="00EC66C0" w:rsidRDefault="00EC66C0" w:rsidP="00EC66C0">
      <w:pPr>
        <w:spacing w:after="0" w:line="240" w:lineRule="auto"/>
        <w:jc w:val="both"/>
        <w:rPr>
          <w:rFonts w:ascii="Times New Roman" w:hAnsi="Times New Roman" w:cs="Times New Roman"/>
          <w:b/>
          <w:bCs/>
          <w:color w:val="000000"/>
          <w:sz w:val="24"/>
          <w:szCs w:val="24"/>
          <w:lang w:val="pl-PL"/>
        </w:rPr>
      </w:pPr>
    </w:p>
    <w:p w:rsidR="00EC66C0" w:rsidRPr="00EC66C0" w:rsidRDefault="00EC66C0" w:rsidP="00EC66C0">
      <w:pPr>
        <w:spacing w:after="0" w:line="240" w:lineRule="auto"/>
        <w:jc w:val="both"/>
        <w:rPr>
          <w:rFonts w:ascii="Times New Roman" w:hAnsi="Times New Roman" w:cs="Times New Roman"/>
          <w:b/>
          <w:bCs/>
          <w:color w:val="000000"/>
          <w:sz w:val="24"/>
          <w:szCs w:val="24"/>
          <w:lang w:val="pl-PL"/>
        </w:rPr>
      </w:pPr>
    </w:p>
    <w:p w:rsidR="00EC66C0" w:rsidRPr="00EC66C0" w:rsidRDefault="00EC66C0" w:rsidP="00EC66C0">
      <w:pPr>
        <w:autoSpaceDE w:val="0"/>
        <w:autoSpaceDN w:val="0"/>
        <w:adjustRightInd w:val="0"/>
        <w:spacing w:after="0" w:line="240" w:lineRule="auto"/>
        <w:jc w:val="both"/>
        <w:rPr>
          <w:rFonts w:ascii="Times New Roman" w:hAnsi="Times New Roman" w:cs="Times New Roman"/>
          <w:color w:val="000000"/>
          <w:sz w:val="24"/>
          <w:szCs w:val="24"/>
        </w:rPr>
      </w:pPr>
      <w:r w:rsidRPr="00EC66C0">
        <w:rPr>
          <w:rFonts w:ascii="Times New Roman" w:hAnsi="Times New Roman" w:cs="Times New Roman"/>
          <w:color w:val="000000"/>
          <w:sz w:val="24"/>
          <w:szCs w:val="24"/>
        </w:rPr>
        <w:t>Dostaviti:</w:t>
      </w:r>
    </w:p>
    <w:p w:rsidR="00EC66C0" w:rsidRPr="00EC66C0" w:rsidRDefault="00EC66C0" w:rsidP="00EC66C0">
      <w:pPr>
        <w:autoSpaceDE w:val="0"/>
        <w:autoSpaceDN w:val="0"/>
        <w:adjustRightInd w:val="0"/>
        <w:spacing w:after="0" w:line="240" w:lineRule="auto"/>
        <w:jc w:val="both"/>
        <w:rPr>
          <w:rFonts w:ascii="Times New Roman" w:hAnsi="Times New Roman" w:cs="Times New Roman"/>
          <w:color w:val="000000"/>
          <w:sz w:val="24"/>
          <w:szCs w:val="24"/>
        </w:rPr>
      </w:pPr>
    </w:p>
    <w:p w:rsidR="00EC66C0" w:rsidRPr="00EC66C0" w:rsidRDefault="00EC66C0" w:rsidP="00EC66C0">
      <w:pPr>
        <w:autoSpaceDE w:val="0"/>
        <w:autoSpaceDN w:val="0"/>
        <w:adjustRightInd w:val="0"/>
        <w:spacing w:after="0" w:line="240" w:lineRule="auto"/>
        <w:ind w:left="742" w:hanging="292"/>
        <w:jc w:val="both"/>
        <w:rPr>
          <w:rFonts w:ascii="Times New Roman" w:hAnsi="Times New Roman" w:cs="Times New Roman"/>
          <w:color w:val="000000"/>
          <w:sz w:val="24"/>
          <w:szCs w:val="24"/>
        </w:rPr>
      </w:pPr>
      <w:r w:rsidRPr="00EC66C0">
        <w:rPr>
          <w:rFonts w:ascii="Times New Roman" w:hAnsi="Times New Roman" w:cs="Times New Roman"/>
          <w:color w:val="000000"/>
          <w:sz w:val="24"/>
          <w:szCs w:val="24"/>
          <w:shd w:val="clear" w:color="auto" w:fill="000000" w:themeFill="text1"/>
        </w:rPr>
        <w:sym w:font="Wingdings" w:char="F0A8"/>
      </w:r>
      <w:r w:rsidRPr="00EC66C0">
        <w:rPr>
          <w:rFonts w:ascii="Times New Roman" w:hAnsi="Times New Roman" w:cs="Times New Roman"/>
          <w:color w:val="000000"/>
          <w:sz w:val="24"/>
          <w:szCs w:val="24"/>
        </w:rPr>
        <w:t xml:space="preserve"> </w:t>
      </w:r>
      <w:proofErr w:type="gramStart"/>
      <w:r w:rsidRPr="00EC66C0">
        <w:rPr>
          <w:rFonts w:ascii="Times New Roman" w:hAnsi="Times New Roman" w:cs="Times New Roman"/>
          <w:color w:val="000000"/>
          <w:sz w:val="24"/>
          <w:szCs w:val="24"/>
        </w:rPr>
        <w:t>dokaz</w:t>
      </w:r>
      <w:proofErr w:type="gramEnd"/>
      <w:r w:rsidRPr="00EC66C0">
        <w:rPr>
          <w:rFonts w:ascii="Times New Roman" w:hAnsi="Times New Roman" w:cs="Times New Roman"/>
          <w:color w:val="000000"/>
          <w:sz w:val="24"/>
          <w:szCs w:val="24"/>
        </w:rPr>
        <w:t xml:space="preserve"> o osiguranju za štetu od odgovarajućeg profesionalnog rizika;</w:t>
      </w:r>
    </w:p>
    <w:p w:rsidR="00EC66C0" w:rsidRP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P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P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EC66C0" w:rsidRDefault="00EC66C0"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pl-PL"/>
        </w:rPr>
      </w:pPr>
      <w:bookmarkStart w:id="14" w:name="_Toc416180147"/>
      <w:r w:rsidRPr="00FE7DA2">
        <w:rPr>
          <w:rFonts w:ascii="Times New Roman" w:eastAsia="PMingLiU" w:hAnsi="Times New Roman" w:cs="Times New Roman"/>
          <w:b/>
          <w:bCs/>
          <w:sz w:val="28"/>
          <w:szCs w:val="28"/>
          <w:lang w:val="pl-PL"/>
        </w:rPr>
        <w:lastRenderedPageBreak/>
        <w:t xml:space="preserve">DOKAZI O ISPUNJAVANJU USLOVA </w:t>
      </w:r>
      <w:r w:rsidR="00FC7EB6">
        <w:rPr>
          <w:rFonts w:ascii="Times New Roman" w:eastAsia="PMingLiU" w:hAnsi="Times New Roman" w:cs="Times New Roman"/>
          <w:b/>
          <w:bCs/>
          <w:sz w:val="28"/>
          <w:szCs w:val="28"/>
          <w:lang w:val="pl-PL"/>
        </w:rPr>
        <w:t>STRUČNO-TEHNIČKE I KADROVSKE</w:t>
      </w:r>
      <w:r w:rsidRPr="00FE7DA2">
        <w:rPr>
          <w:rFonts w:ascii="Times New Roman" w:eastAsia="PMingLiU" w:hAnsi="Times New Roman" w:cs="Times New Roman"/>
          <w:b/>
          <w:bCs/>
          <w:sz w:val="28"/>
          <w:szCs w:val="28"/>
          <w:lang w:val="pl-PL"/>
        </w:rPr>
        <w:t xml:space="preserve"> </w:t>
      </w:r>
      <w:r w:rsidR="00FC7EB6">
        <w:rPr>
          <w:rFonts w:ascii="Times New Roman" w:eastAsia="PMingLiU" w:hAnsi="Times New Roman" w:cs="Times New Roman"/>
          <w:b/>
          <w:bCs/>
          <w:sz w:val="28"/>
          <w:szCs w:val="28"/>
          <w:lang w:val="pl-PL"/>
        </w:rPr>
        <w:t>O</w:t>
      </w:r>
      <w:r w:rsidRPr="00FE7DA2">
        <w:rPr>
          <w:rFonts w:ascii="Times New Roman" w:eastAsia="PMingLiU" w:hAnsi="Times New Roman" w:cs="Times New Roman"/>
          <w:b/>
          <w:bCs/>
          <w:sz w:val="28"/>
          <w:szCs w:val="28"/>
          <w:lang w:val="pl-PL"/>
        </w:rPr>
        <w:t>SPOSOB</w:t>
      </w:r>
      <w:bookmarkEnd w:id="14"/>
      <w:r w:rsidR="00FC7EB6">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Pr="00EC66C0" w:rsidRDefault="00FE7DA2" w:rsidP="00EC66C0">
      <w:pPr>
        <w:shd w:val="clear" w:color="auto" w:fill="FFFFFF" w:themeFill="background1"/>
        <w:tabs>
          <w:tab w:val="left" w:pos="1950"/>
        </w:tabs>
        <w:spacing w:after="0" w:line="240" w:lineRule="auto"/>
        <w:rPr>
          <w:rFonts w:ascii="Times New Roman" w:hAnsi="Times New Roman" w:cs="Times New Roman"/>
          <w:sz w:val="24"/>
          <w:szCs w:val="24"/>
          <w:lang w:val="sr-Latn-CS"/>
        </w:rPr>
      </w:pPr>
    </w:p>
    <w:p w:rsidR="00FE7DA2" w:rsidRPr="003F0198" w:rsidRDefault="00FE7DA2" w:rsidP="00EC66C0">
      <w:pPr>
        <w:shd w:val="clear" w:color="auto" w:fill="FFFFFF" w:themeFill="background1"/>
        <w:spacing w:after="0" w:line="240" w:lineRule="auto"/>
        <w:ind w:firstLine="426"/>
        <w:jc w:val="both"/>
        <w:rPr>
          <w:rFonts w:ascii="Times New Roman" w:hAnsi="Times New Roman" w:cs="Times New Roman"/>
          <w:sz w:val="24"/>
          <w:szCs w:val="24"/>
          <w:lang w:val="sr-Latn-CS"/>
        </w:rPr>
      </w:pPr>
      <w:r w:rsidRPr="00EC66C0">
        <w:rPr>
          <w:rFonts w:ascii="Times New Roman" w:hAnsi="Times New Roman" w:cs="Times New Roman"/>
          <w:sz w:val="24"/>
          <w:szCs w:val="24"/>
          <w:shd w:val="clear" w:color="auto" w:fill="000000" w:themeFill="text1"/>
        </w:rPr>
        <w:sym w:font="Wingdings" w:char="F0A8"/>
      </w:r>
      <w:r w:rsidRPr="00EC66C0">
        <w:rPr>
          <w:rFonts w:ascii="Times New Roman" w:hAnsi="Times New Roman" w:cs="Times New Roman"/>
          <w:sz w:val="24"/>
          <w:szCs w:val="24"/>
          <w:lang w:val="sl-SI"/>
        </w:rPr>
        <w:t xml:space="preserve"> </w:t>
      </w:r>
      <w:proofErr w:type="gramStart"/>
      <w:r w:rsidRPr="00EC66C0">
        <w:rPr>
          <w:rFonts w:ascii="Times New Roman" w:hAnsi="Times New Roman" w:cs="Times New Roman"/>
          <w:sz w:val="24"/>
          <w:szCs w:val="24"/>
        </w:rPr>
        <w:t>izjave</w:t>
      </w:r>
      <w:proofErr w:type="gramEnd"/>
      <w:r w:rsidRPr="003F0198">
        <w:rPr>
          <w:rFonts w:ascii="Times New Roman" w:hAnsi="Times New Roman" w:cs="Times New Roman"/>
          <w:sz w:val="24"/>
          <w:szCs w:val="24"/>
          <w:lang w:val="sr-Latn-CS"/>
        </w:rPr>
        <w:t xml:space="preserve"> </w:t>
      </w:r>
      <w:r w:rsidRPr="00EC66C0">
        <w:rPr>
          <w:rFonts w:ascii="Times New Roman" w:hAnsi="Times New Roman" w:cs="Times New Roman"/>
          <w:sz w:val="24"/>
          <w:szCs w:val="24"/>
        </w:rPr>
        <w:t>o</w:t>
      </w:r>
      <w:r w:rsidRPr="003F0198">
        <w:rPr>
          <w:rFonts w:ascii="Times New Roman" w:hAnsi="Times New Roman" w:cs="Times New Roman"/>
          <w:sz w:val="24"/>
          <w:szCs w:val="24"/>
          <w:lang w:val="sr-Latn-CS"/>
        </w:rPr>
        <w:t xml:space="preserve"> </w:t>
      </w:r>
      <w:r w:rsidRPr="00EC66C0">
        <w:rPr>
          <w:rFonts w:ascii="Times New Roman" w:hAnsi="Times New Roman" w:cs="Times New Roman"/>
          <w:sz w:val="24"/>
          <w:szCs w:val="24"/>
        </w:rPr>
        <w:t>namjeri</w:t>
      </w:r>
      <w:r w:rsidRPr="003F0198">
        <w:rPr>
          <w:rFonts w:ascii="Times New Roman" w:hAnsi="Times New Roman" w:cs="Times New Roman"/>
          <w:sz w:val="24"/>
          <w:szCs w:val="24"/>
          <w:lang w:val="sr-Latn-CS"/>
        </w:rPr>
        <w:t xml:space="preserve"> </w:t>
      </w:r>
      <w:r w:rsidRPr="00EC66C0">
        <w:rPr>
          <w:rFonts w:ascii="Times New Roman" w:hAnsi="Times New Roman" w:cs="Times New Roman"/>
          <w:sz w:val="24"/>
          <w:szCs w:val="24"/>
        </w:rPr>
        <w:t>i</w:t>
      </w:r>
      <w:r w:rsidRPr="003F0198">
        <w:rPr>
          <w:rFonts w:ascii="Times New Roman" w:hAnsi="Times New Roman" w:cs="Times New Roman"/>
          <w:sz w:val="24"/>
          <w:szCs w:val="24"/>
          <w:lang w:val="sr-Latn-CS"/>
        </w:rPr>
        <w:t xml:space="preserve"> </w:t>
      </w:r>
      <w:r w:rsidRPr="00EC66C0">
        <w:rPr>
          <w:rFonts w:ascii="Times New Roman" w:hAnsi="Times New Roman" w:cs="Times New Roman"/>
          <w:sz w:val="24"/>
          <w:szCs w:val="24"/>
        </w:rPr>
        <w:t>predmetu</w:t>
      </w:r>
      <w:r w:rsidRPr="003F0198">
        <w:rPr>
          <w:rFonts w:ascii="Times New Roman" w:hAnsi="Times New Roman" w:cs="Times New Roman"/>
          <w:sz w:val="24"/>
          <w:szCs w:val="24"/>
          <w:lang w:val="sr-Latn-CS"/>
        </w:rPr>
        <w:t xml:space="preserve"> </w:t>
      </w:r>
      <w:r w:rsidRPr="00EC66C0">
        <w:rPr>
          <w:rFonts w:ascii="Times New Roman" w:hAnsi="Times New Roman" w:cs="Times New Roman"/>
          <w:sz w:val="24"/>
          <w:szCs w:val="24"/>
        </w:rPr>
        <w:t>podugovaranja</w:t>
      </w:r>
      <w:r w:rsidRPr="003F0198">
        <w:rPr>
          <w:rFonts w:ascii="Times New Roman" w:hAnsi="Times New Roman" w:cs="Times New Roman"/>
          <w:sz w:val="24"/>
          <w:szCs w:val="24"/>
          <w:lang w:val="sr-Latn-CS"/>
        </w:rPr>
        <w:t xml:space="preserve">, </w:t>
      </w:r>
      <w:r w:rsidRPr="00EC66C0">
        <w:rPr>
          <w:rFonts w:ascii="Times New Roman" w:hAnsi="Times New Roman" w:cs="Times New Roman"/>
          <w:sz w:val="24"/>
          <w:szCs w:val="24"/>
        </w:rPr>
        <w:t>odnosno</w:t>
      </w:r>
      <w:r w:rsidRPr="003F0198">
        <w:rPr>
          <w:rFonts w:ascii="Times New Roman" w:hAnsi="Times New Roman" w:cs="Times New Roman"/>
          <w:sz w:val="24"/>
          <w:szCs w:val="24"/>
          <w:lang w:val="sr-Latn-CS"/>
        </w:rPr>
        <w:t xml:space="preserve"> </w:t>
      </w:r>
      <w:r w:rsidRPr="00EC66C0">
        <w:rPr>
          <w:rFonts w:ascii="Times New Roman" w:hAnsi="Times New Roman" w:cs="Times New Roman"/>
          <w:sz w:val="24"/>
          <w:szCs w:val="24"/>
        </w:rPr>
        <w:t>anga</w:t>
      </w:r>
      <w:r w:rsidRPr="003F0198">
        <w:rPr>
          <w:rFonts w:ascii="Times New Roman" w:hAnsi="Times New Roman" w:cs="Times New Roman"/>
          <w:sz w:val="24"/>
          <w:szCs w:val="24"/>
          <w:lang w:val="sr-Latn-CS"/>
        </w:rPr>
        <w:t>ž</w:t>
      </w:r>
      <w:r w:rsidRPr="00EC66C0">
        <w:rPr>
          <w:rFonts w:ascii="Times New Roman" w:hAnsi="Times New Roman" w:cs="Times New Roman"/>
          <w:sz w:val="24"/>
          <w:szCs w:val="24"/>
        </w:rPr>
        <w:t>ovanja</w:t>
      </w:r>
      <w:r w:rsidRPr="003F0198">
        <w:rPr>
          <w:rFonts w:ascii="Times New Roman" w:hAnsi="Times New Roman" w:cs="Times New Roman"/>
          <w:sz w:val="24"/>
          <w:szCs w:val="24"/>
          <w:lang w:val="sr-Latn-CS"/>
        </w:rPr>
        <w:t xml:space="preserve"> </w:t>
      </w:r>
      <w:r w:rsidRPr="00EC66C0">
        <w:rPr>
          <w:rFonts w:ascii="Times New Roman" w:hAnsi="Times New Roman" w:cs="Times New Roman"/>
          <w:sz w:val="24"/>
          <w:szCs w:val="24"/>
        </w:rPr>
        <w:t>podizvo</w:t>
      </w:r>
      <w:r w:rsidRPr="003F0198">
        <w:rPr>
          <w:rFonts w:ascii="Times New Roman" w:hAnsi="Times New Roman" w:cs="Times New Roman"/>
          <w:sz w:val="24"/>
          <w:szCs w:val="24"/>
          <w:lang w:val="sr-Latn-CS"/>
        </w:rPr>
        <w:t>đ</w:t>
      </w:r>
      <w:r w:rsidRPr="00EC66C0">
        <w:rPr>
          <w:rFonts w:ascii="Times New Roman" w:hAnsi="Times New Roman" w:cs="Times New Roman"/>
          <w:sz w:val="24"/>
          <w:szCs w:val="24"/>
        </w:rPr>
        <w:t>a</w:t>
      </w:r>
      <w:r w:rsidRPr="003F0198">
        <w:rPr>
          <w:rFonts w:ascii="Times New Roman" w:hAnsi="Times New Roman" w:cs="Times New Roman"/>
          <w:sz w:val="24"/>
          <w:szCs w:val="24"/>
          <w:lang w:val="sr-Latn-CS"/>
        </w:rPr>
        <w:t>č</w:t>
      </w:r>
      <w:r w:rsidRPr="00EC66C0">
        <w:rPr>
          <w:rFonts w:ascii="Times New Roman" w:hAnsi="Times New Roman" w:cs="Times New Roman"/>
          <w:sz w:val="24"/>
          <w:szCs w:val="24"/>
        </w:rPr>
        <w:t>a</w:t>
      </w:r>
      <w:r w:rsidRPr="003F0198">
        <w:rPr>
          <w:rFonts w:ascii="Times New Roman" w:hAnsi="Times New Roman" w:cs="Times New Roman"/>
          <w:sz w:val="24"/>
          <w:szCs w:val="24"/>
          <w:lang w:val="sr-Latn-CS"/>
        </w:rPr>
        <w:t xml:space="preserve"> </w:t>
      </w:r>
      <w:r w:rsidRPr="00EC66C0">
        <w:rPr>
          <w:rFonts w:ascii="Times New Roman" w:hAnsi="Times New Roman" w:cs="Times New Roman"/>
          <w:sz w:val="24"/>
          <w:szCs w:val="24"/>
        </w:rPr>
        <w:t>sa</w:t>
      </w:r>
      <w:r w:rsidRPr="003F0198">
        <w:rPr>
          <w:rFonts w:ascii="Times New Roman" w:hAnsi="Times New Roman" w:cs="Times New Roman"/>
          <w:sz w:val="24"/>
          <w:szCs w:val="24"/>
          <w:lang w:val="sr-Latn-CS"/>
        </w:rPr>
        <w:t xml:space="preserve"> </w:t>
      </w:r>
      <w:r w:rsidRPr="00EC66C0">
        <w:rPr>
          <w:rFonts w:ascii="Times New Roman" w:hAnsi="Times New Roman" w:cs="Times New Roman"/>
          <w:sz w:val="24"/>
          <w:szCs w:val="24"/>
        </w:rPr>
        <w:t>spiskom</w:t>
      </w:r>
      <w:r w:rsidRPr="003F0198">
        <w:rPr>
          <w:rFonts w:ascii="Times New Roman" w:hAnsi="Times New Roman" w:cs="Times New Roman"/>
          <w:sz w:val="24"/>
          <w:szCs w:val="24"/>
          <w:lang w:val="sr-Latn-CS"/>
        </w:rPr>
        <w:t xml:space="preserve"> </w:t>
      </w:r>
      <w:r w:rsidRPr="00EC66C0">
        <w:rPr>
          <w:rFonts w:ascii="Times New Roman" w:hAnsi="Times New Roman" w:cs="Times New Roman"/>
          <w:sz w:val="24"/>
          <w:szCs w:val="24"/>
        </w:rPr>
        <w:t>podugovara</w:t>
      </w:r>
      <w:r w:rsidRPr="003F0198">
        <w:rPr>
          <w:rFonts w:ascii="Times New Roman" w:hAnsi="Times New Roman" w:cs="Times New Roman"/>
          <w:sz w:val="24"/>
          <w:szCs w:val="24"/>
          <w:lang w:val="sr-Latn-CS"/>
        </w:rPr>
        <w:t>č</w:t>
      </w:r>
      <w:r w:rsidRPr="00EC66C0">
        <w:rPr>
          <w:rFonts w:ascii="Times New Roman" w:hAnsi="Times New Roman" w:cs="Times New Roman"/>
          <w:sz w:val="24"/>
          <w:szCs w:val="24"/>
        </w:rPr>
        <w:t>a</w:t>
      </w:r>
      <w:r w:rsidRPr="003F0198">
        <w:rPr>
          <w:rFonts w:ascii="Times New Roman" w:hAnsi="Times New Roman" w:cs="Times New Roman"/>
          <w:sz w:val="24"/>
          <w:szCs w:val="24"/>
          <w:lang w:val="sr-Latn-CS"/>
        </w:rPr>
        <w:t xml:space="preserve">, </w:t>
      </w:r>
      <w:r w:rsidRPr="00EC66C0">
        <w:rPr>
          <w:rFonts w:ascii="Times New Roman" w:hAnsi="Times New Roman" w:cs="Times New Roman"/>
          <w:sz w:val="24"/>
          <w:szCs w:val="24"/>
        </w:rPr>
        <w:t>odnosno</w:t>
      </w:r>
      <w:r w:rsidRPr="003F0198">
        <w:rPr>
          <w:rFonts w:ascii="Times New Roman" w:hAnsi="Times New Roman" w:cs="Times New Roman"/>
          <w:sz w:val="24"/>
          <w:szCs w:val="24"/>
          <w:lang w:val="sr-Latn-CS"/>
        </w:rPr>
        <w:t xml:space="preserve"> </w:t>
      </w:r>
      <w:r w:rsidRPr="00EC66C0">
        <w:rPr>
          <w:rFonts w:ascii="Times New Roman" w:hAnsi="Times New Roman" w:cs="Times New Roman"/>
          <w:sz w:val="24"/>
          <w:szCs w:val="24"/>
        </w:rPr>
        <w:t>podizvo</w:t>
      </w:r>
      <w:r w:rsidRPr="003F0198">
        <w:rPr>
          <w:rFonts w:ascii="Times New Roman" w:hAnsi="Times New Roman" w:cs="Times New Roman"/>
          <w:sz w:val="24"/>
          <w:szCs w:val="24"/>
          <w:lang w:val="sr-Latn-CS"/>
        </w:rPr>
        <w:t>đ</w:t>
      </w:r>
      <w:r w:rsidRPr="00EC66C0">
        <w:rPr>
          <w:rFonts w:ascii="Times New Roman" w:hAnsi="Times New Roman" w:cs="Times New Roman"/>
          <w:sz w:val="24"/>
          <w:szCs w:val="24"/>
        </w:rPr>
        <w:t>a</w:t>
      </w:r>
      <w:r w:rsidRPr="003F0198">
        <w:rPr>
          <w:rFonts w:ascii="Times New Roman" w:hAnsi="Times New Roman" w:cs="Times New Roman"/>
          <w:sz w:val="24"/>
          <w:szCs w:val="24"/>
          <w:lang w:val="sr-Latn-CS"/>
        </w:rPr>
        <w:t>č</w:t>
      </w:r>
      <w:r w:rsidRPr="00EC66C0">
        <w:rPr>
          <w:rFonts w:ascii="Times New Roman" w:hAnsi="Times New Roman" w:cs="Times New Roman"/>
          <w:sz w:val="24"/>
          <w:szCs w:val="24"/>
        </w:rPr>
        <w:t>a</w:t>
      </w:r>
      <w:r w:rsidRPr="003F0198">
        <w:rPr>
          <w:rFonts w:ascii="Times New Roman" w:hAnsi="Times New Roman" w:cs="Times New Roman"/>
          <w:sz w:val="24"/>
          <w:szCs w:val="24"/>
          <w:lang w:val="sr-Latn-CS"/>
        </w:rPr>
        <w:t xml:space="preserve"> </w:t>
      </w:r>
      <w:r w:rsidRPr="00EC66C0">
        <w:rPr>
          <w:rFonts w:ascii="Times New Roman" w:hAnsi="Times New Roman" w:cs="Times New Roman"/>
          <w:sz w:val="24"/>
          <w:szCs w:val="24"/>
        </w:rPr>
        <w:t>sa</w:t>
      </w:r>
      <w:r w:rsidRPr="003F0198">
        <w:rPr>
          <w:rFonts w:ascii="Times New Roman" w:hAnsi="Times New Roman" w:cs="Times New Roman"/>
          <w:sz w:val="24"/>
          <w:szCs w:val="24"/>
          <w:lang w:val="sr-Latn-CS"/>
        </w:rPr>
        <w:t xml:space="preserve"> </w:t>
      </w:r>
      <w:r w:rsidRPr="00EC66C0">
        <w:rPr>
          <w:rFonts w:ascii="Times New Roman" w:hAnsi="Times New Roman" w:cs="Times New Roman"/>
          <w:sz w:val="24"/>
          <w:szCs w:val="24"/>
        </w:rPr>
        <w:t>bli</w:t>
      </w:r>
      <w:r w:rsidRPr="003F0198">
        <w:rPr>
          <w:rFonts w:ascii="Times New Roman" w:hAnsi="Times New Roman" w:cs="Times New Roman"/>
          <w:sz w:val="24"/>
          <w:szCs w:val="24"/>
          <w:lang w:val="sr-Latn-CS"/>
        </w:rPr>
        <w:t>ž</w:t>
      </w:r>
      <w:r w:rsidRPr="00EC66C0">
        <w:rPr>
          <w:rFonts w:ascii="Times New Roman" w:hAnsi="Times New Roman" w:cs="Times New Roman"/>
          <w:sz w:val="24"/>
          <w:szCs w:val="24"/>
        </w:rPr>
        <w:t>im</w:t>
      </w:r>
      <w:r w:rsidRPr="003F0198">
        <w:rPr>
          <w:rFonts w:ascii="Times New Roman" w:hAnsi="Times New Roman" w:cs="Times New Roman"/>
          <w:sz w:val="24"/>
          <w:szCs w:val="24"/>
          <w:lang w:val="sr-Latn-CS"/>
        </w:rPr>
        <w:t xml:space="preserve"> </w:t>
      </w:r>
      <w:r w:rsidRPr="00EC66C0">
        <w:rPr>
          <w:rFonts w:ascii="Times New Roman" w:hAnsi="Times New Roman" w:cs="Times New Roman"/>
          <w:sz w:val="24"/>
          <w:szCs w:val="24"/>
        </w:rPr>
        <w:t>podacima</w:t>
      </w:r>
      <w:r w:rsidRPr="003F0198">
        <w:rPr>
          <w:rFonts w:ascii="Times New Roman" w:hAnsi="Times New Roman" w:cs="Times New Roman"/>
          <w:sz w:val="24"/>
          <w:szCs w:val="24"/>
          <w:lang w:val="sr-Latn-CS"/>
        </w:rPr>
        <w:t xml:space="preserve"> (</w:t>
      </w:r>
      <w:r w:rsidRPr="00EC66C0">
        <w:rPr>
          <w:rFonts w:ascii="Times New Roman" w:hAnsi="Times New Roman" w:cs="Times New Roman"/>
          <w:sz w:val="24"/>
          <w:szCs w:val="24"/>
        </w:rPr>
        <w:t>naziv</w:t>
      </w:r>
      <w:r w:rsidRPr="003F0198">
        <w:rPr>
          <w:rFonts w:ascii="Times New Roman" w:hAnsi="Times New Roman" w:cs="Times New Roman"/>
          <w:sz w:val="24"/>
          <w:szCs w:val="24"/>
          <w:lang w:val="sr-Latn-CS"/>
        </w:rPr>
        <w:t xml:space="preserve">, </w:t>
      </w:r>
      <w:r w:rsidRPr="00EC66C0">
        <w:rPr>
          <w:rFonts w:ascii="Times New Roman" w:hAnsi="Times New Roman" w:cs="Times New Roman"/>
          <w:sz w:val="24"/>
          <w:szCs w:val="24"/>
        </w:rPr>
        <w:t>adresa</w:t>
      </w:r>
      <w:r w:rsidRPr="003F0198">
        <w:rPr>
          <w:rFonts w:ascii="Times New Roman" w:hAnsi="Times New Roman" w:cs="Times New Roman"/>
          <w:sz w:val="24"/>
          <w:szCs w:val="24"/>
          <w:lang w:val="sr-Latn-CS"/>
        </w:rPr>
        <w:t xml:space="preserve">, </w:t>
      </w:r>
      <w:r w:rsidRPr="00EC66C0">
        <w:rPr>
          <w:rFonts w:ascii="Times New Roman" w:hAnsi="Times New Roman" w:cs="Times New Roman"/>
          <w:sz w:val="24"/>
          <w:szCs w:val="24"/>
        </w:rPr>
        <w:t>procentualno</w:t>
      </w:r>
      <w:r w:rsidRPr="003F0198">
        <w:rPr>
          <w:rFonts w:ascii="Times New Roman" w:hAnsi="Times New Roman" w:cs="Times New Roman"/>
          <w:sz w:val="24"/>
          <w:szCs w:val="24"/>
          <w:lang w:val="sr-Latn-CS"/>
        </w:rPr>
        <w:t xml:space="preserve"> </w:t>
      </w:r>
      <w:r w:rsidRPr="00EC66C0">
        <w:rPr>
          <w:rFonts w:ascii="Times New Roman" w:hAnsi="Times New Roman" w:cs="Times New Roman"/>
          <w:sz w:val="24"/>
          <w:szCs w:val="24"/>
        </w:rPr>
        <w:t>u</w:t>
      </w:r>
      <w:r w:rsidRPr="003F0198">
        <w:rPr>
          <w:rFonts w:ascii="Times New Roman" w:hAnsi="Times New Roman" w:cs="Times New Roman"/>
          <w:sz w:val="24"/>
          <w:szCs w:val="24"/>
          <w:lang w:val="sr-Latn-CS"/>
        </w:rPr>
        <w:t>č</w:t>
      </w:r>
      <w:r w:rsidRPr="00EC66C0">
        <w:rPr>
          <w:rFonts w:ascii="Times New Roman" w:hAnsi="Times New Roman" w:cs="Times New Roman"/>
          <w:sz w:val="24"/>
          <w:szCs w:val="24"/>
        </w:rPr>
        <w:t>e</w:t>
      </w:r>
      <w:r w:rsidRPr="003F0198">
        <w:rPr>
          <w:rFonts w:ascii="Times New Roman" w:hAnsi="Times New Roman" w:cs="Times New Roman"/>
          <w:sz w:val="24"/>
          <w:szCs w:val="24"/>
          <w:lang w:val="sr-Latn-CS"/>
        </w:rPr>
        <w:t>šć</w:t>
      </w:r>
      <w:r w:rsidRPr="00EC66C0">
        <w:rPr>
          <w:rFonts w:ascii="Times New Roman" w:hAnsi="Times New Roman" w:cs="Times New Roman"/>
          <w:sz w:val="24"/>
          <w:szCs w:val="24"/>
        </w:rPr>
        <w:t>e</w:t>
      </w:r>
      <w:r w:rsidRPr="003F0198">
        <w:rPr>
          <w:rFonts w:ascii="Times New Roman" w:hAnsi="Times New Roman" w:cs="Times New Roman"/>
          <w:sz w:val="24"/>
          <w:szCs w:val="24"/>
          <w:lang w:val="sr-Latn-CS"/>
        </w:rPr>
        <w:t xml:space="preserve"> </w:t>
      </w:r>
      <w:r w:rsidRPr="00EC66C0">
        <w:rPr>
          <w:rFonts w:ascii="Times New Roman" w:hAnsi="Times New Roman" w:cs="Times New Roman"/>
          <w:sz w:val="24"/>
          <w:szCs w:val="24"/>
        </w:rPr>
        <w:t>i</w:t>
      </w:r>
      <w:r w:rsidRPr="003F0198">
        <w:rPr>
          <w:rFonts w:ascii="Times New Roman" w:hAnsi="Times New Roman" w:cs="Times New Roman"/>
          <w:sz w:val="24"/>
          <w:szCs w:val="24"/>
          <w:lang w:val="sr-Latn-CS"/>
        </w:rPr>
        <w:t xml:space="preserve"> </w:t>
      </w:r>
      <w:r w:rsidRPr="00EC66C0">
        <w:rPr>
          <w:rFonts w:ascii="Times New Roman" w:hAnsi="Times New Roman" w:cs="Times New Roman"/>
          <w:sz w:val="24"/>
          <w:szCs w:val="24"/>
        </w:rPr>
        <w:t>sl</w:t>
      </w:r>
      <w:r w:rsidRPr="003F0198">
        <w:rPr>
          <w:rFonts w:ascii="Times New Roman" w:hAnsi="Times New Roman" w:cs="Times New Roman"/>
          <w:sz w:val="24"/>
          <w:szCs w:val="24"/>
          <w:lang w:val="sr-Latn-CS"/>
        </w:rPr>
        <w:t>.).</w:t>
      </w:r>
    </w:p>
    <w:p w:rsidR="00FE7DA2" w:rsidRDefault="00FE7DA2" w:rsidP="00EC66C0">
      <w:pPr>
        <w:shd w:val="clear" w:color="auto" w:fill="FFFFFF" w:themeFill="background1"/>
        <w:tabs>
          <w:tab w:val="left" w:pos="1950"/>
        </w:tabs>
        <w:spacing w:after="0" w:line="240" w:lineRule="auto"/>
        <w:rPr>
          <w:rFonts w:ascii="Times New Roman" w:hAnsi="Times New Roman" w:cs="Times New Roman"/>
          <w:sz w:val="24"/>
          <w:szCs w:val="24"/>
          <w:lang w:val="sr-Latn-CS"/>
        </w:rPr>
      </w:pPr>
    </w:p>
    <w:p w:rsidR="00902DD3" w:rsidRDefault="00902DD3" w:rsidP="00EC66C0">
      <w:pPr>
        <w:shd w:val="clear" w:color="auto" w:fill="FFFFFF" w:themeFill="background1"/>
        <w:tabs>
          <w:tab w:val="left" w:pos="1950"/>
        </w:tabs>
        <w:spacing w:after="0" w:line="240" w:lineRule="auto"/>
        <w:rPr>
          <w:rFonts w:ascii="Times New Roman" w:hAnsi="Times New Roman" w:cs="Times New Roman"/>
          <w:sz w:val="24"/>
          <w:szCs w:val="24"/>
          <w:lang w:val="sr-Latn-CS"/>
        </w:rPr>
      </w:pPr>
    </w:p>
    <w:p w:rsidR="00902DD3" w:rsidRDefault="00902DD3" w:rsidP="00EC66C0">
      <w:pPr>
        <w:shd w:val="clear" w:color="auto" w:fill="FFFFFF" w:themeFill="background1"/>
        <w:tabs>
          <w:tab w:val="left" w:pos="1950"/>
        </w:tabs>
        <w:spacing w:after="0" w:line="240" w:lineRule="auto"/>
        <w:rPr>
          <w:rFonts w:ascii="Times New Roman" w:hAnsi="Times New Roman" w:cs="Times New Roman"/>
          <w:sz w:val="24"/>
          <w:szCs w:val="24"/>
          <w:lang w:val="sr-Latn-CS"/>
        </w:rPr>
      </w:pPr>
    </w:p>
    <w:p w:rsidR="00902DD3" w:rsidRPr="00EC66C0" w:rsidRDefault="00902DD3" w:rsidP="00EC66C0">
      <w:pPr>
        <w:shd w:val="clear" w:color="auto" w:fill="FFFFFF" w:themeFill="background1"/>
        <w:tabs>
          <w:tab w:val="left" w:pos="1950"/>
        </w:tabs>
        <w:spacing w:after="0" w:line="240" w:lineRule="auto"/>
        <w:rPr>
          <w:rFonts w:ascii="Times New Roman" w:hAnsi="Times New Roman" w:cs="Times New Roman"/>
          <w:sz w:val="24"/>
          <w:szCs w:val="24"/>
          <w:lang w:val="sr-Latn-CS"/>
        </w:rPr>
      </w:pPr>
    </w:p>
    <w:p w:rsidR="00FE7DA2" w:rsidRPr="00EC66C0" w:rsidRDefault="00FE7DA2" w:rsidP="00EC66C0">
      <w:pPr>
        <w:shd w:val="clear" w:color="auto" w:fill="FFFFFF" w:themeFill="background1"/>
        <w:tabs>
          <w:tab w:val="left" w:pos="1950"/>
        </w:tabs>
        <w:spacing w:after="0" w:line="240" w:lineRule="auto"/>
        <w:rPr>
          <w:rFonts w:ascii="Times New Roman" w:hAnsi="Times New Roman" w:cs="Times New Roman"/>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902DD3">
      <w:pPr>
        <w:jc w:val="right"/>
        <w:rPr>
          <w:rFonts w:ascii="Times New Roman" w:hAnsi="Times New Roman" w:cs="Times New Roman"/>
          <w:color w:val="000000"/>
        </w:rPr>
      </w:pPr>
      <w:r w:rsidRPr="00852493">
        <w:rPr>
          <w:rStyle w:val="SubtleEmphasis"/>
          <w:rFonts w:ascii="Times New Roman" w:hAnsi="Times New Roman" w:cs="Times New Roman"/>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902DD3" w:rsidRPr="00FA2239" w:rsidTr="009103BF">
        <w:tc>
          <w:tcPr>
            <w:tcW w:w="9287" w:type="dxa"/>
          </w:tcPr>
          <w:p w:rsidR="00902DD3" w:rsidRPr="00FA2239" w:rsidRDefault="00902DD3" w:rsidP="009103BF">
            <w:pPr>
              <w:pStyle w:val="1tekst"/>
              <w:ind w:right="282" w:firstLine="0"/>
              <w:rPr>
                <w:rFonts w:ascii="Times New Roman" w:hAnsi="Times New Roman" w:cs="Times New Roman"/>
                <w:b/>
                <w:bCs/>
                <w:color w:val="000000"/>
                <w:sz w:val="24"/>
                <w:szCs w:val="24"/>
              </w:rPr>
            </w:pPr>
          </w:p>
          <w:p w:rsidR="00902DD3" w:rsidRPr="00FA2239" w:rsidRDefault="00902DD3" w:rsidP="009103BF">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902DD3" w:rsidRPr="00FA2239" w:rsidRDefault="00902DD3" w:rsidP="009103BF">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color w:val="000000"/>
              </w:rPr>
              <w:footnoteReference w:id="14"/>
            </w:r>
          </w:p>
          <w:p w:rsidR="00902DD3" w:rsidRPr="00FA2239" w:rsidRDefault="00902DD3" w:rsidP="009103BF">
            <w:pPr>
              <w:pStyle w:val="1tekst"/>
              <w:ind w:left="284" w:right="282" w:firstLine="0"/>
              <w:rPr>
                <w:rFonts w:ascii="Times New Roman" w:hAnsi="Times New Roman" w:cs="Times New Roman"/>
                <w:color w:val="000000"/>
                <w:sz w:val="24"/>
                <w:szCs w:val="24"/>
              </w:rPr>
            </w:pPr>
          </w:p>
          <w:p w:rsidR="00902DD3" w:rsidRPr="00FA2239" w:rsidRDefault="00902DD3" w:rsidP="009103BF">
            <w:pPr>
              <w:pStyle w:val="1tekst"/>
              <w:ind w:left="284" w:right="282" w:firstLine="0"/>
              <w:rPr>
                <w:rFonts w:ascii="Times New Roman" w:hAnsi="Times New Roman" w:cs="Times New Roman"/>
                <w:color w:val="000000"/>
                <w:sz w:val="24"/>
                <w:szCs w:val="24"/>
              </w:rPr>
            </w:pPr>
          </w:p>
          <w:p w:rsidR="00902DD3" w:rsidRPr="00FA2239" w:rsidRDefault="00902DD3" w:rsidP="009103BF">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902DD3" w:rsidRPr="00FA2239" w:rsidRDefault="00902DD3" w:rsidP="009103BF">
            <w:pPr>
              <w:spacing w:after="0" w:line="240" w:lineRule="auto"/>
              <w:jc w:val="both"/>
              <w:rPr>
                <w:rFonts w:ascii="Times New Roman" w:hAnsi="Times New Roman" w:cs="Times New Roman"/>
                <w:color w:val="000000"/>
                <w:sz w:val="24"/>
                <w:szCs w:val="24"/>
                <w:lang w:val="sr-Latn-CS"/>
              </w:rPr>
            </w:pPr>
          </w:p>
          <w:p w:rsidR="00902DD3" w:rsidRPr="00FA2239" w:rsidRDefault="00902DD3" w:rsidP="009103BF">
            <w:pPr>
              <w:spacing w:after="0" w:line="240" w:lineRule="auto"/>
              <w:ind w:left="284" w:right="282"/>
              <w:jc w:val="center"/>
              <w:rPr>
                <w:rFonts w:ascii="Times New Roman" w:hAnsi="Times New Roman" w:cs="Times New Roman"/>
                <w:color w:val="000000"/>
                <w:sz w:val="24"/>
                <w:szCs w:val="24"/>
                <w:lang w:val="sr-Latn-CS"/>
              </w:rPr>
            </w:pPr>
          </w:p>
          <w:p w:rsidR="00902DD3" w:rsidRPr="00FA2239" w:rsidRDefault="00902DD3" w:rsidP="009103BF">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902DD3" w:rsidRPr="00FA2239" w:rsidRDefault="00902DD3" w:rsidP="009103BF">
            <w:pPr>
              <w:spacing w:after="0" w:line="240" w:lineRule="auto"/>
              <w:jc w:val="center"/>
              <w:rPr>
                <w:rFonts w:ascii="Times New Roman" w:hAnsi="Times New Roman" w:cs="Times New Roman"/>
                <w:b/>
                <w:bCs/>
                <w:color w:val="000000"/>
                <w:sz w:val="24"/>
                <w:szCs w:val="24"/>
                <w:lang w:val="sr-Latn-CS"/>
              </w:rPr>
            </w:pPr>
          </w:p>
          <w:p w:rsidR="00902DD3" w:rsidRPr="00FA2239" w:rsidRDefault="00902DD3" w:rsidP="009103BF">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902DD3" w:rsidRPr="00FA2239" w:rsidRDefault="00902DD3" w:rsidP="009103BF">
            <w:pPr>
              <w:spacing w:after="0" w:line="240" w:lineRule="auto"/>
              <w:jc w:val="both"/>
              <w:rPr>
                <w:rFonts w:ascii="Times New Roman" w:hAnsi="Times New Roman" w:cs="Times New Roman"/>
                <w:color w:val="000000"/>
                <w:sz w:val="24"/>
                <w:szCs w:val="24"/>
                <w:lang w:val="sr-Latn-CS"/>
              </w:rPr>
            </w:pPr>
          </w:p>
          <w:p w:rsidR="00902DD3" w:rsidRPr="00FA2239" w:rsidRDefault="00902DD3" w:rsidP="009103BF">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902DD3" w:rsidRPr="00FA2239" w:rsidRDefault="00902DD3" w:rsidP="009103BF">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902DD3" w:rsidRPr="00FA2239" w:rsidRDefault="00902DD3" w:rsidP="009103BF">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902DD3" w:rsidRPr="00FA2239" w:rsidRDefault="00902DD3" w:rsidP="009103BF">
            <w:pPr>
              <w:spacing w:after="0" w:line="240" w:lineRule="auto"/>
              <w:jc w:val="center"/>
              <w:rPr>
                <w:rFonts w:ascii="Times New Roman" w:hAnsi="Times New Roman" w:cs="Times New Roman"/>
                <w:b/>
                <w:bCs/>
                <w:color w:val="000000"/>
                <w:sz w:val="24"/>
                <w:szCs w:val="24"/>
                <w:lang w:val="sr-Latn-CS"/>
              </w:rPr>
            </w:pPr>
          </w:p>
          <w:p w:rsidR="00902DD3" w:rsidRPr="00FA2239" w:rsidRDefault="00902DD3" w:rsidP="009103BF">
            <w:pPr>
              <w:pStyle w:val="PlainText"/>
              <w:ind w:right="282"/>
              <w:jc w:val="both"/>
              <w:rPr>
                <w:rFonts w:ascii="Times New Roman" w:hAnsi="Times New Roman" w:cs="Times New Roman"/>
                <w:i/>
                <w:iCs/>
                <w:color w:val="000000"/>
                <w:sz w:val="24"/>
                <w:szCs w:val="24"/>
                <w:lang w:val="sr-Latn-CS"/>
              </w:rPr>
            </w:pPr>
          </w:p>
          <w:p w:rsidR="00902DD3" w:rsidRPr="00FA2239" w:rsidRDefault="00902DD3" w:rsidP="009103BF">
            <w:pPr>
              <w:spacing w:after="0" w:line="240" w:lineRule="auto"/>
              <w:jc w:val="both"/>
              <w:rPr>
                <w:rFonts w:ascii="Times New Roman" w:hAnsi="Times New Roman" w:cs="Times New Roman"/>
                <w:i/>
                <w:iCs/>
                <w:color w:val="000000"/>
                <w:sz w:val="24"/>
                <w:szCs w:val="24"/>
                <w:lang w:val="sr-Latn-CS"/>
              </w:rPr>
            </w:pPr>
          </w:p>
          <w:p w:rsidR="00902DD3" w:rsidRPr="00FA2239" w:rsidRDefault="00902DD3" w:rsidP="009103BF">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902DD3" w:rsidRPr="00FA2239" w:rsidRDefault="00902DD3" w:rsidP="009103BF">
            <w:pPr>
              <w:spacing w:after="0" w:line="240" w:lineRule="auto"/>
              <w:ind w:right="149"/>
              <w:jc w:val="right"/>
              <w:rPr>
                <w:rFonts w:ascii="Times New Roman" w:hAnsi="Times New Roman" w:cs="Times New Roman"/>
                <w:color w:val="000000"/>
                <w:sz w:val="24"/>
                <w:szCs w:val="24"/>
                <w:lang w:val="sr-Latn-CS"/>
              </w:rPr>
            </w:pPr>
          </w:p>
          <w:p w:rsidR="00902DD3" w:rsidRPr="00FA2239" w:rsidRDefault="00902DD3" w:rsidP="009103BF">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902DD3" w:rsidRPr="00FA2239" w:rsidRDefault="00902DD3" w:rsidP="009103BF">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902DD3" w:rsidRPr="00FA2239" w:rsidRDefault="00902DD3" w:rsidP="009103BF">
            <w:pPr>
              <w:spacing w:after="0" w:line="240" w:lineRule="auto"/>
              <w:ind w:right="149"/>
              <w:jc w:val="right"/>
              <w:rPr>
                <w:rFonts w:ascii="Times New Roman" w:hAnsi="Times New Roman" w:cs="Times New Roman"/>
                <w:color w:val="000000"/>
                <w:sz w:val="24"/>
                <w:szCs w:val="24"/>
                <w:lang w:val="sr-Latn-CS"/>
              </w:rPr>
            </w:pPr>
          </w:p>
          <w:p w:rsidR="00902DD3" w:rsidRPr="00FA2239" w:rsidRDefault="00902DD3" w:rsidP="009103BF">
            <w:pPr>
              <w:spacing w:after="0" w:line="240" w:lineRule="auto"/>
              <w:ind w:right="149"/>
              <w:jc w:val="right"/>
              <w:rPr>
                <w:rFonts w:ascii="Times New Roman" w:hAnsi="Times New Roman" w:cs="Times New Roman"/>
                <w:color w:val="000000"/>
                <w:sz w:val="24"/>
                <w:szCs w:val="24"/>
                <w:lang w:val="sr-Latn-CS"/>
              </w:rPr>
            </w:pPr>
          </w:p>
          <w:p w:rsidR="00902DD3" w:rsidRPr="00FA2239" w:rsidRDefault="00902DD3" w:rsidP="009103BF">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902DD3" w:rsidRPr="00FA2239" w:rsidRDefault="00902DD3" w:rsidP="009103BF">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902DD3" w:rsidRPr="00FA2239" w:rsidRDefault="00902DD3" w:rsidP="009103BF">
            <w:pPr>
              <w:spacing w:after="0" w:line="240" w:lineRule="auto"/>
              <w:ind w:firstLine="426"/>
              <w:jc w:val="both"/>
              <w:rPr>
                <w:rFonts w:ascii="Times New Roman" w:hAnsi="Times New Roman" w:cs="Times New Roman"/>
                <w:color w:val="000000"/>
                <w:sz w:val="24"/>
                <w:szCs w:val="24"/>
                <w:lang w:val="sr-Latn-CS"/>
              </w:rPr>
            </w:pPr>
          </w:p>
          <w:p w:rsidR="00902DD3" w:rsidRPr="00FA2239" w:rsidRDefault="00902DD3" w:rsidP="009103BF">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902DD3" w:rsidRPr="00FA2239" w:rsidRDefault="00902DD3" w:rsidP="009103BF">
            <w:pPr>
              <w:spacing w:after="0" w:line="240" w:lineRule="auto"/>
              <w:rPr>
                <w:rFonts w:ascii="Times New Roman" w:hAnsi="Times New Roman" w:cs="Times New Roman"/>
                <w:color w:val="000000"/>
                <w:lang w:val="sr-Latn-CS"/>
              </w:rPr>
            </w:pPr>
          </w:p>
          <w:p w:rsidR="00902DD3" w:rsidRPr="00FA2239" w:rsidRDefault="00902DD3" w:rsidP="009103BF">
            <w:pPr>
              <w:spacing w:after="0" w:line="240" w:lineRule="auto"/>
              <w:rPr>
                <w:rFonts w:ascii="Times New Roman" w:hAnsi="Times New Roman" w:cs="Times New Roman"/>
                <w:color w:val="000000"/>
                <w:lang w:val="sr-Latn-CS"/>
              </w:rPr>
            </w:pPr>
          </w:p>
          <w:p w:rsidR="00902DD3" w:rsidRPr="00FA2239" w:rsidRDefault="00902DD3" w:rsidP="009103BF">
            <w:pPr>
              <w:pStyle w:val="1tekst"/>
              <w:ind w:firstLine="0"/>
              <w:rPr>
                <w:rFonts w:ascii="Times New Roman" w:hAnsi="Times New Roman" w:cs="Times New Roman"/>
                <w:color w:val="000000"/>
                <w:sz w:val="24"/>
                <w:szCs w:val="24"/>
              </w:rPr>
            </w:pPr>
          </w:p>
          <w:p w:rsidR="00902DD3" w:rsidRPr="00FA2239" w:rsidRDefault="00902DD3" w:rsidP="009103BF">
            <w:pPr>
              <w:pStyle w:val="1tekst"/>
              <w:ind w:firstLine="0"/>
              <w:rPr>
                <w:rFonts w:ascii="Times New Roman" w:hAnsi="Times New Roman" w:cs="Times New Roman"/>
                <w:color w:val="000000"/>
                <w:sz w:val="24"/>
                <w:szCs w:val="24"/>
              </w:rPr>
            </w:pPr>
          </w:p>
          <w:p w:rsidR="00902DD3" w:rsidRPr="00FA2239" w:rsidRDefault="00902DD3" w:rsidP="009103BF">
            <w:pPr>
              <w:pStyle w:val="1tekst"/>
              <w:ind w:firstLine="0"/>
              <w:rPr>
                <w:rFonts w:ascii="Times New Roman" w:hAnsi="Times New Roman" w:cs="Times New Roman"/>
                <w:color w:val="000000"/>
                <w:sz w:val="24"/>
                <w:szCs w:val="24"/>
              </w:rPr>
            </w:pPr>
          </w:p>
        </w:tc>
      </w:tr>
    </w:tbl>
    <w:p w:rsidR="00434F78" w:rsidRDefault="00434F78"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570DAC" w:rsidRPr="00570DAC"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bCs/>
          <w:color w:val="000000"/>
          <w:sz w:val="28"/>
          <w:szCs w:val="28"/>
        </w:rPr>
        <w:t>NACRT UGOVORA O JAVNOJ NABAVCI</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330BB1" w:rsidRPr="00330BB1" w:rsidRDefault="00330BB1" w:rsidP="00330BB1">
      <w:pPr>
        <w:spacing w:after="0"/>
        <w:rPr>
          <w:rFonts w:ascii="Times New Roman" w:eastAsia="Times New Roman" w:hAnsi="Times New Roman" w:cs="Times New Roman"/>
          <w:color w:val="000000"/>
          <w:sz w:val="24"/>
          <w:szCs w:val="24"/>
          <w:lang w:val="sl-SI"/>
        </w:rPr>
      </w:pPr>
      <w:r w:rsidRPr="00330BB1">
        <w:rPr>
          <w:rFonts w:ascii="Times New Roman" w:eastAsia="Times New Roman" w:hAnsi="Times New Roman" w:cs="Times New Roman"/>
          <w:color w:val="000000"/>
          <w:sz w:val="24"/>
          <w:szCs w:val="24"/>
          <w:lang w:val="sl-SI"/>
        </w:rPr>
        <w:t>zaključen između:</w:t>
      </w:r>
    </w:p>
    <w:p w:rsidR="00330BB1" w:rsidRPr="00330BB1" w:rsidRDefault="00330BB1" w:rsidP="00330BB1">
      <w:pPr>
        <w:spacing w:after="0"/>
        <w:rPr>
          <w:rFonts w:ascii="Times New Roman" w:eastAsia="Times New Roman" w:hAnsi="Times New Roman" w:cs="Times New Roman"/>
          <w:color w:val="000000"/>
          <w:sz w:val="24"/>
          <w:szCs w:val="24"/>
          <w:lang w:val="sl-SI"/>
        </w:rPr>
      </w:pPr>
    </w:p>
    <w:p w:rsidR="00330BB1" w:rsidRPr="00330BB1" w:rsidRDefault="00330BB1" w:rsidP="00330BB1">
      <w:pPr>
        <w:spacing w:after="0"/>
        <w:rPr>
          <w:rFonts w:ascii="Times New Roman" w:eastAsia="Times New Roman" w:hAnsi="Times New Roman" w:cs="Times New Roman"/>
          <w:color w:val="000000"/>
          <w:sz w:val="24"/>
          <w:szCs w:val="24"/>
          <w:lang w:val="sl-SI"/>
        </w:rPr>
      </w:pPr>
      <w:r w:rsidRPr="00330BB1">
        <w:rPr>
          <w:rFonts w:ascii="Times New Roman" w:eastAsia="Times New Roman" w:hAnsi="Times New Roman" w:cs="Times New Roman"/>
          <w:b/>
          <w:color w:val="000000"/>
          <w:sz w:val="24"/>
          <w:szCs w:val="24"/>
          <w:lang w:val="sl-SI"/>
        </w:rPr>
        <w:t>Opštine Tivat,</w:t>
      </w:r>
      <w:r w:rsidRPr="00330BB1">
        <w:rPr>
          <w:rFonts w:ascii="Times New Roman" w:eastAsia="Times New Roman" w:hAnsi="Times New Roman" w:cs="Times New Roman"/>
          <w:color w:val="000000"/>
          <w:sz w:val="24"/>
          <w:szCs w:val="24"/>
          <w:lang w:val="sl-SI"/>
        </w:rPr>
        <w:t xml:space="preserve"> koju zastupa predsjednik Prof.dr </w:t>
      </w:r>
      <w:r w:rsidR="002F1F82">
        <w:rPr>
          <w:rFonts w:ascii="Times New Roman" w:eastAsia="Times New Roman" w:hAnsi="Times New Roman" w:cs="Times New Roman"/>
          <w:color w:val="000000"/>
          <w:sz w:val="24"/>
          <w:szCs w:val="24"/>
          <w:lang w:val="sl-SI"/>
        </w:rPr>
        <w:t>Siniša Kusovac</w:t>
      </w:r>
      <w:r w:rsidRPr="00330BB1">
        <w:rPr>
          <w:rFonts w:ascii="Times New Roman" w:eastAsia="Times New Roman" w:hAnsi="Times New Roman" w:cs="Times New Roman"/>
          <w:color w:val="000000"/>
          <w:sz w:val="24"/>
          <w:szCs w:val="24"/>
          <w:lang w:val="sl-SI"/>
        </w:rPr>
        <w:t xml:space="preserve">, kao Naručilac (u daljem tekstu: Naručilac) </w:t>
      </w:r>
    </w:p>
    <w:p w:rsidR="00330BB1" w:rsidRPr="00330BB1" w:rsidRDefault="00330BB1" w:rsidP="00330BB1">
      <w:pPr>
        <w:spacing w:after="0"/>
        <w:jc w:val="center"/>
        <w:rPr>
          <w:rFonts w:ascii="Times New Roman" w:eastAsia="Times New Roman" w:hAnsi="Times New Roman" w:cs="Times New Roman"/>
          <w:color w:val="000000"/>
          <w:sz w:val="24"/>
          <w:szCs w:val="24"/>
          <w:lang w:val="sl-SI"/>
        </w:rPr>
      </w:pPr>
      <w:r w:rsidRPr="00330BB1">
        <w:rPr>
          <w:rFonts w:ascii="Times New Roman" w:eastAsia="Times New Roman" w:hAnsi="Times New Roman" w:cs="Times New Roman"/>
          <w:color w:val="000000"/>
          <w:sz w:val="24"/>
          <w:szCs w:val="24"/>
          <w:lang w:val="sl-SI"/>
        </w:rPr>
        <w:t>i</w:t>
      </w:r>
    </w:p>
    <w:p w:rsidR="00330BB1" w:rsidRPr="00330BB1" w:rsidRDefault="00330BB1" w:rsidP="00330BB1">
      <w:pPr>
        <w:spacing w:after="0"/>
        <w:jc w:val="center"/>
        <w:rPr>
          <w:rFonts w:ascii="Times New Roman" w:eastAsia="Times New Roman" w:hAnsi="Times New Roman" w:cs="Times New Roman"/>
          <w:color w:val="000000"/>
          <w:sz w:val="24"/>
          <w:szCs w:val="24"/>
          <w:lang w:val="sl-SI"/>
        </w:rPr>
      </w:pPr>
    </w:p>
    <w:p w:rsidR="00330BB1" w:rsidRPr="00330BB1" w:rsidRDefault="00330BB1" w:rsidP="00330BB1">
      <w:pPr>
        <w:spacing w:after="0" w:line="240" w:lineRule="auto"/>
        <w:jc w:val="center"/>
        <w:rPr>
          <w:rFonts w:ascii="Times New Roman" w:eastAsia="Times New Roman" w:hAnsi="Times New Roman" w:cs="Times New Roman"/>
          <w:color w:val="000000"/>
          <w:sz w:val="24"/>
          <w:szCs w:val="24"/>
          <w:lang w:val="sl-SI"/>
        </w:rPr>
      </w:pPr>
      <w:r w:rsidRPr="00330BB1">
        <w:rPr>
          <w:rFonts w:ascii="Times New Roman" w:eastAsia="Times New Roman" w:hAnsi="Times New Roman" w:cs="Times New Roman"/>
          <w:b/>
          <w:color w:val="000000"/>
          <w:sz w:val="24"/>
          <w:szCs w:val="24"/>
          <w:lang w:val="sl-SI"/>
        </w:rPr>
        <w:t xml:space="preserve"> » ...............«  </w:t>
      </w:r>
      <w:r w:rsidRPr="00330BB1">
        <w:rPr>
          <w:rFonts w:ascii="Times New Roman" w:eastAsia="Times New Roman" w:hAnsi="Times New Roman" w:cs="Times New Roman"/>
          <w:color w:val="000000"/>
          <w:sz w:val="24"/>
          <w:szCs w:val="24"/>
          <w:lang w:val="sl-SI"/>
        </w:rPr>
        <w:t xml:space="preserve">, koga zastupa direktor ................ kao Izvođač (u daljem tekstu: Izvođač), </w:t>
      </w:r>
      <w:r w:rsidRPr="00330BB1">
        <w:rPr>
          <w:rFonts w:ascii="Times New Roman" w:eastAsia="Times New Roman" w:hAnsi="Times New Roman" w:cs="Times New Roman"/>
          <w:color w:val="000000"/>
          <w:sz w:val="24"/>
          <w:szCs w:val="24"/>
          <w:lang w:val="sl-SI"/>
        </w:rPr>
        <w:tab/>
      </w:r>
      <w:r w:rsidRPr="00330BB1">
        <w:rPr>
          <w:rFonts w:ascii="Times New Roman" w:eastAsia="Times New Roman" w:hAnsi="Times New Roman" w:cs="Times New Roman"/>
          <w:color w:val="000000"/>
          <w:sz w:val="24"/>
          <w:szCs w:val="24"/>
          <w:lang w:val="sl-SI"/>
        </w:rPr>
        <w:tab/>
      </w:r>
      <w:r w:rsidRPr="00330BB1">
        <w:rPr>
          <w:rFonts w:ascii="Times New Roman" w:eastAsia="Times New Roman" w:hAnsi="Times New Roman" w:cs="Times New Roman"/>
          <w:color w:val="000000"/>
          <w:sz w:val="24"/>
          <w:szCs w:val="24"/>
          <w:lang w:val="sl-SI"/>
        </w:rPr>
        <w:tab/>
      </w:r>
    </w:p>
    <w:p w:rsidR="00150B7F" w:rsidRPr="00150B7F" w:rsidRDefault="00150B7F" w:rsidP="002F1F82">
      <w:pPr>
        <w:spacing w:after="0" w:line="240" w:lineRule="auto"/>
        <w:jc w:val="center"/>
        <w:rPr>
          <w:rFonts w:ascii="Times New Roman" w:eastAsia="Times New Roman" w:hAnsi="Times New Roman" w:cs="Times New Roman"/>
          <w:b/>
          <w:bCs/>
          <w:color w:val="000000"/>
          <w:sz w:val="24"/>
          <w:szCs w:val="24"/>
          <w:lang w:val="sl-SI"/>
        </w:rPr>
      </w:pPr>
      <w:r w:rsidRPr="00150B7F">
        <w:rPr>
          <w:rFonts w:ascii="Times New Roman" w:eastAsia="Times New Roman" w:hAnsi="Times New Roman" w:cs="Times New Roman"/>
          <w:b/>
          <w:bCs/>
          <w:color w:val="000000"/>
          <w:sz w:val="24"/>
          <w:szCs w:val="24"/>
          <w:lang w:val="sl-SI"/>
        </w:rPr>
        <w:t>OSNOV UGOVORA:</w:t>
      </w:r>
    </w:p>
    <w:p w:rsidR="00150B7F" w:rsidRPr="00150B7F" w:rsidRDefault="00150B7F" w:rsidP="00150B7F">
      <w:pPr>
        <w:spacing w:after="0" w:line="240" w:lineRule="auto"/>
        <w:jc w:val="both"/>
        <w:rPr>
          <w:rFonts w:ascii="Times New Roman" w:eastAsia="Times New Roman" w:hAnsi="Times New Roman" w:cs="Times New Roman"/>
          <w:b/>
          <w:bCs/>
          <w:color w:val="000000"/>
          <w:sz w:val="24"/>
          <w:szCs w:val="24"/>
          <w:lang w:val="sl-SI"/>
        </w:rPr>
      </w:pPr>
    </w:p>
    <w:p w:rsidR="00150B7F" w:rsidRPr="00150B7F" w:rsidRDefault="00150B7F" w:rsidP="00150B7F">
      <w:pPr>
        <w:spacing w:after="0" w:line="240" w:lineRule="auto"/>
        <w:rPr>
          <w:rFonts w:ascii="Times New Roman" w:hAnsi="Times New Roman" w:cs="Times New Roman"/>
          <w:color w:val="000000"/>
          <w:sz w:val="24"/>
          <w:szCs w:val="24"/>
          <w:lang w:val="it-IT"/>
        </w:rPr>
      </w:pPr>
      <w:r w:rsidRPr="003F0198">
        <w:rPr>
          <w:rFonts w:ascii="Times New Roman" w:hAnsi="Times New Roman" w:cs="Times New Roman"/>
          <w:color w:val="000000"/>
          <w:sz w:val="24"/>
          <w:szCs w:val="24"/>
          <w:lang w:val="sl-SI"/>
        </w:rPr>
        <w:t xml:space="preserve">Tenderska dokumentacija za otvoreni postupak za </w:t>
      </w:r>
      <w:r w:rsidRPr="003F0198">
        <w:rPr>
          <w:rFonts w:ascii="Times New Roman" w:hAnsi="Times New Roman" w:cs="Times New Roman"/>
          <w:b/>
          <w:color w:val="000000"/>
          <w:sz w:val="24"/>
          <w:szCs w:val="24"/>
          <w:lang w:val="sl-SI"/>
        </w:rPr>
        <w:t xml:space="preserve">Nabavku izvođenja radova na </w:t>
      </w:r>
      <w:r w:rsidR="000A385C">
        <w:rPr>
          <w:rFonts w:ascii="Times New Roman" w:hAnsi="Times New Roman" w:cs="Times New Roman"/>
          <w:b/>
          <w:color w:val="000000"/>
          <w:sz w:val="24"/>
          <w:szCs w:val="24"/>
          <w:lang w:val="it-IT"/>
        </w:rPr>
        <w:t xml:space="preserve">adaptaciji </w:t>
      </w:r>
      <w:r w:rsidR="00575BBA">
        <w:rPr>
          <w:rFonts w:ascii="Times New Roman" w:hAnsi="Times New Roman" w:cs="Times New Roman"/>
          <w:b/>
          <w:color w:val="000000"/>
          <w:sz w:val="24"/>
          <w:szCs w:val="24"/>
          <w:lang w:val="it-IT"/>
        </w:rPr>
        <w:t xml:space="preserve">objekta </w:t>
      </w:r>
      <w:r w:rsidR="000A385C">
        <w:rPr>
          <w:rFonts w:ascii="Times New Roman" w:hAnsi="Times New Roman" w:cs="Times New Roman"/>
          <w:b/>
          <w:color w:val="000000"/>
          <w:sz w:val="24"/>
          <w:szCs w:val="24"/>
          <w:lang w:val="it-IT"/>
        </w:rPr>
        <w:t>JU Muzej i galerija Ljetnjikovac Buća - Luković</w:t>
      </w:r>
      <w:r w:rsidRPr="003F0198">
        <w:rPr>
          <w:rFonts w:ascii="Times New Roman" w:hAnsi="Times New Roman" w:cs="Times New Roman"/>
          <w:b/>
          <w:color w:val="000000"/>
          <w:sz w:val="24"/>
          <w:szCs w:val="24"/>
          <w:lang w:val="sl-SI"/>
        </w:rPr>
        <w:t xml:space="preserve"> broj: 1902-404-</w:t>
      </w:r>
      <w:r w:rsidR="00F82F80" w:rsidRPr="003F0198">
        <w:rPr>
          <w:rFonts w:ascii="Times New Roman" w:hAnsi="Times New Roman" w:cs="Times New Roman"/>
          <w:b/>
          <w:color w:val="000000"/>
          <w:sz w:val="24"/>
          <w:szCs w:val="24"/>
          <w:lang w:val="sl-SI"/>
        </w:rPr>
        <w:t>3</w:t>
      </w:r>
      <w:r w:rsidR="000A385C">
        <w:rPr>
          <w:rFonts w:ascii="Times New Roman" w:hAnsi="Times New Roman" w:cs="Times New Roman"/>
          <w:b/>
          <w:color w:val="000000"/>
          <w:sz w:val="24"/>
          <w:szCs w:val="24"/>
          <w:lang w:val="sl-SI"/>
        </w:rPr>
        <w:t>4</w:t>
      </w:r>
      <w:r w:rsidRPr="003F0198">
        <w:rPr>
          <w:rFonts w:ascii="Times New Roman" w:hAnsi="Times New Roman" w:cs="Times New Roman"/>
          <w:b/>
          <w:color w:val="000000"/>
          <w:sz w:val="24"/>
          <w:szCs w:val="24"/>
          <w:lang w:val="sl-SI"/>
        </w:rPr>
        <w:t xml:space="preserve"> od </w:t>
      </w:r>
      <w:r w:rsidR="00575BBA">
        <w:rPr>
          <w:rFonts w:ascii="Times New Roman" w:hAnsi="Times New Roman" w:cs="Times New Roman"/>
          <w:b/>
          <w:color w:val="000000"/>
          <w:sz w:val="24"/>
          <w:szCs w:val="24"/>
          <w:lang w:val="sl-SI"/>
        </w:rPr>
        <w:t>28</w:t>
      </w:r>
      <w:r w:rsidR="00F82F80" w:rsidRPr="003F0198">
        <w:rPr>
          <w:rFonts w:ascii="Times New Roman" w:hAnsi="Times New Roman" w:cs="Times New Roman"/>
          <w:b/>
          <w:color w:val="000000"/>
          <w:sz w:val="24"/>
          <w:szCs w:val="24"/>
          <w:lang w:val="sl-SI"/>
        </w:rPr>
        <w:t>.09.2018. godina.</w:t>
      </w:r>
    </w:p>
    <w:p w:rsidR="00150B7F" w:rsidRPr="00150B7F" w:rsidRDefault="00150B7F" w:rsidP="00150B7F">
      <w:pPr>
        <w:spacing w:after="0" w:line="240" w:lineRule="auto"/>
        <w:jc w:val="both"/>
        <w:rPr>
          <w:rFonts w:ascii="Times New Roman" w:hAnsi="Times New Roman" w:cs="Times New Roman"/>
          <w:color w:val="000000"/>
          <w:sz w:val="24"/>
          <w:szCs w:val="24"/>
        </w:rPr>
      </w:pPr>
      <w:r w:rsidRPr="00150B7F">
        <w:rPr>
          <w:rFonts w:ascii="Times New Roman" w:hAnsi="Times New Roman" w:cs="Times New Roman"/>
          <w:color w:val="000000"/>
          <w:sz w:val="24"/>
          <w:szCs w:val="24"/>
        </w:rPr>
        <w:t>Broj i datum odluke o izboru najpovoljnije ponude: _____________________;</w:t>
      </w:r>
    </w:p>
    <w:p w:rsidR="00150B7F" w:rsidRPr="00150B7F" w:rsidRDefault="00150B7F" w:rsidP="00150B7F">
      <w:pPr>
        <w:spacing w:after="0" w:line="240" w:lineRule="auto"/>
        <w:jc w:val="both"/>
        <w:rPr>
          <w:rFonts w:ascii="Times New Roman" w:hAnsi="Times New Roman" w:cs="Times New Roman"/>
          <w:color w:val="000000"/>
          <w:sz w:val="24"/>
          <w:szCs w:val="24"/>
        </w:rPr>
      </w:pPr>
      <w:r w:rsidRPr="00150B7F">
        <w:rPr>
          <w:rFonts w:ascii="Times New Roman" w:hAnsi="Times New Roman" w:cs="Times New Roman"/>
          <w:color w:val="000000"/>
          <w:sz w:val="24"/>
          <w:szCs w:val="24"/>
        </w:rPr>
        <w:t xml:space="preserve">Ponuda ponuđača </w:t>
      </w:r>
      <w:r w:rsidRPr="00150B7F">
        <w:rPr>
          <w:rFonts w:ascii="Times New Roman" w:hAnsi="Times New Roman" w:cs="Times New Roman"/>
          <w:color w:val="000000"/>
          <w:sz w:val="24"/>
          <w:szCs w:val="24"/>
          <w:u w:val="single"/>
        </w:rPr>
        <w:t xml:space="preserve">   </w:t>
      </w:r>
      <w:r w:rsidRPr="00150B7F">
        <w:rPr>
          <w:rFonts w:ascii="Times New Roman" w:hAnsi="Times New Roman" w:cs="Times New Roman"/>
          <w:i/>
          <w:iCs/>
          <w:color w:val="000000"/>
          <w:sz w:val="24"/>
          <w:szCs w:val="24"/>
          <w:u w:val="single"/>
        </w:rPr>
        <w:t>(naziv ponuđača)</w:t>
      </w:r>
      <w:r w:rsidRPr="00150B7F">
        <w:rPr>
          <w:rFonts w:ascii="Times New Roman" w:hAnsi="Times New Roman" w:cs="Times New Roman"/>
          <w:color w:val="000000"/>
          <w:sz w:val="24"/>
          <w:szCs w:val="24"/>
          <w:u w:val="single"/>
        </w:rPr>
        <w:t xml:space="preserve">   </w:t>
      </w:r>
      <w:r w:rsidRPr="00150B7F">
        <w:rPr>
          <w:rFonts w:ascii="Times New Roman" w:hAnsi="Times New Roman" w:cs="Times New Roman"/>
          <w:color w:val="000000"/>
          <w:sz w:val="24"/>
          <w:szCs w:val="24"/>
        </w:rPr>
        <w:t xml:space="preserve"> broj ______ </w:t>
      </w:r>
      <w:proofErr w:type="gramStart"/>
      <w:r w:rsidRPr="00150B7F">
        <w:rPr>
          <w:rFonts w:ascii="Times New Roman" w:hAnsi="Times New Roman" w:cs="Times New Roman"/>
          <w:color w:val="000000"/>
          <w:sz w:val="24"/>
          <w:szCs w:val="24"/>
        </w:rPr>
        <w:t>od</w:t>
      </w:r>
      <w:proofErr w:type="gramEnd"/>
      <w:r w:rsidRPr="00150B7F">
        <w:rPr>
          <w:rFonts w:ascii="Times New Roman" w:hAnsi="Times New Roman" w:cs="Times New Roman"/>
          <w:color w:val="000000"/>
          <w:sz w:val="24"/>
          <w:szCs w:val="24"/>
        </w:rPr>
        <w:t xml:space="preserve"> _________________________.</w:t>
      </w:r>
    </w:p>
    <w:p w:rsidR="00150B7F" w:rsidRPr="00150B7F" w:rsidRDefault="00150B7F" w:rsidP="00150B7F">
      <w:pPr>
        <w:spacing w:after="0"/>
        <w:rPr>
          <w:rFonts w:ascii="Times New Roman" w:hAnsi="Times New Roman"/>
          <w:sz w:val="24"/>
          <w:szCs w:val="24"/>
          <w:lang w:val="sl-SI"/>
        </w:rPr>
      </w:pPr>
    </w:p>
    <w:p w:rsidR="00150B7F" w:rsidRPr="00150B7F" w:rsidRDefault="00F82F80" w:rsidP="00150B7F">
      <w:pPr>
        <w:spacing w:after="0"/>
        <w:jc w:val="center"/>
        <w:rPr>
          <w:rFonts w:ascii="Times New Roman" w:hAnsi="Times New Roman"/>
          <w:b/>
          <w:sz w:val="24"/>
          <w:szCs w:val="24"/>
          <w:lang w:val="sl-SI"/>
        </w:rPr>
      </w:pPr>
      <w:r>
        <w:rPr>
          <w:rFonts w:ascii="Times New Roman" w:hAnsi="Times New Roman"/>
          <w:b/>
          <w:sz w:val="24"/>
          <w:szCs w:val="24"/>
          <w:lang w:val="sl-SI"/>
        </w:rPr>
        <w:t>Član 1</w:t>
      </w:r>
    </w:p>
    <w:p w:rsidR="00150B7F" w:rsidRPr="00150B7F" w:rsidRDefault="00150B7F" w:rsidP="00150B7F">
      <w:pPr>
        <w:spacing w:after="0" w:line="240" w:lineRule="auto"/>
        <w:rPr>
          <w:rFonts w:ascii="Times New Roman" w:hAnsi="Times New Roman" w:cs="Times New Roman"/>
          <w:color w:val="000000"/>
          <w:sz w:val="24"/>
          <w:szCs w:val="24"/>
          <w:lang w:val="it-IT"/>
        </w:rPr>
      </w:pPr>
      <w:r w:rsidRPr="00150B7F">
        <w:rPr>
          <w:rFonts w:ascii="Times New Roman" w:hAnsi="Times New Roman"/>
          <w:sz w:val="24"/>
          <w:szCs w:val="24"/>
          <w:lang w:val="sl-SI"/>
        </w:rPr>
        <w:t xml:space="preserve">Naručilac ustupa, a Izvođač se obavezuje da za račun Naručioca na osnovu predmjera radova </w:t>
      </w:r>
      <w:r w:rsidR="00575BBA">
        <w:rPr>
          <w:rFonts w:ascii="Times New Roman" w:hAnsi="Times New Roman" w:cs="Times New Roman"/>
          <w:color w:val="000000"/>
          <w:sz w:val="24"/>
          <w:szCs w:val="24"/>
          <w:lang w:val="sl-SI"/>
        </w:rPr>
        <w:t>i</w:t>
      </w:r>
      <w:r w:rsidRPr="003F0198">
        <w:rPr>
          <w:rFonts w:ascii="Times New Roman" w:hAnsi="Times New Roman" w:cs="Times New Roman"/>
          <w:color w:val="000000"/>
          <w:sz w:val="24"/>
          <w:szCs w:val="24"/>
          <w:lang w:val="sl-SI"/>
        </w:rPr>
        <w:t xml:space="preserve">zvede radove na </w:t>
      </w:r>
      <w:r w:rsidR="000A385C">
        <w:rPr>
          <w:rFonts w:ascii="Times New Roman" w:hAnsi="Times New Roman" w:cs="Times New Roman"/>
          <w:color w:val="000000"/>
          <w:sz w:val="24"/>
          <w:szCs w:val="24"/>
          <w:lang w:val="it-IT"/>
        </w:rPr>
        <w:t>adaptaci</w:t>
      </w:r>
      <w:r w:rsidR="001D3C52">
        <w:rPr>
          <w:rFonts w:ascii="Times New Roman" w:hAnsi="Times New Roman" w:cs="Times New Roman"/>
          <w:color w:val="000000"/>
          <w:sz w:val="24"/>
          <w:szCs w:val="24"/>
          <w:lang w:val="it-IT"/>
        </w:rPr>
        <w:t>ji objekta JU Muzej i galerija Ljetnjikovac Buća - Luković</w:t>
      </w:r>
      <w:r w:rsidRPr="00150B7F">
        <w:rPr>
          <w:rFonts w:ascii="Times New Roman" w:hAnsi="Times New Roman" w:cs="Times New Roman"/>
          <w:color w:val="000000"/>
          <w:sz w:val="24"/>
          <w:szCs w:val="24"/>
          <w:lang w:val="it-IT"/>
        </w:rPr>
        <w:t xml:space="preserve"> </w:t>
      </w:r>
      <w:r w:rsidRPr="00150B7F">
        <w:rPr>
          <w:rFonts w:ascii="Times New Roman" w:hAnsi="Times New Roman"/>
          <w:sz w:val="24"/>
          <w:szCs w:val="24"/>
          <w:lang w:val="sl-SI"/>
        </w:rPr>
        <w:t>u skladu sa ugovornim dokumentima i u svemu prema ponudi Izvođača br...........od ........... god. koja čini sastavni dio ovog ugovora. Jedinične cijene iz ponude su nepromjenljive.</w:t>
      </w:r>
    </w:p>
    <w:p w:rsidR="00150B7F" w:rsidRPr="00150B7F" w:rsidRDefault="00150B7F" w:rsidP="00150B7F">
      <w:pPr>
        <w:spacing w:after="0"/>
        <w:rPr>
          <w:rFonts w:ascii="Times New Roman" w:hAnsi="Times New Roman"/>
          <w:sz w:val="24"/>
          <w:szCs w:val="24"/>
          <w:lang w:val="sl-SI"/>
        </w:rPr>
      </w:pPr>
    </w:p>
    <w:p w:rsidR="00150B7F" w:rsidRPr="00150B7F" w:rsidRDefault="00F82F80" w:rsidP="00150B7F">
      <w:pPr>
        <w:spacing w:after="0"/>
        <w:jc w:val="center"/>
        <w:rPr>
          <w:rFonts w:ascii="Times New Roman" w:hAnsi="Times New Roman"/>
          <w:b/>
          <w:sz w:val="24"/>
          <w:szCs w:val="24"/>
          <w:lang w:val="sl-SI"/>
        </w:rPr>
      </w:pPr>
      <w:r>
        <w:rPr>
          <w:rFonts w:ascii="Times New Roman" w:hAnsi="Times New Roman"/>
          <w:b/>
          <w:sz w:val="24"/>
          <w:szCs w:val="24"/>
          <w:lang w:val="sl-SI"/>
        </w:rPr>
        <w:t>Član 2</w:t>
      </w:r>
    </w:p>
    <w:p w:rsidR="00420D2B" w:rsidRPr="00000CE2" w:rsidRDefault="00420D2B" w:rsidP="00420D2B">
      <w:pPr>
        <w:spacing w:after="0" w:line="240" w:lineRule="auto"/>
        <w:jc w:val="both"/>
        <w:rPr>
          <w:rFonts w:ascii="Times New Roman" w:eastAsia="PMingLiU" w:hAnsi="Times New Roman" w:cs="Times New Roman"/>
          <w:sz w:val="24"/>
          <w:szCs w:val="24"/>
          <w:lang w:val="sr-Latn-CS"/>
        </w:rPr>
      </w:pPr>
      <w:r w:rsidRPr="00000CE2">
        <w:rPr>
          <w:rFonts w:ascii="Times New Roman" w:eastAsia="PMingLiU" w:hAnsi="Times New Roman" w:cs="Times New Roman"/>
          <w:sz w:val="24"/>
          <w:szCs w:val="24"/>
          <w:lang w:val="sr-Latn-CS"/>
        </w:rPr>
        <w:t xml:space="preserve">Izvođač se obavezuje da za potrebe Naručioca izvede radove specificirane u tenderskoj dokumentaciji, a Naručilac se obavezuje da plati Izvođaču vrijednost radova prema prihvaćenoj cijeni iz Ponude br........ </w:t>
      </w:r>
    </w:p>
    <w:p w:rsidR="00150B7F" w:rsidRPr="00150B7F" w:rsidRDefault="00150B7F" w:rsidP="00150B7F">
      <w:pPr>
        <w:spacing w:after="0"/>
        <w:rPr>
          <w:rFonts w:ascii="Times New Roman" w:hAnsi="Times New Roman"/>
          <w:sz w:val="24"/>
          <w:szCs w:val="24"/>
          <w:lang w:val="sl-SI"/>
        </w:rPr>
      </w:pPr>
    </w:p>
    <w:p w:rsidR="00150B7F" w:rsidRPr="00150B7F" w:rsidRDefault="00420D2B" w:rsidP="00150B7F">
      <w:pPr>
        <w:spacing w:after="0"/>
        <w:jc w:val="center"/>
        <w:rPr>
          <w:rFonts w:ascii="Times New Roman" w:hAnsi="Times New Roman"/>
          <w:b/>
          <w:sz w:val="24"/>
          <w:szCs w:val="24"/>
          <w:lang w:val="sl-SI"/>
        </w:rPr>
      </w:pPr>
      <w:r>
        <w:rPr>
          <w:rFonts w:ascii="Times New Roman" w:hAnsi="Times New Roman"/>
          <w:b/>
          <w:sz w:val="24"/>
          <w:szCs w:val="24"/>
          <w:lang w:val="sl-SI"/>
        </w:rPr>
        <w:t>Član 3</w:t>
      </w:r>
    </w:p>
    <w:p w:rsidR="00150B7F" w:rsidRPr="00150B7F" w:rsidRDefault="00150B7F" w:rsidP="00150B7F">
      <w:pPr>
        <w:spacing w:after="0"/>
        <w:rPr>
          <w:rFonts w:ascii="Times New Roman" w:hAnsi="Times New Roman"/>
          <w:b/>
          <w:sz w:val="24"/>
          <w:szCs w:val="24"/>
          <w:lang w:val="sl-SI"/>
        </w:rPr>
      </w:pPr>
      <w:r w:rsidRPr="00150B7F">
        <w:rPr>
          <w:rFonts w:ascii="Times New Roman" w:hAnsi="Times New Roman"/>
          <w:sz w:val="24"/>
          <w:szCs w:val="24"/>
          <w:lang w:val="sl-SI"/>
        </w:rPr>
        <w:t xml:space="preserve">Izvođač se obavezuje da sve radove iz člana 1 ovog Ugovora izvede za cijenu </w:t>
      </w:r>
      <w:r w:rsidRPr="00150B7F">
        <w:rPr>
          <w:rFonts w:ascii="Times New Roman" w:hAnsi="Times New Roman"/>
          <w:b/>
          <w:sz w:val="24"/>
          <w:szCs w:val="24"/>
          <w:lang w:val="sl-SI"/>
        </w:rPr>
        <w:t>u</w:t>
      </w:r>
      <w:r w:rsidRPr="00150B7F">
        <w:rPr>
          <w:rFonts w:ascii="Times New Roman" w:hAnsi="Times New Roman"/>
          <w:sz w:val="24"/>
          <w:szCs w:val="24"/>
          <w:lang w:val="sl-SI"/>
        </w:rPr>
        <w:t xml:space="preserve"> </w:t>
      </w:r>
      <w:r w:rsidRPr="00150B7F">
        <w:rPr>
          <w:rFonts w:ascii="Times New Roman" w:hAnsi="Times New Roman"/>
          <w:b/>
          <w:sz w:val="24"/>
          <w:szCs w:val="24"/>
          <w:lang w:val="sl-SI"/>
        </w:rPr>
        <w:t xml:space="preserve">iznosu od ......................eura </w:t>
      </w:r>
      <w:r>
        <w:rPr>
          <w:rFonts w:ascii="Times New Roman" w:hAnsi="Times New Roman"/>
          <w:b/>
          <w:sz w:val="24"/>
          <w:szCs w:val="24"/>
          <w:lang w:val="sl-SI"/>
        </w:rPr>
        <w:t xml:space="preserve">( bez PDV-a) , </w:t>
      </w:r>
      <w:r w:rsidRPr="00150B7F">
        <w:rPr>
          <w:rFonts w:ascii="Times New Roman" w:hAnsi="Times New Roman"/>
          <w:sz w:val="24"/>
          <w:szCs w:val="24"/>
          <w:lang w:val="sl-SI"/>
        </w:rPr>
        <w:t>odnosno za ukupnu cijenu</w:t>
      </w:r>
      <w:r>
        <w:rPr>
          <w:rFonts w:ascii="Times New Roman" w:hAnsi="Times New Roman"/>
          <w:b/>
          <w:sz w:val="24"/>
          <w:szCs w:val="24"/>
          <w:lang w:val="sl-SI"/>
        </w:rPr>
        <w:t xml:space="preserve"> u iznosu od ..................... </w:t>
      </w:r>
      <w:r w:rsidR="00A26106">
        <w:rPr>
          <w:rFonts w:ascii="Times New Roman" w:hAnsi="Times New Roman"/>
          <w:b/>
          <w:sz w:val="24"/>
          <w:szCs w:val="24"/>
          <w:lang w:val="sl-SI"/>
        </w:rPr>
        <w:t>eura (</w:t>
      </w:r>
      <w:r>
        <w:rPr>
          <w:rFonts w:ascii="Times New Roman" w:hAnsi="Times New Roman"/>
          <w:b/>
          <w:sz w:val="24"/>
          <w:szCs w:val="24"/>
          <w:lang w:val="sl-SI"/>
        </w:rPr>
        <w:t>sa uračunatim PDV- om</w:t>
      </w:r>
      <w:r w:rsidR="00A26106">
        <w:rPr>
          <w:rFonts w:ascii="Times New Roman" w:hAnsi="Times New Roman"/>
          <w:b/>
          <w:sz w:val="24"/>
          <w:szCs w:val="24"/>
          <w:lang w:val="sl-SI"/>
        </w:rPr>
        <w:t>)</w:t>
      </w:r>
      <w:r>
        <w:rPr>
          <w:rFonts w:ascii="Times New Roman" w:hAnsi="Times New Roman"/>
          <w:b/>
          <w:sz w:val="24"/>
          <w:szCs w:val="24"/>
          <w:lang w:val="sl-SI"/>
        </w:rPr>
        <w:t>.</w:t>
      </w:r>
      <w:r w:rsidRPr="00150B7F">
        <w:rPr>
          <w:rFonts w:ascii="Times New Roman" w:hAnsi="Times New Roman"/>
          <w:b/>
          <w:sz w:val="24"/>
          <w:szCs w:val="24"/>
          <w:lang w:val="sl-SI"/>
        </w:rPr>
        <w:t xml:space="preserve"> </w:t>
      </w:r>
    </w:p>
    <w:p w:rsidR="00150B7F" w:rsidRPr="00150B7F" w:rsidRDefault="00150B7F" w:rsidP="00150B7F">
      <w:pPr>
        <w:spacing w:after="0"/>
        <w:rPr>
          <w:rFonts w:ascii="Times New Roman" w:hAnsi="Times New Roman"/>
          <w:sz w:val="24"/>
          <w:szCs w:val="24"/>
          <w:lang w:val="sl-SI"/>
        </w:rPr>
      </w:pPr>
    </w:p>
    <w:p w:rsidR="00150B7F" w:rsidRPr="003F0198" w:rsidRDefault="00420D2B" w:rsidP="00150B7F">
      <w:pPr>
        <w:spacing w:after="0"/>
        <w:jc w:val="center"/>
        <w:rPr>
          <w:rFonts w:ascii="Times New Roman" w:hAnsi="Times New Roman"/>
          <w:b/>
          <w:sz w:val="24"/>
          <w:szCs w:val="24"/>
          <w:lang w:val="sl-SI"/>
        </w:rPr>
      </w:pPr>
      <w:r w:rsidRPr="003F0198">
        <w:rPr>
          <w:rFonts w:ascii="Times New Roman" w:hAnsi="Times New Roman"/>
          <w:b/>
          <w:sz w:val="24"/>
          <w:szCs w:val="24"/>
          <w:lang w:val="sl-SI"/>
        </w:rPr>
        <w:t>Član 4</w:t>
      </w:r>
    </w:p>
    <w:p w:rsidR="00150B7F" w:rsidRPr="00150B7F" w:rsidRDefault="00150B7F" w:rsidP="00150B7F">
      <w:pPr>
        <w:spacing w:after="0" w:line="240" w:lineRule="auto"/>
        <w:jc w:val="both"/>
        <w:rPr>
          <w:rFonts w:ascii="Times New Roman" w:hAnsi="Times New Roman" w:cs="Times New Roman"/>
          <w:color w:val="000000"/>
          <w:sz w:val="24"/>
          <w:szCs w:val="24"/>
          <w:lang w:val="sr-Latn-CS"/>
        </w:rPr>
      </w:pPr>
      <w:r>
        <w:rPr>
          <w:rFonts w:ascii="Times New Roman" w:hAnsi="Times New Roman"/>
          <w:sz w:val="24"/>
          <w:szCs w:val="24"/>
          <w:lang w:val="sl-SI"/>
        </w:rPr>
        <w:t>Isplata radova iz člana 1</w:t>
      </w:r>
      <w:r w:rsidRPr="00150B7F">
        <w:rPr>
          <w:rFonts w:ascii="Times New Roman" w:hAnsi="Times New Roman"/>
          <w:sz w:val="24"/>
          <w:szCs w:val="24"/>
          <w:lang w:val="sl-SI"/>
        </w:rPr>
        <w:t xml:space="preserve"> ovog Ugovora vršiće se u roku od </w:t>
      </w:r>
      <w:r w:rsidRPr="00150B7F">
        <w:rPr>
          <w:rFonts w:ascii="Times New Roman" w:hAnsi="Times New Roman" w:cs="Times New Roman"/>
          <w:color w:val="000000"/>
          <w:sz w:val="24"/>
          <w:szCs w:val="24"/>
          <w:lang w:val="sr-Latn-CS"/>
        </w:rPr>
        <w:t xml:space="preserve">30 dana od dana dostavljanja potpisane, ovjerene situacije od strane nadzornog organa . </w:t>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t xml:space="preserve">   </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Količinu izvršenih radova nakon završetka pojedine pozicije, utvrđuje Izvođač u prisustvu Nadzornog organa i podatke unosi u građevinsku knjigu. </w:t>
      </w:r>
    </w:p>
    <w:p w:rsidR="00150B7F" w:rsidRPr="003F0198"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Izvođač će privremenu situaciju dostavljati Nadzornom organu preko građevinskog dnevnika, a </w:t>
      </w:r>
      <w:r w:rsidRPr="003F0198">
        <w:rPr>
          <w:rFonts w:ascii="Times New Roman" w:hAnsi="Times New Roman"/>
          <w:sz w:val="24"/>
          <w:szCs w:val="24"/>
          <w:lang w:val="sl-SI"/>
        </w:rPr>
        <w:t xml:space="preserve">Nadzorni organ će primljenu situaciju, ako nema primjedbi, odmah ovjeriti. </w:t>
      </w:r>
    </w:p>
    <w:p w:rsidR="00150B7F" w:rsidRPr="003F0198" w:rsidRDefault="00150B7F" w:rsidP="00150B7F">
      <w:pPr>
        <w:spacing w:after="0"/>
        <w:rPr>
          <w:rFonts w:ascii="Times New Roman" w:hAnsi="Times New Roman"/>
          <w:sz w:val="24"/>
          <w:szCs w:val="24"/>
          <w:lang w:val="sl-SI"/>
        </w:rPr>
      </w:pPr>
    </w:p>
    <w:p w:rsidR="00150B7F" w:rsidRPr="00150B7F" w:rsidRDefault="00150B7F" w:rsidP="00150B7F">
      <w:pPr>
        <w:spacing w:after="0"/>
        <w:rPr>
          <w:rFonts w:ascii="Times New Roman" w:hAnsi="Times New Roman"/>
          <w:sz w:val="24"/>
          <w:szCs w:val="24"/>
        </w:rPr>
      </w:pPr>
      <w:r w:rsidRPr="00150B7F">
        <w:rPr>
          <w:rFonts w:ascii="Times New Roman" w:hAnsi="Times New Roman"/>
          <w:sz w:val="24"/>
          <w:szCs w:val="24"/>
        </w:rPr>
        <w:lastRenderedPageBreak/>
        <w:t xml:space="preserve">Ukoliko Nadzorni organ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podnesenu situaciju ima primjedbi, on će tražiti od Izvo</w:t>
      </w:r>
      <w:r w:rsidRPr="00150B7F">
        <w:rPr>
          <w:rFonts w:ascii="Times New Roman" w:hAnsi="Times New Roman"/>
          <w:sz w:val="24"/>
          <w:szCs w:val="24"/>
          <w:lang w:val="sr-Latn-CS"/>
        </w:rPr>
        <w:t>đ</w:t>
      </w:r>
      <w:r w:rsidRPr="00150B7F">
        <w:rPr>
          <w:rFonts w:ascii="Times New Roman" w:hAnsi="Times New Roman"/>
          <w:sz w:val="24"/>
          <w:szCs w:val="24"/>
        </w:rPr>
        <w:t>ača da te primjedbe otkloni. Ukoliko Izvo</w:t>
      </w:r>
      <w:r w:rsidRPr="00150B7F">
        <w:rPr>
          <w:rFonts w:ascii="Times New Roman" w:hAnsi="Times New Roman"/>
          <w:sz w:val="24"/>
          <w:szCs w:val="24"/>
          <w:lang w:val="sr-Latn-CS"/>
        </w:rPr>
        <w:t>đ</w:t>
      </w:r>
      <w:r w:rsidRPr="00150B7F">
        <w:rPr>
          <w:rFonts w:ascii="Times New Roman" w:hAnsi="Times New Roman"/>
          <w:sz w:val="24"/>
          <w:szCs w:val="24"/>
        </w:rPr>
        <w:t xml:space="preserve">ač u roku </w:t>
      </w:r>
      <w:proofErr w:type="gramStart"/>
      <w:r w:rsidRPr="00150B7F">
        <w:rPr>
          <w:rFonts w:ascii="Times New Roman" w:hAnsi="Times New Roman"/>
          <w:sz w:val="24"/>
          <w:szCs w:val="24"/>
        </w:rPr>
        <w:t>od</w:t>
      </w:r>
      <w:proofErr w:type="gramEnd"/>
      <w:r w:rsidRPr="00150B7F">
        <w:rPr>
          <w:rFonts w:ascii="Times New Roman" w:hAnsi="Times New Roman"/>
          <w:sz w:val="24"/>
          <w:szCs w:val="24"/>
        </w:rPr>
        <w:t xml:space="preserve"> 2 dana ne otkloni primjedbe, Nadzorni organ će staviti svoje primjedbe i nesporni dio ovjeriti i dostaviti situaciju na verifikaciju Naručiocu. </w:t>
      </w:r>
    </w:p>
    <w:p w:rsidR="00150B7F" w:rsidRPr="00150B7F" w:rsidRDefault="00150B7F" w:rsidP="00150B7F">
      <w:pPr>
        <w:spacing w:after="0"/>
        <w:rPr>
          <w:rFonts w:ascii="Times New Roman" w:hAnsi="Times New Roman"/>
          <w:sz w:val="24"/>
          <w:szCs w:val="24"/>
        </w:rPr>
      </w:pPr>
    </w:p>
    <w:p w:rsidR="00150B7F" w:rsidRPr="00150B7F" w:rsidRDefault="00420D2B" w:rsidP="00150B7F">
      <w:pPr>
        <w:spacing w:after="0"/>
        <w:jc w:val="center"/>
        <w:rPr>
          <w:rFonts w:ascii="Times New Roman" w:hAnsi="Times New Roman"/>
          <w:b/>
          <w:sz w:val="24"/>
          <w:szCs w:val="24"/>
        </w:rPr>
      </w:pPr>
      <w:r>
        <w:rPr>
          <w:rFonts w:ascii="Times New Roman" w:hAnsi="Times New Roman"/>
          <w:b/>
          <w:sz w:val="24"/>
          <w:szCs w:val="24"/>
        </w:rPr>
        <w:t>Član 5</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Rok za izvođenje radova iz člana 1</w:t>
      </w:r>
      <w:r>
        <w:rPr>
          <w:rFonts w:ascii="Times New Roman" w:hAnsi="Times New Roman"/>
          <w:sz w:val="24"/>
          <w:szCs w:val="24"/>
          <w:lang w:val="sl-SI"/>
        </w:rPr>
        <w:t xml:space="preserve"> </w:t>
      </w:r>
      <w:r w:rsidRPr="00150B7F">
        <w:rPr>
          <w:rFonts w:ascii="Times New Roman" w:hAnsi="Times New Roman"/>
          <w:sz w:val="24"/>
          <w:szCs w:val="24"/>
          <w:lang w:val="sl-SI"/>
        </w:rPr>
        <w:t>ovog ugovora je</w:t>
      </w:r>
      <w:r w:rsidRPr="00420D2B">
        <w:rPr>
          <w:rFonts w:ascii="Times New Roman" w:hAnsi="Times New Roman"/>
          <w:color w:val="FF0000"/>
          <w:sz w:val="24"/>
          <w:szCs w:val="24"/>
          <w:lang w:val="sl-SI"/>
        </w:rPr>
        <w:t xml:space="preserve"> </w:t>
      </w:r>
      <w:r w:rsidR="001D3C52">
        <w:rPr>
          <w:rFonts w:ascii="Times New Roman" w:hAnsi="Times New Roman" w:cs="Times New Roman"/>
          <w:sz w:val="24"/>
          <w:szCs w:val="24"/>
          <w:lang w:val="sr-Latn-CS"/>
        </w:rPr>
        <w:t>90</w:t>
      </w:r>
      <w:r w:rsidRPr="00542EE0">
        <w:rPr>
          <w:rFonts w:ascii="Times New Roman" w:hAnsi="Times New Roman" w:cs="Times New Roman"/>
          <w:sz w:val="24"/>
          <w:szCs w:val="24"/>
          <w:lang w:val="sr-Latn-CS"/>
        </w:rPr>
        <w:t xml:space="preserve"> dana </w:t>
      </w:r>
      <w:r w:rsidRPr="00150B7F">
        <w:rPr>
          <w:rFonts w:ascii="Times New Roman" w:hAnsi="Times New Roman" w:cs="Times New Roman"/>
          <w:color w:val="000000"/>
          <w:sz w:val="24"/>
          <w:szCs w:val="24"/>
          <w:lang w:val="sr-Latn-CS"/>
        </w:rPr>
        <w:t>od dana zaključivanja ugovora.</w:t>
      </w:r>
    </w:p>
    <w:p w:rsidR="00150B7F" w:rsidRPr="00150B7F" w:rsidRDefault="00150B7F" w:rsidP="00150B7F">
      <w:pPr>
        <w:spacing w:after="0"/>
        <w:jc w:val="center"/>
        <w:rPr>
          <w:rFonts w:ascii="Times New Roman" w:hAnsi="Times New Roman"/>
          <w:b/>
          <w:sz w:val="24"/>
          <w:szCs w:val="24"/>
        </w:rPr>
      </w:pPr>
    </w:p>
    <w:p w:rsidR="00150B7F" w:rsidRPr="00150B7F" w:rsidRDefault="00420D2B" w:rsidP="00150B7F">
      <w:pPr>
        <w:spacing w:after="0"/>
        <w:jc w:val="center"/>
        <w:rPr>
          <w:rFonts w:ascii="Times New Roman" w:hAnsi="Times New Roman"/>
          <w:b/>
          <w:sz w:val="24"/>
          <w:szCs w:val="24"/>
        </w:rPr>
      </w:pPr>
      <w:r>
        <w:rPr>
          <w:rFonts w:ascii="Times New Roman" w:hAnsi="Times New Roman"/>
          <w:b/>
          <w:sz w:val="24"/>
          <w:szCs w:val="24"/>
        </w:rPr>
        <w:t>Član 6</w:t>
      </w:r>
    </w:p>
    <w:p w:rsidR="00150B7F" w:rsidRPr="00150B7F" w:rsidRDefault="00150B7F" w:rsidP="00150B7F">
      <w:pPr>
        <w:spacing w:after="0"/>
        <w:rPr>
          <w:rFonts w:ascii="Times New Roman" w:hAnsi="Times New Roman"/>
          <w:sz w:val="24"/>
          <w:szCs w:val="24"/>
        </w:rPr>
      </w:pP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ač je dužan dostaviti Naručiocu detaljni dinamički plan izvo</w:t>
      </w:r>
      <w:r w:rsidRPr="00150B7F">
        <w:rPr>
          <w:rFonts w:ascii="Times New Roman" w:hAnsi="Times New Roman"/>
          <w:sz w:val="24"/>
          <w:szCs w:val="24"/>
          <w:lang w:val="sr-Latn-CS"/>
        </w:rPr>
        <w:t>đ</w:t>
      </w:r>
      <w:r w:rsidRPr="00150B7F">
        <w:rPr>
          <w:rFonts w:ascii="Times New Roman" w:hAnsi="Times New Roman"/>
          <w:sz w:val="24"/>
          <w:szCs w:val="24"/>
        </w:rPr>
        <w:t>enja radova, sa potpunim tehničkim podacima o angažovanju radne snage i opeme neophodne za realizaciju radova iz člana 1</w:t>
      </w:r>
      <w:r>
        <w:rPr>
          <w:rFonts w:ascii="Times New Roman" w:hAnsi="Times New Roman"/>
          <w:sz w:val="24"/>
          <w:szCs w:val="24"/>
        </w:rPr>
        <w:t xml:space="preserve"> </w:t>
      </w:r>
      <w:r w:rsidRPr="00150B7F">
        <w:rPr>
          <w:rFonts w:ascii="Times New Roman" w:hAnsi="Times New Roman"/>
          <w:sz w:val="24"/>
          <w:szCs w:val="24"/>
        </w:rPr>
        <w:t xml:space="preserve">ovog Ugovora kao i šemu organizacije gradilišta, na davanje saglasnosti u roku od 5 dana od dana potpisivanja Ugovora. </w:t>
      </w:r>
    </w:p>
    <w:p w:rsidR="00150B7F" w:rsidRPr="00150B7F" w:rsidRDefault="00150B7F" w:rsidP="00150B7F">
      <w:pPr>
        <w:spacing w:after="0"/>
        <w:rPr>
          <w:rFonts w:ascii="Times New Roman" w:hAnsi="Times New Roman"/>
          <w:sz w:val="24"/>
          <w:szCs w:val="24"/>
        </w:rPr>
      </w:pPr>
    </w:p>
    <w:p w:rsidR="00150B7F" w:rsidRPr="00150B7F" w:rsidRDefault="00420D2B" w:rsidP="00150B7F">
      <w:pPr>
        <w:spacing w:after="0"/>
        <w:jc w:val="center"/>
        <w:rPr>
          <w:rFonts w:ascii="Times New Roman" w:hAnsi="Times New Roman"/>
          <w:b/>
          <w:sz w:val="24"/>
          <w:szCs w:val="24"/>
        </w:rPr>
      </w:pPr>
      <w:r>
        <w:rPr>
          <w:rFonts w:ascii="Times New Roman" w:hAnsi="Times New Roman"/>
          <w:b/>
          <w:sz w:val="24"/>
          <w:szCs w:val="24"/>
        </w:rPr>
        <w:t>Član 7</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Ako Izvođač svojom krivicom dovede u pitanje rok i završetak objekta iz člana 1 ovog ugovora, prema detaljnom dinamičkom planu izvođenja radova, tada Naručilac ima pravo da sve, ili dio preostalih neizvršenih radova oduzme Izvođaču i bez njegove posebne saglasnosti ih ustupi na izvođenje drugom izvođaču. </w:t>
      </w:r>
    </w:p>
    <w:p w:rsidR="00150B7F" w:rsidRPr="003F0198" w:rsidRDefault="00150B7F" w:rsidP="00150B7F">
      <w:pPr>
        <w:spacing w:after="0"/>
        <w:rPr>
          <w:rFonts w:ascii="Times New Roman" w:hAnsi="Times New Roman"/>
          <w:sz w:val="24"/>
          <w:szCs w:val="24"/>
          <w:lang w:val="sl-SI"/>
        </w:rPr>
      </w:pPr>
      <w:r w:rsidRPr="003F0198">
        <w:rPr>
          <w:rFonts w:ascii="Times New Roman" w:hAnsi="Times New Roman"/>
          <w:sz w:val="24"/>
          <w:szCs w:val="24"/>
          <w:lang w:val="sl-SI"/>
        </w:rPr>
        <w:t>Eventualne razlike izme</w:t>
      </w:r>
      <w:r w:rsidRPr="00150B7F">
        <w:rPr>
          <w:rFonts w:ascii="Times New Roman" w:hAnsi="Times New Roman"/>
          <w:sz w:val="24"/>
          <w:szCs w:val="24"/>
          <w:lang w:val="sr-Latn-CS"/>
        </w:rPr>
        <w:t>đ</w:t>
      </w:r>
      <w:r w:rsidRPr="003F0198">
        <w:rPr>
          <w:rFonts w:ascii="Times New Roman" w:hAnsi="Times New Roman"/>
          <w:sz w:val="24"/>
          <w:szCs w:val="24"/>
          <w:lang w:val="sl-SI"/>
        </w:rPr>
        <w:t>u ugovorene cijene oduzetih radova i cijene ugovorene sa drugim izvo</w:t>
      </w:r>
      <w:r w:rsidRPr="00150B7F">
        <w:rPr>
          <w:rFonts w:ascii="Times New Roman" w:hAnsi="Times New Roman"/>
          <w:sz w:val="24"/>
          <w:szCs w:val="24"/>
          <w:lang w:val="sr-Latn-CS"/>
        </w:rPr>
        <w:t>đ</w:t>
      </w:r>
      <w:r w:rsidRPr="003F0198">
        <w:rPr>
          <w:rFonts w:ascii="Times New Roman" w:hAnsi="Times New Roman"/>
          <w:sz w:val="24"/>
          <w:szCs w:val="24"/>
          <w:lang w:val="sl-SI"/>
        </w:rPr>
        <w:t>ačem, snosi 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ač. </w:t>
      </w:r>
    </w:p>
    <w:p w:rsidR="00150B7F" w:rsidRPr="003F0198" w:rsidRDefault="00150B7F" w:rsidP="00150B7F">
      <w:pPr>
        <w:spacing w:after="0"/>
        <w:rPr>
          <w:rFonts w:ascii="Times New Roman" w:hAnsi="Times New Roman"/>
          <w:sz w:val="24"/>
          <w:szCs w:val="24"/>
          <w:lang w:val="sl-SI"/>
        </w:rPr>
      </w:pPr>
      <w:r w:rsidRPr="003F0198">
        <w:rPr>
          <w:rFonts w:ascii="Times New Roman" w:hAnsi="Times New Roman"/>
          <w:sz w:val="24"/>
          <w:szCs w:val="24"/>
          <w:lang w:val="sl-SI"/>
        </w:rPr>
        <w:t>Pored obaveze iz prethodnog stava, Izvo</w:t>
      </w:r>
      <w:r w:rsidRPr="00150B7F">
        <w:rPr>
          <w:rFonts w:ascii="Times New Roman" w:hAnsi="Times New Roman"/>
          <w:sz w:val="24"/>
          <w:szCs w:val="24"/>
          <w:lang w:val="sr-Latn-CS"/>
        </w:rPr>
        <w:t>đ</w:t>
      </w:r>
      <w:r w:rsidRPr="003F0198">
        <w:rPr>
          <w:rFonts w:ascii="Times New Roman" w:hAnsi="Times New Roman"/>
          <w:sz w:val="24"/>
          <w:szCs w:val="24"/>
          <w:lang w:val="sl-SI"/>
        </w:rPr>
        <w:t>ač je dužan da Naručiocu naknadi štetu koju ovaj pretrpi zbog raskida ugovora iz razloga navedenih u stavu 1</w:t>
      </w:r>
      <w:r w:rsidRPr="00150B7F">
        <w:rPr>
          <w:rFonts w:ascii="Times New Roman" w:hAnsi="Times New Roman"/>
          <w:sz w:val="24"/>
          <w:szCs w:val="24"/>
          <w:lang w:val="sr-Latn-CS"/>
        </w:rPr>
        <w:t xml:space="preserve"> člana 7 </w:t>
      </w:r>
      <w:r w:rsidRPr="003F0198">
        <w:rPr>
          <w:rFonts w:ascii="Times New Roman" w:hAnsi="Times New Roman"/>
          <w:sz w:val="24"/>
          <w:szCs w:val="24"/>
          <w:lang w:val="sl-SI"/>
        </w:rPr>
        <w:t xml:space="preserve">ovog ugovora. </w:t>
      </w:r>
    </w:p>
    <w:p w:rsidR="00150B7F" w:rsidRPr="003F0198" w:rsidRDefault="00150B7F" w:rsidP="00150B7F">
      <w:pPr>
        <w:spacing w:after="0"/>
        <w:rPr>
          <w:rFonts w:ascii="Times New Roman" w:hAnsi="Times New Roman"/>
          <w:sz w:val="24"/>
          <w:szCs w:val="24"/>
          <w:lang w:val="sl-SI"/>
        </w:rPr>
      </w:pPr>
    </w:p>
    <w:p w:rsidR="00150B7F" w:rsidRPr="00150B7F" w:rsidRDefault="00420D2B" w:rsidP="00150B7F">
      <w:pPr>
        <w:spacing w:after="0"/>
        <w:jc w:val="center"/>
        <w:rPr>
          <w:rFonts w:ascii="Times New Roman" w:hAnsi="Times New Roman"/>
          <w:b/>
          <w:sz w:val="24"/>
          <w:szCs w:val="24"/>
        </w:rPr>
      </w:pPr>
      <w:r>
        <w:rPr>
          <w:rFonts w:ascii="Times New Roman" w:hAnsi="Times New Roman"/>
          <w:b/>
          <w:sz w:val="24"/>
          <w:szCs w:val="24"/>
        </w:rPr>
        <w:t>Član 8</w:t>
      </w:r>
    </w:p>
    <w:p w:rsidR="00150B7F" w:rsidRPr="00150B7F" w:rsidRDefault="00150B7F" w:rsidP="00150B7F">
      <w:pPr>
        <w:spacing w:after="0"/>
        <w:rPr>
          <w:rFonts w:ascii="Times New Roman" w:hAnsi="Times New Roman"/>
          <w:sz w:val="24"/>
          <w:szCs w:val="24"/>
        </w:rPr>
      </w:pPr>
      <w:r w:rsidRPr="00150B7F">
        <w:rPr>
          <w:rFonts w:ascii="Times New Roman" w:hAnsi="Times New Roman"/>
          <w:sz w:val="24"/>
          <w:szCs w:val="24"/>
        </w:rPr>
        <w:t xml:space="preserve">Organizaciju i priključenje gradilišta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instalacije elektrike, vodovoda, kanalizacije, PTT i dr., Izvo</w:t>
      </w:r>
      <w:r w:rsidRPr="00150B7F">
        <w:rPr>
          <w:rFonts w:ascii="Times New Roman" w:hAnsi="Times New Roman"/>
          <w:sz w:val="24"/>
          <w:szCs w:val="24"/>
          <w:lang w:val="sr-Latn-CS"/>
        </w:rPr>
        <w:t>đ</w:t>
      </w:r>
      <w:r w:rsidRPr="00150B7F">
        <w:rPr>
          <w:rFonts w:ascii="Times New Roman" w:hAnsi="Times New Roman"/>
          <w:sz w:val="24"/>
          <w:szCs w:val="24"/>
        </w:rPr>
        <w:t>ač obezbe</w:t>
      </w:r>
      <w:r w:rsidRPr="00150B7F">
        <w:rPr>
          <w:rFonts w:ascii="Times New Roman" w:hAnsi="Times New Roman"/>
          <w:sz w:val="24"/>
          <w:szCs w:val="24"/>
          <w:lang w:val="sr-Latn-CS"/>
        </w:rPr>
        <w:t>đ</w:t>
      </w:r>
      <w:r w:rsidRPr="00150B7F">
        <w:rPr>
          <w:rFonts w:ascii="Times New Roman" w:hAnsi="Times New Roman"/>
          <w:sz w:val="24"/>
          <w:szCs w:val="24"/>
        </w:rPr>
        <w:t xml:space="preserve">uje sam i o svom trošku. </w:t>
      </w:r>
    </w:p>
    <w:p w:rsidR="00150B7F" w:rsidRPr="00150B7F" w:rsidRDefault="00150B7F" w:rsidP="00150B7F">
      <w:pPr>
        <w:spacing w:after="0"/>
        <w:rPr>
          <w:rFonts w:ascii="Times New Roman" w:hAnsi="Times New Roman"/>
          <w:sz w:val="24"/>
          <w:szCs w:val="24"/>
        </w:rPr>
      </w:pPr>
    </w:p>
    <w:p w:rsidR="00150B7F" w:rsidRPr="00150B7F" w:rsidRDefault="00420D2B" w:rsidP="00150B7F">
      <w:pPr>
        <w:spacing w:after="0"/>
        <w:jc w:val="center"/>
        <w:rPr>
          <w:rFonts w:ascii="Times New Roman" w:hAnsi="Times New Roman"/>
          <w:b/>
          <w:sz w:val="24"/>
          <w:szCs w:val="24"/>
        </w:rPr>
      </w:pPr>
      <w:r>
        <w:rPr>
          <w:rFonts w:ascii="Times New Roman" w:hAnsi="Times New Roman"/>
          <w:b/>
          <w:sz w:val="24"/>
          <w:szCs w:val="24"/>
        </w:rPr>
        <w:t>Član 9</w:t>
      </w:r>
    </w:p>
    <w:p w:rsidR="00150B7F" w:rsidRPr="00150B7F" w:rsidRDefault="00150B7F" w:rsidP="00150B7F">
      <w:pPr>
        <w:spacing w:after="0"/>
        <w:rPr>
          <w:rFonts w:ascii="Times New Roman" w:hAnsi="Times New Roman"/>
          <w:sz w:val="24"/>
          <w:szCs w:val="24"/>
        </w:rPr>
      </w:pPr>
      <w:r w:rsidRPr="00150B7F">
        <w:rPr>
          <w:rFonts w:ascii="Times New Roman" w:hAnsi="Times New Roman"/>
          <w:sz w:val="24"/>
          <w:szCs w:val="24"/>
        </w:rPr>
        <w:t xml:space="preserve">Saglasnost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izmjene i dopune tehničke dokumentacije na osnovu koje je ugovoreno izvo</w:t>
      </w:r>
      <w:r w:rsidRPr="00150B7F">
        <w:rPr>
          <w:rFonts w:ascii="Times New Roman" w:hAnsi="Times New Roman"/>
          <w:sz w:val="24"/>
          <w:szCs w:val="24"/>
          <w:lang w:val="sr-Latn-CS"/>
        </w:rPr>
        <w:t>đ</w:t>
      </w:r>
      <w:r w:rsidRPr="00150B7F">
        <w:rPr>
          <w:rFonts w:ascii="Times New Roman" w:hAnsi="Times New Roman"/>
          <w:sz w:val="24"/>
          <w:szCs w:val="24"/>
        </w:rPr>
        <w:t>enje radova daje Naručilac isključivo preko gra</w:t>
      </w:r>
      <w:r w:rsidRPr="00150B7F">
        <w:rPr>
          <w:rFonts w:ascii="Times New Roman" w:hAnsi="Times New Roman"/>
          <w:sz w:val="24"/>
          <w:szCs w:val="24"/>
          <w:lang w:val="sr-Latn-CS"/>
        </w:rPr>
        <w:t>đ</w:t>
      </w:r>
      <w:r w:rsidRPr="00150B7F">
        <w:rPr>
          <w:rFonts w:ascii="Times New Roman" w:hAnsi="Times New Roman"/>
          <w:sz w:val="24"/>
          <w:szCs w:val="24"/>
        </w:rPr>
        <w:t xml:space="preserve">evinskog dnevnika. </w:t>
      </w:r>
    </w:p>
    <w:p w:rsidR="00150B7F" w:rsidRPr="00150B7F" w:rsidRDefault="00150B7F" w:rsidP="00150B7F">
      <w:pPr>
        <w:spacing w:after="0"/>
        <w:rPr>
          <w:rFonts w:ascii="Times New Roman" w:hAnsi="Times New Roman"/>
          <w:sz w:val="24"/>
          <w:szCs w:val="24"/>
        </w:rPr>
      </w:pPr>
    </w:p>
    <w:p w:rsidR="00150B7F" w:rsidRPr="00150B7F" w:rsidRDefault="00D7117F" w:rsidP="00150B7F">
      <w:pPr>
        <w:spacing w:after="0"/>
        <w:jc w:val="center"/>
        <w:rPr>
          <w:rFonts w:ascii="Times New Roman" w:hAnsi="Times New Roman"/>
          <w:b/>
          <w:sz w:val="24"/>
          <w:szCs w:val="24"/>
        </w:rPr>
      </w:pPr>
      <w:r>
        <w:rPr>
          <w:rFonts w:ascii="Times New Roman" w:hAnsi="Times New Roman"/>
          <w:b/>
          <w:sz w:val="24"/>
          <w:szCs w:val="24"/>
        </w:rPr>
        <w:t>Član 10</w:t>
      </w:r>
    </w:p>
    <w:p w:rsidR="00150B7F" w:rsidRPr="00150B7F" w:rsidRDefault="00150B7F" w:rsidP="00150B7F">
      <w:pPr>
        <w:spacing w:after="0"/>
        <w:jc w:val="both"/>
        <w:rPr>
          <w:rFonts w:ascii="Times New Roman" w:hAnsi="Times New Roman"/>
          <w:sz w:val="24"/>
          <w:szCs w:val="24"/>
          <w:lang w:val="sl-SI"/>
        </w:rPr>
      </w:pPr>
      <w:r w:rsidRPr="00150B7F">
        <w:rPr>
          <w:rFonts w:ascii="Times New Roman" w:hAnsi="Times New Roman"/>
          <w:sz w:val="24"/>
          <w:szCs w:val="24"/>
          <w:lang w:val="sl-SI"/>
        </w:rPr>
        <w:t>Stručni nadzor nad građenjem ugovorenog objekta, Naručilac će vršiti preko svojih radnika    – ovlašćenih stručnih lica ili preko preduzeća, odnosno organizacije, koja je upisana u sudski registar za vršenj</w:t>
      </w:r>
      <w:r w:rsidR="00562C93">
        <w:rPr>
          <w:rFonts w:ascii="Times New Roman" w:hAnsi="Times New Roman"/>
          <w:sz w:val="24"/>
          <w:szCs w:val="24"/>
          <w:lang w:val="sl-SI"/>
        </w:rPr>
        <w:t xml:space="preserve">e poslova nadzora za ovu vrstu </w:t>
      </w:r>
      <w:r w:rsidRPr="00150B7F">
        <w:rPr>
          <w:rFonts w:ascii="Times New Roman" w:hAnsi="Times New Roman"/>
          <w:sz w:val="24"/>
          <w:szCs w:val="24"/>
          <w:lang w:val="sl-SI"/>
        </w:rPr>
        <w:t xml:space="preserve">objekta, o čemu će pismeno obavjestiti Izvođača. </w:t>
      </w:r>
    </w:p>
    <w:p w:rsidR="00150B7F" w:rsidRPr="00150B7F" w:rsidRDefault="00150B7F" w:rsidP="00150B7F">
      <w:pPr>
        <w:spacing w:after="0"/>
        <w:jc w:val="both"/>
        <w:rPr>
          <w:rFonts w:ascii="Times New Roman" w:hAnsi="Times New Roman"/>
          <w:sz w:val="24"/>
          <w:szCs w:val="24"/>
          <w:lang w:val="sl-SI"/>
        </w:rPr>
      </w:pPr>
      <w:r w:rsidRPr="00150B7F">
        <w:rPr>
          <w:rFonts w:ascii="Times New Roman" w:hAnsi="Times New Roman"/>
          <w:sz w:val="24"/>
          <w:szCs w:val="24"/>
          <w:lang w:val="sl-SI"/>
        </w:rPr>
        <w:t>Naručilac će danom potpisivanja ugovora Izvođaču pismeno saopštiti lica koja će vršiti</w:t>
      </w:r>
    </w:p>
    <w:p w:rsidR="00150B7F" w:rsidRPr="00150B7F" w:rsidRDefault="00150B7F" w:rsidP="00150B7F">
      <w:pPr>
        <w:spacing w:after="0"/>
        <w:jc w:val="both"/>
        <w:rPr>
          <w:rFonts w:ascii="Times New Roman" w:hAnsi="Times New Roman"/>
          <w:sz w:val="24"/>
          <w:szCs w:val="24"/>
        </w:rPr>
      </w:pPr>
      <w:proofErr w:type="gramStart"/>
      <w:r w:rsidRPr="00150B7F">
        <w:rPr>
          <w:rFonts w:ascii="Times New Roman" w:hAnsi="Times New Roman"/>
          <w:sz w:val="24"/>
          <w:szCs w:val="24"/>
        </w:rPr>
        <w:t>stručni</w:t>
      </w:r>
      <w:proofErr w:type="gramEnd"/>
      <w:r w:rsidRPr="00150B7F">
        <w:rPr>
          <w:rFonts w:ascii="Times New Roman" w:hAnsi="Times New Roman"/>
          <w:sz w:val="24"/>
          <w:szCs w:val="24"/>
        </w:rPr>
        <w:t xml:space="preserve"> i nadzor nad izvo</w:t>
      </w:r>
      <w:r w:rsidRPr="00150B7F">
        <w:rPr>
          <w:rFonts w:ascii="Times New Roman" w:hAnsi="Times New Roman"/>
          <w:sz w:val="24"/>
          <w:szCs w:val="24"/>
          <w:lang w:val="sr-Latn-CS"/>
        </w:rPr>
        <w:t>đ</w:t>
      </w:r>
      <w:r w:rsidRPr="00150B7F">
        <w:rPr>
          <w:rFonts w:ascii="Times New Roman" w:hAnsi="Times New Roman"/>
          <w:sz w:val="24"/>
          <w:szCs w:val="24"/>
        </w:rPr>
        <w:t>enjem radova (u daljem tekstu: Nadzorni organ).</w:t>
      </w:r>
    </w:p>
    <w:p w:rsidR="00150B7F" w:rsidRPr="00150B7F" w:rsidRDefault="00150B7F" w:rsidP="00150B7F">
      <w:pPr>
        <w:spacing w:after="0"/>
        <w:jc w:val="both"/>
        <w:rPr>
          <w:rFonts w:ascii="Times New Roman" w:hAnsi="Times New Roman"/>
          <w:sz w:val="24"/>
          <w:szCs w:val="24"/>
        </w:rPr>
      </w:pPr>
      <w:r w:rsidRPr="00150B7F">
        <w:rPr>
          <w:rFonts w:ascii="Times New Roman" w:hAnsi="Times New Roman"/>
          <w:sz w:val="24"/>
          <w:szCs w:val="24"/>
        </w:rPr>
        <w:t>Ako u toku izvo</w:t>
      </w:r>
      <w:r w:rsidRPr="00150B7F">
        <w:rPr>
          <w:rFonts w:ascii="Times New Roman" w:hAnsi="Times New Roman"/>
          <w:sz w:val="24"/>
          <w:szCs w:val="24"/>
          <w:lang w:val="sr-Latn-CS"/>
        </w:rPr>
        <w:t>đ</w:t>
      </w:r>
      <w:r w:rsidRPr="00150B7F">
        <w:rPr>
          <w:rFonts w:ascii="Times New Roman" w:hAnsi="Times New Roman"/>
          <w:sz w:val="24"/>
          <w:szCs w:val="24"/>
        </w:rPr>
        <w:t xml:space="preserve">enja radova dođe do promjene nadzornog organa, Naručilac će o tome </w:t>
      </w:r>
      <w:proofErr w:type="gramStart"/>
      <w:r w:rsidRPr="00150B7F">
        <w:rPr>
          <w:rFonts w:ascii="Times New Roman" w:hAnsi="Times New Roman"/>
          <w:sz w:val="24"/>
          <w:szCs w:val="24"/>
        </w:rPr>
        <w:t>obavijestiti  Izvo</w:t>
      </w:r>
      <w:r w:rsidRPr="00150B7F">
        <w:rPr>
          <w:rFonts w:ascii="Times New Roman" w:hAnsi="Times New Roman"/>
          <w:sz w:val="24"/>
          <w:szCs w:val="24"/>
          <w:lang w:val="sr-Latn-CS"/>
        </w:rPr>
        <w:t>đ</w:t>
      </w:r>
      <w:r w:rsidRPr="00150B7F">
        <w:rPr>
          <w:rFonts w:ascii="Times New Roman" w:hAnsi="Times New Roman"/>
          <w:sz w:val="24"/>
          <w:szCs w:val="24"/>
        </w:rPr>
        <w:t>ača</w:t>
      </w:r>
      <w:proofErr w:type="gramEnd"/>
      <w:r w:rsidRPr="00150B7F">
        <w:rPr>
          <w:rFonts w:ascii="Times New Roman" w:hAnsi="Times New Roman"/>
          <w:sz w:val="24"/>
          <w:szCs w:val="24"/>
        </w:rPr>
        <w:t xml:space="preserve">. </w:t>
      </w:r>
    </w:p>
    <w:p w:rsidR="00150B7F" w:rsidRDefault="00150B7F" w:rsidP="00150B7F">
      <w:pPr>
        <w:spacing w:after="0"/>
        <w:rPr>
          <w:rFonts w:ascii="Times New Roman" w:hAnsi="Times New Roman"/>
          <w:sz w:val="24"/>
          <w:szCs w:val="24"/>
        </w:rPr>
      </w:pPr>
    </w:p>
    <w:p w:rsidR="00562C93" w:rsidRDefault="00562C93" w:rsidP="00150B7F">
      <w:pPr>
        <w:spacing w:after="0"/>
        <w:rPr>
          <w:rFonts w:ascii="Times New Roman" w:hAnsi="Times New Roman"/>
          <w:sz w:val="24"/>
          <w:szCs w:val="24"/>
        </w:rPr>
      </w:pPr>
    </w:p>
    <w:p w:rsidR="00562C93" w:rsidRPr="00150B7F" w:rsidRDefault="00562C93" w:rsidP="00150B7F">
      <w:pPr>
        <w:spacing w:after="0"/>
        <w:rPr>
          <w:rFonts w:ascii="Times New Roman" w:hAnsi="Times New Roman"/>
          <w:sz w:val="24"/>
          <w:szCs w:val="24"/>
        </w:rPr>
      </w:pPr>
    </w:p>
    <w:p w:rsidR="00150B7F" w:rsidRPr="00150B7F" w:rsidRDefault="00420D2B" w:rsidP="00150B7F">
      <w:pPr>
        <w:spacing w:after="0"/>
        <w:jc w:val="center"/>
        <w:rPr>
          <w:rFonts w:ascii="Times New Roman" w:hAnsi="Times New Roman"/>
          <w:b/>
          <w:sz w:val="24"/>
          <w:szCs w:val="24"/>
        </w:rPr>
      </w:pPr>
      <w:r>
        <w:rPr>
          <w:rFonts w:ascii="Times New Roman" w:hAnsi="Times New Roman"/>
          <w:b/>
          <w:sz w:val="24"/>
          <w:szCs w:val="24"/>
        </w:rPr>
        <w:lastRenderedPageBreak/>
        <w:t>Član 11</w:t>
      </w:r>
    </w:p>
    <w:p w:rsidR="00150B7F" w:rsidRPr="00150B7F" w:rsidRDefault="00150B7F" w:rsidP="00150B7F">
      <w:pPr>
        <w:spacing w:after="0"/>
        <w:jc w:val="both"/>
        <w:rPr>
          <w:rFonts w:ascii="Times New Roman" w:hAnsi="Times New Roman"/>
          <w:sz w:val="24"/>
          <w:szCs w:val="24"/>
          <w:lang w:val="sl-SI"/>
        </w:rPr>
      </w:pPr>
      <w:r w:rsidRPr="00150B7F">
        <w:rPr>
          <w:rFonts w:ascii="Times New Roman" w:hAnsi="Times New Roman"/>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 poštovanje ugovorenih rokova; davanje uputstava izvođaču radova; saradnju sa projektantom radi obezbjeđenja detalja tehnoloških i organizacionih rješenja za izvođenje radova i rješavanje drugih pitanja u vezi građenja objekata.</w:t>
      </w:r>
    </w:p>
    <w:p w:rsidR="00150B7F" w:rsidRPr="00150B7F" w:rsidRDefault="00150B7F" w:rsidP="00150B7F">
      <w:pPr>
        <w:spacing w:after="0"/>
        <w:jc w:val="both"/>
        <w:rPr>
          <w:rFonts w:ascii="Times New Roman" w:hAnsi="Times New Roman"/>
          <w:sz w:val="24"/>
          <w:szCs w:val="24"/>
          <w:lang w:val="sl-SI"/>
        </w:rPr>
      </w:pPr>
    </w:p>
    <w:p w:rsidR="00150B7F" w:rsidRPr="00150B7F" w:rsidRDefault="00150B7F" w:rsidP="00150B7F">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Nadzorni organ nema pravo da oslobodi Izvođača od bilo koje njegove dužnosti ili obaveze iz ugovora, ukoliko za to ne dobije pismeno ovlašćenje od Naručioca. </w:t>
      </w:r>
    </w:p>
    <w:p w:rsidR="00150B7F" w:rsidRPr="00150B7F" w:rsidRDefault="00150B7F" w:rsidP="00150B7F">
      <w:pPr>
        <w:spacing w:after="0"/>
        <w:jc w:val="both"/>
        <w:rPr>
          <w:rFonts w:ascii="Times New Roman" w:hAnsi="Times New Roman"/>
          <w:sz w:val="24"/>
          <w:szCs w:val="24"/>
          <w:lang w:val="sr-Latn-CS"/>
        </w:rPr>
      </w:pPr>
      <w:r w:rsidRPr="003F0198">
        <w:rPr>
          <w:rFonts w:ascii="Times New Roman" w:hAnsi="Times New Roman"/>
          <w:sz w:val="24"/>
          <w:szCs w:val="24"/>
          <w:lang w:val="sl-SI"/>
        </w:rPr>
        <w:t>Postojanje nadzornog organa i njegovi propusti u vršenju stručnog nadzora ne osloba</w:t>
      </w:r>
      <w:r w:rsidRPr="00150B7F">
        <w:rPr>
          <w:rFonts w:ascii="Times New Roman" w:hAnsi="Times New Roman"/>
          <w:sz w:val="24"/>
          <w:szCs w:val="24"/>
          <w:lang w:val="sr-Latn-CS"/>
        </w:rPr>
        <w:t>đ</w:t>
      </w:r>
      <w:r w:rsidRPr="003F0198">
        <w:rPr>
          <w:rFonts w:ascii="Times New Roman" w:hAnsi="Times New Roman"/>
          <w:sz w:val="24"/>
          <w:szCs w:val="24"/>
          <w:lang w:val="sl-SI"/>
        </w:rPr>
        <w:t>a Izvo</w:t>
      </w:r>
      <w:r w:rsidRPr="00150B7F">
        <w:rPr>
          <w:rFonts w:ascii="Times New Roman" w:hAnsi="Times New Roman"/>
          <w:sz w:val="24"/>
          <w:szCs w:val="24"/>
          <w:lang w:val="sr-Latn-CS"/>
        </w:rPr>
        <w:t>đ</w:t>
      </w:r>
      <w:r w:rsidRPr="003F0198">
        <w:rPr>
          <w:rFonts w:ascii="Times New Roman" w:hAnsi="Times New Roman"/>
          <w:sz w:val="24"/>
          <w:szCs w:val="24"/>
          <w:lang w:val="sl-SI"/>
        </w:rPr>
        <w:t>ača od njegove obaveze i odgovornosti za kvalitetno i pravilno 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enje radova. </w:t>
      </w:r>
    </w:p>
    <w:p w:rsidR="00150B7F" w:rsidRPr="00150B7F" w:rsidRDefault="00150B7F" w:rsidP="00150B7F">
      <w:pPr>
        <w:spacing w:after="0"/>
        <w:rPr>
          <w:rFonts w:ascii="Times New Roman" w:hAnsi="Times New Roman"/>
          <w:sz w:val="24"/>
          <w:szCs w:val="24"/>
          <w:lang w:val="sl-SI"/>
        </w:rPr>
      </w:pPr>
    </w:p>
    <w:p w:rsidR="00150B7F" w:rsidRPr="00150B7F" w:rsidRDefault="00420D2B" w:rsidP="00150B7F">
      <w:pPr>
        <w:spacing w:after="0"/>
        <w:jc w:val="center"/>
        <w:rPr>
          <w:rFonts w:ascii="Times New Roman" w:hAnsi="Times New Roman"/>
          <w:b/>
          <w:sz w:val="24"/>
          <w:szCs w:val="24"/>
          <w:lang w:val="sl-SI"/>
        </w:rPr>
      </w:pPr>
      <w:r>
        <w:rPr>
          <w:rFonts w:ascii="Times New Roman" w:hAnsi="Times New Roman"/>
          <w:b/>
          <w:sz w:val="24"/>
          <w:szCs w:val="24"/>
          <w:lang w:val="sl-SI"/>
        </w:rPr>
        <w:t>Član 12</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Nadzorni organ ima pravo da naredi Izvođaču da otkloni nekvalitetno izvedene radove i zabrani ugrađivanje nekvalitetnog materijala. </w:t>
      </w:r>
    </w:p>
    <w:p w:rsidR="00150B7F" w:rsidRPr="00150B7F" w:rsidRDefault="00150B7F" w:rsidP="00150B7F">
      <w:pPr>
        <w:spacing w:after="0"/>
        <w:rPr>
          <w:rFonts w:ascii="Times New Roman" w:hAnsi="Times New Roman"/>
          <w:sz w:val="24"/>
          <w:szCs w:val="24"/>
          <w:lang w:val="sl-SI"/>
        </w:rPr>
      </w:pP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150B7F" w:rsidRPr="00150B7F" w:rsidRDefault="00150B7F" w:rsidP="00150B7F">
      <w:pPr>
        <w:spacing w:after="0"/>
        <w:rPr>
          <w:rFonts w:ascii="Times New Roman" w:hAnsi="Times New Roman"/>
          <w:sz w:val="24"/>
          <w:szCs w:val="24"/>
          <w:lang w:val="sl-SI"/>
        </w:rPr>
      </w:pP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150B7F" w:rsidRPr="00150B7F" w:rsidRDefault="00150B7F" w:rsidP="00150B7F">
      <w:pPr>
        <w:spacing w:after="0"/>
        <w:rPr>
          <w:rFonts w:ascii="Times New Roman" w:hAnsi="Times New Roman"/>
          <w:sz w:val="24"/>
          <w:szCs w:val="24"/>
          <w:lang w:val="sl-SI"/>
        </w:rPr>
      </w:pP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Ako se između Nadzornog organa i Izvođača pojave nesaglasnosti u pogledu kvaliteta materijala koji se ugrađuje, materijal se daje na ispitivanje. </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Troškove ovog ispitivanja plaća Izvođač koji ima pravo da traži njihovu nadoknadu od Naručioca, ako ovaj nije bio u pravu. </w:t>
      </w:r>
    </w:p>
    <w:p w:rsidR="00150B7F" w:rsidRPr="00150B7F" w:rsidRDefault="00150B7F" w:rsidP="00150B7F">
      <w:pPr>
        <w:spacing w:after="0"/>
        <w:rPr>
          <w:rFonts w:ascii="Times New Roman" w:hAnsi="Times New Roman"/>
          <w:sz w:val="24"/>
          <w:szCs w:val="24"/>
          <w:lang w:val="sl-SI"/>
        </w:rPr>
      </w:pP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Materijal za koji se utvrdi da ne odgovara tehničkim propisima ili standardima, Izvođač mora o svom trošku da ukloni sa gradilišta u roku koji mu odredi Nadzorni organ. </w:t>
      </w:r>
    </w:p>
    <w:p w:rsidR="00150B7F" w:rsidRPr="00150B7F" w:rsidRDefault="00150B7F" w:rsidP="00150B7F">
      <w:pPr>
        <w:spacing w:after="0"/>
        <w:rPr>
          <w:rFonts w:ascii="Times New Roman" w:hAnsi="Times New Roman"/>
          <w:b/>
          <w:sz w:val="24"/>
          <w:szCs w:val="24"/>
          <w:lang w:val="sl-SI"/>
        </w:rPr>
      </w:pPr>
    </w:p>
    <w:p w:rsidR="00150B7F" w:rsidRPr="00150B7F" w:rsidRDefault="00075250" w:rsidP="00150B7F">
      <w:pPr>
        <w:spacing w:after="0"/>
        <w:jc w:val="center"/>
        <w:rPr>
          <w:rFonts w:ascii="Times New Roman" w:hAnsi="Times New Roman"/>
          <w:b/>
          <w:sz w:val="24"/>
          <w:szCs w:val="24"/>
          <w:lang w:val="sl-SI"/>
        </w:rPr>
      </w:pPr>
      <w:r>
        <w:rPr>
          <w:rFonts w:ascii="Times New Roman" w:hAnsi="Times New Roman"/>
          <w:b/>
          <w:sz w:val="24"/>
          <w:szCs w:val="24"/>
          <w:lang w:val="sl-SI"/>
        </w:rPr>
        <w:t>Član 13</w:t>
      </w:r>
    </w:p>
    <w:p w:rsidR="00150B7F" w:rsidRPr="003F0198" w:rsidRDefault="00150B7F" w:rsidP="00150B7F">
      <w:pPr>
        <w:spacing w:after="0"/>
        <w:rPr>
          <w:rFonts w:ascii="Times New Roman" w:hAnsi="Times New Roman"/>
          <w:sz w:val="24"/>
          <w:szCs w:val="24"/>
          <w:lang w:val="sl-SI"/>
        </w:rPr>
      </w:pPr>
      <w:r w:rsidRPr="003F0198">
        <w:rPr>
          <w:rFonts w:ascii="Times New Roman" w:hAnsi="Times New Roman"/>
          <w:sz w:val="24"/>
          <w:szCs w:val="24"/>
          <w:lang w:val="sl-SI"/>
        </w:rPr>
        <w:t>Kvalitet materijala koji se ugra</w:t>
      </w:r>
      <w:r w:rsidRPr="00150B7F">
        <w:rPr>
          <w:rFonts w:ascii="Times New Roman" w:hAnsi="Times New Roman"/>
          <w:sz w:val="24"/>
          <w:szCs w:val="24"/>
          <w:lang w:val="sr-Latn-CS"/>
        </w:rPr>
        <w:t>đ</w:t>
      </w:r>
      <w:r w:rsidRPr="003F0198">
        <w:rPr>
          <w:rFonts w:ascii="Times New Roman" w:hAnsi="Times New Roman"/>
          <w:sz w:val="24"/>
          <w:szCs w:val="24"/>
          <w:lang w:val="sl-SI"/>
        </w:rPr>
        <w:t>uje, poluproizvoda i gotovih proizvoda i kvalitet izvedenih radova moraju da odgovaraju uslovima po važećim tehničkim propisima, standardima i uslovima predvi</w:t>
      </w:r>
      <w:r w:rsidRPr="00150B7F">
        <w:rPr>
          <w:rFonts w:ascii="Times New Roman" w:hAnsi="Times New Roman"/>
          <w:sz w:val="24"/>
          <w:szCs w:val="24"/>
          <w:lang w:val="sr-Latn-CS"/>
        </w:rPr>
        <w:t>đ</w:t>
      </w:r>
      <w:r w:rsidRPr="003F0198">
        <w:rPr>
          <w:rFonts w:ascii="Times New Roman" w:hAnsi="Times New Roman"/>
          <w:sz w:val="24"/>
          <w:szCs w:val="24"/>
          <w:lang w:val="sl-SI"/>
        </w:rPr>
        <w:t>en</w:t>
      </w:r>
      <w:r w:rsidRPr="00150B7F">
        <w:rPr>
          <w:rFonts w:ascii="Times New Roman" w:hAnsi="Times New Roman"/>
          <w:sz w:val="24"/>
          <w:szCs w:val="24"/>
          <w:lang w:val="sr-Latn-CS"/>
        </w:rPr>
        <w:t xml:space="preserve">im predmjerom radova </w:t>
      </w:r>
      <w:r w:rsidRPr="003F0198">
        <w:rPr>
          <w:rFonts w:ascii="Times New Roman" w:hAnsi="Times New Roman"/>
          <w:sz w:val="24"/>
          <w:szCs w:val="24"/>
          <w:lang w:val="sl-SI"/>
        </w:rPr>
        <w:t xml:space="preserve"> po kojoj se izvode radovi na objektu i uslovima ovog ugovora. </w:t>
      </w:r>
    </w:p>
    <w:p w:rsidR="00150B7F" w:rsidRPr="00150B7F" w:rsidRDefault="00150B7F" w:rsidP="00150B7F">
      <w:pPr>
        <w:spacing w:after="0"/>
        <w:rPr>
          <w:rFonts w:ascii="Times New Roman" w:hAnsi="Times New Roman"/>
          <w:sz w:val="24"/>
          <w:szCs w:val="24"/>
          <w:lang w:val="sl-SI"/>
        </w:rPr>
      </w:pPr>
    </w:p>
    <w:p w:rsidR="00150B7F" w:rsidRPr="00542EE0" w:rsidRDefault="00150B7F" w:rsidP="00150B7F">
      <w:pPr>
        <w:spacing w:after="0"/>
        <w:rPr>
          <w:rFonts w:ascii="Times New Roman" w:hAnsi="Times New Roman"/>
          <w:sz w:val="24"/>
          <w:szCs w:val="24"/>
          <w:lang w:val="sl-SI"/>
        </w:rPr>
      </w:pPr>
      <w:r w:rsidRPr="00542EE0">
        <w:rPr>
          <w:rFonts w:ascii="Times New Roman" w:hAnsi="Times New Roman"/>
          <w:sz w:val="24"/>
          <w:szCs w:val="24"/>
          <w:lang w:val="sl-SI"/>
        </w:rPr>
        <w:t xml:space="preserve">Kvalitet materijala koji se ugrađuje i izvedenih radova, Izvođač mora da dokaže atestima o izvršenim ispitivanjima materijala i radova odnosno garantnim listovima proizvođača materijala. </w:t>
      </w:r>
    </w:p>
    <w:p w:rsidR="00150B7F" w:rsidRPr="00542EE0" w:rsidRDefault="00150B7F" w:rsidP="00150B7F">
      <w:pPr>
        <w:spacing w:after="0"/>
        <w:rPr>
          <w:rFonts w:ascii="Times New Roman" w:hAnsi="Times New Roman"/>
          <w:sz w:val="24"/>
          <w:szCs w:val="24"/>
          <w:lang w:val="sl-SI"/>
        </w:rPr>
      </w:pPr>
      <w:r w:rsidRPr="00542EE0">
        <w:rPr>
          <w:rFonts w:ascii="Times New Roman" w:hAnsi="Times New Roman"/>
          <w:sz w:val="24"/>
          <w:szCs w:val="24"/>
          <w:lang w:val="sl-SI"/>
        </w:rPr>
        <w:t xml:space="preserve">Sve troškove ispitivanja kvaliteta materijala i radova snosi Izvođač.  </w:t>
      </w:r>
    </w:p>
    <w:p w:rsidR="00150B7F" w:rsidRPr="00075250" w:rsidRDefault="00150B7F" w:rsidP="00150B7F">
      <w:pPr>
        <w:spacing w:after="0"/>
        <w:rPr>
          <w:rFonts w:ascii="Times New Roman" w:hAnsi="Times New Roman"/>
          <w:color w:val="FF0000"/>
          <w:sz w:val="24"/>
          <w:szCs w:val="24"/>
          <w:lang w:val="sl-SI"/>
        </w:rPr>
      </w:pPr>
    </w:p>
    <w:p w:rsidR="00150B7F" w:rsidRPr="00542EE0" w:rsidRDefault="00150B7F" w:rsidP="00150B7F">
      <w:pPr>
        <w:spacing w:after="0"/>
        <w:rPr>
          <w:rFonts w:ascii="Times New Roman" w:hAnsi="Times New Roman"/>
          <w:sz w:val="24"/>
          <w:szCs w:val="24"/>
          <w:lang w:val="sl-SI"/>
        </w:rPr>
      </w:pPr>
      <w:r w:rsidRPr="00542EE0">
        <w:rPr>
          <w:rFonts w:ascii="Times New Roman" w:hAnsi="Times New Roman"/>
          <w:sz w:val="24"/>
          <w:szCs w:val="24"/>
          <w:lang w:val="sl-SI"/>
        </w:rPr>
        <w:lastRenderedPageBreak/>
        <w:t xml:space="preserve">Rezultate svih ispitivanja, Izvođač mora blagovremeno dostaviti Nadzornom organu i ovi biti upisani u građevinski dnevnik.   </w:t>
      </w:r>
    </w:p>
    <w:p w:rsidR="00150B7F" w:rsidRPr="00542EE0" w:rsidRDefault="00150B7F" w:rsidP="00150B7F">
      <w:pPr>
        <w:spacing w:after="0"/>
        <w:rPr>
          <w:rFonts w:ascii="Times New Roman" w:hAnsi="Times New Roman"/>
          <w:sz w:val="24"/>
          <w:szCs w:val="24"/>
          <w:lang w:val="sl-SI"/>
        </w:rPr>
      </w:pPr>
    </w:p>
    <w:p w:rsidR="00150B7F" w:rsidRPr="00542EE0" w:rsidRDefault="00150B7F" w:rsidP="00150B7F">
      <w:pPr>
        <w:spacing w:after="0"/>
        <w:rPr>
          <w:rFonts w:ascii="Times New Roman" w:hAnsi="Times New Roman"/>
          <w:sz w:val="24"/>
          <w:szCs w:val="24"/>
          <w:lang w:val="sl-SI"/>
        </w:rPr>
      </w:pPr>
      <w:r w:rsidRPr="00542EE0">
        <w:rPr>
          <w:rFonts w:ascii="Times New Roman" w:hAnsi="Times New Roman"/>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150B7F" w:rsidRPr="00542EE0" w:rsidRDefault="00150B7F" w:rsidP="00150B7F">
      <w:pPr>
        <w:spacing w:after="0"/>
        <w:rPr>
          <w:rFonts w:ascii="Times New Roman" w:hAnsi="Times New Roman"/>
          <w:sz w:val="24"/>
          <w:szCs w:val="24"/>
          <w:lang w:val="sl-SI"/>
        </w:rPr>
      </w:pPr>
    </w:p>
    <w:p w:rsidR="00150B7F" w:rsidRPr="00542EE0" w:rsidRDefault="00150B7F" w:rsidP="00150B7F">
      <w:pPr>
        <w:spacing w:after="0"/>
        <w:rPr>
          <w:rFonts w:ascii="Times New Roman" w:hAnsi="Times New Roman"/>
          <w:sz w:val="24"/>
          <w:szCs w:val="24"/>
          <w:lang w:val="sl-SI"/>
        </w:rPr>
      </w:pPr>
      <w:r w:rsidRPr="00542EE0">
        <w:rPr>
          <w:rFonts w:ascii="Times New Roman" w:hAnsi="Times New Roman"/>
          <w:sz w:val="24"/>
          <w:szCs w:val="24"/>
          <w:lang w:val="sl-SI"/>
        </w:rPr>
        <w:t>Ako Izvođač i pored upozorenja i zahtjeva Nadzornog organa da otkloni uočene nedostatke nastavi nekvalitetno izvođenje radova, Nadzorni organ će postupiti u smislu stava 2 člana 12 ovog Ugovora.</w:t>
      </w:r>
    </w:p>
    <w:p w:rsidR="00150B7F" w:rsidRPr="00150B7F" w:rsidRDefault="00150B7F" w:rsidP="00150B7F">
      <w:pPr>
        <w:spacing w:after="0"/>
        <w:rPr>
          <w:rFonts w:ascii="Times New Roman" w:hAnsi="Times New Roman"/>
          <w:b/>
          <w:sz w:val="24"/>
          <w:szCs w:val="24"/>
          <w:lang w:val="sl-SI"/>
        </w:rPr>
      </w:pPr>
    </w:p>
    <w:p w:rsidR="00150B7F" w:rsidRPr="00150B7F" w:rsidRDefault="00BF2224" w:rsidP="00150B7F">
      <w:pPr>
        <w:spacing w:after="0"/>
        <w:jc w:val="center"/>
        <w:rPr>
          <w:rFonts w:ascii="Times New Roman" w:hAnsi="Times New Roman"/>
          <w:b/>
          <w:sz w:val="24"/>
          <w:szCs w:val="24"/>
          <w:lang w:val="sl-SI"/>
        </w:rPr>
      </w:pPr>
      <w:r>
        <w:rPr>
          <w:rFonts w:ascii="Times New Roman" w:hAnsi="Times New Roman"/>
          <w:b/>
          <w:sz w:val="24"/>
          <w:szCs w:val="24"/>
          <w:lang w:val="sl-SI"/>
        </w:rPr>
        <w:t>Član 14</w:t>
      </w:r>
    </w:p>
    <w:p w:rsidR="00150B7F" w:rsidRPr="00150B7F" w:rsidRDefault="00150B7F" w:rsidP="00150B7F">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Izvođač je dužan da za uredno i blagovremeno izvršenje radova na izgradnji objekta koji je predmet ovog ugovora, obezbijedi i angažuje dovoljan broj radnika prema strukturi koja obezbeđuje uspješno izvođenje radova i da na gradilištu dopremi potrebnu i kvalitetnu mehanizaciju i opremu za završetak radova.  </w:t>
      </w:r>
    </w:p>
    <w:p w:rsidR="00150B7F" w:rsidRPr="00150B7F" w:rsidRDefault="00150B7F" w:rsidP="00150B7F">
      <w:pPr>
        <w:spacing w:after="0"/>
        <w:jc w:val="both"/>
        <w:rPr>
          <w:rFonts w:ascii="Times New Roman" w:hAnsi="Times New Roman"/>
          <w:sz w:val="24"/>
          <w:szCs w:val="24"/>
          <w:lang w:val="sl-SI"/>
        </w:rPr>
      </w:pPr>
    </w:p>
    <w:p w:rsidR="00150B7F" w:rsidRPr="00150B7F" w:rsidRDefault="00150B7F" w:rsidP="00150B7F">
      <w:pPr>
        <w:spacing w:after="0"/>
        <w:jc w:val="both"/>
        <w:rPr>
          <w:rFonts w:ascii="Times New Roman" w:hAnsi="Times New Roman"/>
          <w:sz w:val="24"/>
          <w:szCs w:val="24"/>
          <w:lang w:val="sl-SI"/>
        </w:rPr>
      </w:pPr>
      <w:r w:rsidRPr="00150B7F">
        <w:rPr>
          <w:rFonts w:ascii="Times New Roman" w:hAnsi="Times New Roman"/>
          <w:sz w:val="24"/>
          <w:szCs w:val="24"/>
          <w:lang w:val="sl-SI"/>
        </w:rPr>
        <w:t>Izvođač je dužan</w:t>
      </w:r>
      <w:r w:rsidR="00C57E82">
        <w:rPr>
          <w:rFonts w:ascii="Times New Roman" w:hAnsi="Times New Roman"/>
          <w:sz w:val="24"/>
          <w:szCs w:val="24"/>
          <w:lang w:val="sl-SI"/>
        </w:rPr>
        <w:t xml:space="preserve"> da</w:t>
      </w:r>
      <w:r w:rsidRPr="00150B7F">
        <w:rPr>
          <w:rFonts w:ascii="Times New Roman" w:hAnsi="Times New Roman"/>
          <w:sz w:val="24"/>
          <w:szCs w:val="24"/>
          <w:lang w:val="sl-SI"/>
        </w:rPr>
        <w:t xml:space="preserve"> obavjesti Naručioca o imenovanju ovlašćenog lica koje će rukovoditi građenjem objekta.   </w:t>
      </w:r>
    </w:p>
    <w:p w:rsidR="00150B7F" w:rsidRPr="00150B7F" w:rsidRDefault="00150B7F" w:rsidP="00150B7F">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Ako u toku izvođenja radova dođe do promjene ovlašćenog lica određenog za rukovođenje građenjem objekta, Izvođač je dužan da o tome odmah obavijesti Naručioca. </w:t>
      </w:r>
    </w:p>
    <w:p w:rsidR="00150B7F" w:rsidRPr="00150B7F" w:rsidRDefault="00150B7F" w:rsidP="00150B7F">
      <w:pPr>
        <w:spacing w:after="0"/>
        <w:rPr>
          <w:rFonts w:ascii="Times New Roman" w:hAnsi="Times New Roman"/>
          <w:b/>
          <w:sz w:val="24"/>
          <w:szCs w:val="24"/>
          <w:lang w:val="sl-SI"/>
        </w:rPr>
      </w:pPr>
    </w:p>
    <w:p w:rsidR="00150B7F" w:rsidRPr="00150B7F" w:rsidRDefault="00F52CB8" w:rsidP="00150B7F">
      <w:pPr>
        <w:spacing w:after="0"/>
        <w:jc w:val="center"/>
        <w:rPr>
          <w:rFonts w:ascii="Times New Roman" w:hAnsi="Times New Roman"/>
          <w:b/>
          <w:sz w:val="24"/>
          <w:szCs w:val="24"/>
          <w:lang w:val="sl-SI"/>
        </w:rPr>
      </w:pPr>
      <w:r>
        <w:rPr>
          <w:rFonts w:ascii="Times New Roman" w:hAnsi="Times New Roman"/>
          <w:b/>
          <w:sz w:val="24"/>
          <w:szCs w:val="24"/>
          <w:lang w:val="sl-SI"/>
        </w:rPr>
        <w:t>Član 15</w:t>
      </w:r>
    </w:p>
    <w:p w:rsidR="00150B7F" w:rsidRPr="003F0198" w:rsidRDefault="00150B7F" w:rsidP="00150B7F">
      <w:pPr>
        <w:spacing w:after="0"/>
        <w:rPr>
          <w:rFonts w:ascii="Times New Roman" w:hAnsi="Times New Roman"/>
          <w:sz w:val="24"/>
          <w:szCs w:val="24"/>
          <w:lang w:val="sl-SI"/>
        </w:rPr>
      </w:pPr>
      <w:r w:rsidRPr="003F0198">
        <w:rPr>
          <w:rFonts w:ascii="Times New Roman" w:hAnsi="Times New Roman"/>
          <w:sz w:val="24"/>
          <w:szCs w:val="24"/>
          <w:lang w:val="sl-SI"/>
        </w:rPr>
        <w:t>Izvo</w:t>
      </w:r>
      <w:r w:rsidRPr="00150B7F">
        <w:rPr>
          <w:rFonts w:ascii="Times New Roman" w:hAnsi="Times New Roman"/>
          <w:sz w:val="24"/>
          <w:szCs w:val="24"/>
          <w:lang w:val="sr-Latn-CS"/>
        </w:rPr>
        <w:t>đ</w:t>
      </w:r>
      <w:r w:rsidRPr="003F0198">
        <w:rPr>
          <w:rFonts w:ascii="Times New Roman" w:hAnsi="Times New Roman"/>
          <w:sz w:val="24"/>
          <w:szCs w:val="24"/>
          <w:lang w:val="sl-SI"/>
        </w:rPr>
        <w:t>ač je dužan da, u vezi sa gra</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enjem objekta koji je predmet ovog ugovora, uredno i po propisima koji važe u sjedištu Naručioca vodi propisanu gradilišnu dokumentaciju. </w:t>
      </w:r>
    </w:p>
    <w:p w:rsidR="00150B7F" w:rsidRPr="00150B7F" w:rsidRDefault="00150B7F" w:rsidP="00150B7F">
      <w:pPr>
        <w:spacing w:after="0"/>
        <w:rPr>
          <w:rFonts w:ascii="Times New Roman" w:hAnsi="Times New Roman"/>
          <w:sz w:val="24"/>
          <w:szCs w:val="24"/>
          <w:lang w:val="sl-SI"/>
        </w:rPr>
      </w:pPr>
    </w:p>
    <w:p w:rsidR="00150B7F" w:rsidRPr="00150B7F" w:rsidRDefault="00F52CB8" w:rsidP="00150B7F">
      <w:pPr>
        <w:spacing w:after="0"/>
        <w:jc w:val="center"/>
        <w:rPr>
          <w:rFonts w:ascii="Times New Roman" w:hAnsi="Times New Roman"/>
          <w:b/>
          <w:sz w:val="24"/>
          <w:szCs w:val="24"/>
          <w:lang w:val="sl-SI"/>
        </w:rPr>
      </w:pPr>
      <w:r>
        <w:rPr>
          <w:rFonts w:ascii="Times New Roman" w:hAnsi="Times New Roman"/>
          <w:b/>
          <w:sz w:val="24"/>
          <w:szCs w:val="24"/>
          <w:lang w:val="sl-SI"/>
        </w:rPr>
        <w:t>Član 16</w:t>
      </w:r>
    </w:p>
    <w:p w:rsidR="00150B7F" w:rsidRPr="00150B7F" w:rsidRDefault="00C57E82" w:rsidP="00150B7F">
      <w:pPr>
        <w:spacing w:after="0"/>
        <w:rPr>
          <w:rFonts w:ascii="Times New Roman" w:hAnsi="Times New Roman"/>
          <w:sz w:val="24"/>
          <w:szCs w:val="24"/>
          <w:lang w:val="sr-Latn-CS"/>
        </w:rPr>
      </w:pPr>
      <w:r w:rsidRPr="003F0198">
        <w:rPr>
          <w:rFonts w:ascii="Times New Roman" w:hAnsi="Times New Roman"/>
          <w:sz w:val="24"/>
          <w:szCs w:val="24"/>
          <w:lang w:val="sl-SI"/>
        </w:rPr>
        <w:t>Izvođ</w:t>
      </w:r>
      <w:r w:rsidR="00150B7F" w:rsidRPr="003F0198">
        <w:rPr>
          <w:rFonts w:ascii="Times New Roman" w:hAnsi="Times New Roman"/>
          <w:sz w:val="24"/>
          <w:szCs w:val="24"/>
          <w:lang w:val="sl-SI"/>
        </w:rPr>
        <w:t>ač je dužan da na gradilištu preduzme mjere radi obezbe</w:t>
      </w:r>
      <w:r w:rsidR="00150B7F" w:rsidRPr="00150B7F">
        <w:rPr>
          <w:rFonts w:ascii="Times New Roman" w:hAnsi="Times New Roman"/>
          <w:sz w:val="24"/>
          <w:szCs w:val="24"/>
          <w:lang w:val="sr-Latn-CS"/>
        </w:rPr>
        <w:t>đ</w:t>
      </w:r>
      <w:r w:rsidR="00150B7F" w:rsidRPr="003F0198">
        <w:rPr>
          <w:rFonts w:ascii="Times New Roman" w:hAnsi="Times New Roman"/>
          <w:sz w:val="24"/>
          <w:szCs w:val="24"/>
          <w:lang w:val="sl-SI"/>
        </w:rPr>
        <w:t>enja sigurnosti izvedenih radova, susjednih objekata i radova opreme, ure</w:t>
      </w:r>
      <w:r w:rsidR="00150B7F" w:rsidRPr="00150B7F">
        <w:rPr>
          <w:rFonts w:ascii="Times New Roman" w:hAnsi="Times New Roman"/>
          <w:sz w:val="24"/>
          <w:szCs w:val="24"/>
          <w:lang w:val="sr-Latn-CS"/>
        </w:rPr>
        <w:t>đ</w:t>
      </w:r>
      <w:r w:rsidR="00150B7F" w:rsidRPr="003F0198">
        <w:rPr>
          <w:rFonts w:ascii="Times New Roman" w:hAnsi="Times New Roman"/>
          <w:sz w:val="24"/>
          <w:szCs w:val="24"/>
          <w:lang w:val="sl-SI"/>
        </w:rPr>
        <w:t>enje instalacija, radnika, saobraćaj, okoline i imovine i neposredno je odgovoran i dužan naknaditi sve štete koje izvo</w:t>
      </w:r>
      <w:r w:rsidR="00150B7F" w:rsidRPr="00150B7F">
        <w:rPr>
          <w:rFonts w:ascii="Times New Roman" w:hAnsi="Times New Roman"/>
          <w:sz w:val="24"/>
          <w:szCs w:val="24"/>
          <w:lang w:val="sr-Latn-CS"/>
        </w:rPr>
        <w:t>đ</w:t>
      </w:r>
      <w:r w:rsidR="00150B7F" w:rsidRPr="003F0198">
        <w:rPr>
          <w:rFonts w:ascii="Times New Roman" w:hAnsi="Times New Roman"/>
          <w:sz w:val="24"/>
          <w:szCs w:val="24"/>
          <w:lang w:val="sl-SI"/>
        </w:rPr>
        <w:t>enjem ugovorenih radova pričini trećim licima i imovini</w:t>
      </w:r>
      <w:r w:rsidR="00150B7F" w:rsidRPr="00150B7F">
        <w:rPr>
          <w:rFonts w:ascii="Times New Roman" w:hAnsi="Times New Roman"/>
          <w:sz w:val="24"/>
          <w:szCs w:val="24"/>
          <w:lang w:val="sr-Latn-CS"/>
        </w:rPr>
        <w:t>.</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Troškove sprovođenja mjera zaštite snosi Izvođač. </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Izvođač je obavezan Naručiocu nadoknaditi sve štete koje treća lica eventualno ostvare od Naručioca po osnovu iz stava 1</w:t>
      </w:r>
      <w:r w:rsidR="00C57E82">
        <w:rPr>
          <w:rFonts w:ascii="Times New Roman" w:hAnsi="Times New Roman"/>
          <w:sz w:val="24"/>
          <w:szCs w:val="24"/>
          <w:lang w:val="sl-SI"/>
        </w:rPr>
        <w:t xml:space="preserve"> </w:t>
      </w:r>
      <w:r w:rsidRPr="00150B7F">
        <w:rPr>
          <w:rFonts w:ascii="Times New Roman" w:hAnsi="Times New Roman"/>
          <w:sz w:val="24"/>
          <w:szCs w:val="24"/>
          <w:lang w:val="sl-SI"/>
        </w:rPr>
        <w:t xml:space="preserve">ovog člana. </w:t>
      </w:r>
    </w:p>
    <w:p w:rsidR="00150B7F" w:rsidRPr="00150B7F" w:rsidRDefault="00150B7F" w:rsidP="00150B7F">
      <w:pPr>
        <w:spacing w:after="0"/>
        <w:rPr>
          <w:rFonts w:ascii="Times New Roman" w:hAnsi="Times New Roman"/>
          <w:sz w:val="24"/>
          <w:szCs w:val="24"/>
          <w:lang w:val="sl-SI"/>
        </w:rPr>
      </w:pP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Sva  lica zaposlena  na gradilištu za izvršenje radova iz ovog Ugovora imaju biti osigurani od Izvođača o njegovom trošku za sve povrede na radu ili nesreće na poslu.</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Ovim osiguranjem moraju biti obuhvaćena sva lica u službi Izvođača, Podizvođača kao i nadzorni organ Naručioca. </w:t>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t xml:space="preserve"> </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Investitor neće biti odgovoran za bilo koje odštete ili kompenzacije koje se imaju isplatiti za bilo kakvu povredu osiguranih lica.</w:t>
      </w:r>
    </w:p>
    <w:p w:rsid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p>
    <w:p w:rsidR="00BB5FAA" w:rsidRPr="00150B7F" w:rsidRDefault="00BB5FAA" w:rsidP="00150B7F">
      <w:pPr>
        <w:spacing w:after="0"/>
        <w:rPr>
          <w:rFonts w:ascii="Times New Roman" w:hAnsi="Times New Roman"/>
          <w:sz w:val="24"/>
          <w:szCs w:val="24"/>
          <w:lang w:val="sl-SI"/>
        </w:rPr>
      </w:pPr>
    </w:p>
    <w:p w:rsidR="00150B7F" w:rsidRPr="00150B7F" w:rsidRDefault="00F52CB8" w:rsidP="00150B7F">
      <w:pPr>
        <w:spacing w:after="0"/>
        <w:jc w:val="center"/>
        <w:rPr>
          <w:rFonts w:ascii="Times New Roman" w:hAnsi="Times New Roman"/>
          <w:b/>
          <w:sz w:val="24"/>
          <w:szCs w:val="24"/>
          <w:lang w:val="sl-SI"/>
        </w:rPr>
      </w:pPr>
      <w:r>
        <w:rPr>
          <w:rFonts w:ascii="Times New Roman" w:hAnsi="Times New Roman"/>
          <w:b/>
          <w:sz w:val="24"/>
          <w:szCs w:val="24"/>
          <w:lang w:val="sl-SI"/>
        </w:rPr>
        <w:lastRenderedPageBreak/>
        <w:t>Član 17</w:t>
      </w:r>
    </w:p>
    <w:p w:rsidR="00150B7F" w:rsidRPr="00150B7F" w:rsidRDefault="00150B7F" w:rsidP="00150B7F">
      <w:pPr>
        <w:spacing w:after="0"/>
        <w:rPr>
          <w:rFonts w:ascii="Times New Roman" w:hAnsi="Times New Roman"/>
          <w:sz w:val="24"/>
          <w:szCs w:val="24"/>
        </w:rPr>
      </w:pPr>
      <w:r w:rsidRPr="003F0198">
        <w:rPr>
          <w:rFonts w:ascii="Times New Roman" w:hAnsi="Times New Roman"/>
          <w:sz w:val="24"/>
          <w:szCs w:val="24"/>
          <w:lang w:val="sl-SI"/>
        </w:rPr>
        <w:t>Ako Izvo</w:t>
      </w:r>
      <w:r w:rsidRPr="00150B7F">
        <w:rPr>
          <w:rFonts w:ascii="Times New Roman" w:hAnsi="Times New Roman"/>
          <w:sz w:val="24"/>
          <w:szCs w:val="24"/>
          <w:lang w:val="sr-Latn-CS"/>
        </w:rPr>
        <w:t>đ</w:t>
      </w:r>
      <w:r w:rsidRPr="003F0198">
        <w:rPr>
          <w:rFonts w:ascii="Times New Roman" w:hAnsi="Times New Roman"/>
          <w:sz w:val="24"/>
          <w:szCs w:val="24"/>
          <w:lang w:val="sl-SI"/>
        </w:rPr>
        <w:t>ač bez krivice Naručioca ne završi radove na objektu koji su predmet ovog ugovora u ugovorenom roku, dužan je Naručiocu platiti na ime ugovorene kazne penale 2,0 %</w:t>
      </w:r>
      <w:r w:rsidRPr="003F0198">
        <w:rPr>
          <w:rFonts w:ascii="Times New Roman" w:hAnsi="Times New Roman"/>
          <w:sz w:val="24"/>
          <w:szCs w:val="24"/>
          <w:vertAlign w:val="subscript"/>
          <w:lang w:val="sl-SI"/>
        </w:rPr>
        <w:t>0</w:t>
      </w:r>
      <w:r w:rsidRPr="003F0198">
        <w:rPr>
          <w:rFonts w:ascii="Times New Roman" w:hAnsi="Times New Roman"/>
          <w:sz w:val="24"/>
          <w:szCs w:val="24"/>
          <w:lang w:val="sl-SI"/>
        </w:rPr>
        <w:t xml:space="preserve"> (dva promila) od ugovorene cijene radova za svaki dan prekoračenja ugovorenog roka završetka objekta. </w:t>
      </w:r>
      <w:r w:rsidRPr="00150B7F">
        <w:rPr>
          <w:rFonts w:ascii="Times New Roman" w:hAnsi="Times New Roman"/>
          <w:sz w:val="24"/>
          <w:szCs w:val="24"/>
        </w:rPr>
        <w:t xml:space="preserve">Visina ugovorene kazne ne može preći 5% </w:t>
      </w:r>
      <w:proofErr w:type="gramStart"/>
      <w:r w:rsidRPr="00150B7F">
        <w:rPr>
          <w:rFonts w:ascii="Times New Roman" w:hAnsi="Times New Roman"/>
          <w:sz w:val="24"/>
          <w:szCs w:val="24"/>
        </w:rPr>
        <w:t>od</w:t>
      </w:r>
      <w:proofErr w:type="gramEnd"/>
      <w:r w:rsidRPr="00150B7F">
        <w:rPr>
          <w:rFonts w:ascii="Times New Roman" w:hAnsi="Times New Roman"/>
          <w:sz w:val="24"/>
          <w:szCs w:val="24"/>
        </w:rPr>
        <w:t xml:space="preserve"> ugovorene cijene radova. </w:t>
      </w:r>
    </w:p>
    <w:p w:rsidR="00150B7F" w:rsidRPr="00150B7F" w:rsidRDefault="00150B7F" w:rsidP="00150B7F">
      <w:pPr>
        <w:spacing w:after="0"/>
        <w:rPr>
          <w:rFonts w:ascii="Times New Roman" w:hAnsi="Times New Roman"/>
          <w:sz w:val="24"/>
          <w:szCs w:val="24"/>
        </w:rPr>
      </w:pPr>
    </w:p>
    <w:p w:rsidR="00150B7F" w:rsidRPr="00150B7F" w:rsidRDefault="00150B7F" w:rsidP="00150B7F">
      <w:pPr>
        <w:spacing w:after="0"/>
        <w:jc w:val="both"/>
        <w:rPr>
          <w:rFonts w:ascii="Times New Roman" w:hAnsi="Times New Roman"/>
          <w:sz w:val="24"/>
          <w:szCs w:val="24"/>
          <w:lang w:val="sr-Latn-CS"/>
        </w:rPr>
      </w:pPr>
      <w:r w:rsidRPr="00150B7F">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150B7F">
        <w:rPr>
          <w:rFonts w:ascii="Times New Roman" w:hAnsi="Times New Roman"/>
          <w:sz w:val="24"/>
          <w:szCs w:val="24"/>
          <w:lang w:val="sr-Latn-CS"/>
        </w:rPr>
        <w:t>đ</w:t>
      </w:r>
      <w:r w:rsidRPr="00150B7F">
        <w:rPr>
          <w:rFonts w:ascii="Times New Roman" w:hAnsi="Times New Roman"/>
          <w:sz w:val="24"/>
          <w:szCs w:val="24"/>
        </w:rPr>
        <w:t>ač dužan platiti ugovorenu kaznu (penale) bez opomene Naručioca, a Naručioc ovlašćen da ih naplati – odbije na teret izvo</w:t>
      </w:r>
      <w:r w:rsidRPr="00150B7F">
        <w:rPr>
          <w:rFonts w:ascii="Times New Roman" w:hAnsi="Times New Roman"/>
          <w:sz w:val="24"/>
          <w:szCs w:val="24"/>
          <w:lang w:val="sr-Latn-CS"/>
        </w:rPr>
        <w:t>đ</w:t>
      </w:r>
      <w:r w:rsidRPr="00150B7F">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150B7F">
        <w:rPr>
          <w:rFonts w:ascii="Times New Roman" w:hAnsi="Times New Roman"/>
          <w:sz w:val="24"/>
          <w:szCs w:val="24"/>
          <w:lang w:val="sr-Latn-CS"/>
        </w:rPr>
        <w:t>đ</w:t>
      </w:r>
      <w:r w:rsidRPr="00150B7F">
        <w:rPr>
          <w:rFonts w:ascii="Times New Roman" w:hAnsi="Times New Roman"/>
          <w:sz w:val="24"/>
          <w:szCs w:val="24"/>
        </w:rPr>
        <w:t xml:space="preserve">ača. </w:t>
      </w:r>
    </w:p>
    <w:p w:rsidR="00150B7F" w:rsidRPr="003F0198" w:rsidRDefault="00150B7F" w:rsidP="00150B7F">
      <w:pPr>
        <w:spacing w:after="0"/>
        <w:jc w:val="both"/>
        <w:rPr>
          <w:rFonts w:ascii="Times New Roman" w:hAnsi="Times New Roman"/>
          <w:sz w:val="24"/>
          <w:szCs w:val="24"/>
          <w:lang w:val="sr-Latn-CS"/>
        </w:rPr>
      </w:pPr>
      <w:r w:rsidRPr="00150B7F">
        <w:rPr>
          <w:rFonts w:ascii="Times New Roman" w:hAnsi="Times New Roman"/>
          <w:sz w:val="24"/>
          <w:szCs w:val="24"/>
        </w:rPr>
        <w:t>Pla</w:t>
      </w:r>
      <w:r w:rsidRPr="003F0198">
        <w:rPr>
          <w:rFonts w:ascii="Times New Roman" w:hAnsi="Times New Roman"/>
          <w:sz w:val="24"/>
          <w:szCs w:val="24"/>
          <w:lang w:val="sr-Latn-CS"/>
        </w:rPr>
        <w:t>ć</w:t>
      </w:r>
      <w:r w:rsidRPr="00150B7F">
        <w:rPr>
          <w:rFonts w:ascii="Times New Roman" w:hAnsi="Times New Roman"/>
          <w:sz w:val="24"/>
          <w:szCs w:val="24"/>
        </w:rPr>
        <w:t>anje</w:t>
      </w:r>
      <w:r w:rsidRPr="003F0198">
        <w:rPr>
          <w:rFonts w:ascii="Times New Roman" w:hAnsi="Times New Roman"/>
          <w:sz w:val="24"/>
          <w:szCs w:val="24"/>
          <w:lang w:val="sr-Latn-CS"/>
        </w:rPr>
        <w:t xml:space="preserve"> </w:t>
      </w:r>
      <w:r w:rsidRPr="00150B7F">
        <w:rPr>
          <w:rFonts w:ascii="Times New Roman" w:hAnsi="Times New Roman"/>
          <w:sz w:val="24"/>
          <w:szCs w:val="24"/>
        </w:rPr>
        <w:t>ugovorene</w:t>
      </w:r>
      <w:r w:rsidRPr="003F0198">
        <w:rPr>
          <w:rFonts w:ascii="Times New Roman" w:hAnsi="Times New Roman"/>
          <w:sz w:val="24"/>
          <w:szCs w:val="24"/>
          <w:lang w:val="sr-Latn-CS"/>
        </w:rPr>
        <w:t xml:space="preserve"> </w:t>
      </w:r>
      <w:r w:rsidRPr="00150B7F">
        <w:rPr>
          <w:rFonts w:ascii="Times New Roman" w:hAnsi="Times New Roman"/>
          <w:sz w:val="24"/>
          <w:szCs w:val="24"/>
        </w:rPr>
        <w:t>kazne</w:t>
      </w:r>
      <w:r w:rsidRPr="003F0198">
        <w:rPr>
          <w:rFonts w:ascii="Times New Roman" w:hAnsi="Times New Roman"/>
          <w:sz w:val="24"/>
          <w:szCs w:val="24"/>
          <w:lang w:val="sr-Latn-CS"/>
        </w:rPr>
        <w:t xml:space="preserve"> (</w:t>
      </w:r>
      <w:r w:rsidRPr="00150B7F">
        <w:rPr>
          <w:rFonts w:ascii="Times New Roman" w:hAnsi="Times New Roman"/>
          <w:sz w:val="24"/>
          <w:szCs w:val="24"/>
        </w:rPr>
        <w:t>penala</w:t>
      </w:r>
      <w:r w:rsidRPr="003F0198">
        <w:rPr>
          <w:rFonts w:ascii="Times New Roman" w:hAnsi="Times New Roman"/>
          <w:sz w:val="24"/>
          <w:szCs w:val="24"/>
          <w:lang w:val="sr-Latn-CS"/>
        </w:rPr>
        <w:t xml:space="preserve">) </w:t>
      </w:r>
      <w:r w:rsidRPr="00150B7F">
        <w:rPr>
          <w:rFonts w:ascii="Times New Roman" w:hAnsi="Times New Roman"/>
          <w:sz w:val="24"/>
          <w:szCs w:val="24"/>
        </w:rPr>
        <w:t>ne</w:t>
      </w:r>
      <w:r w:rsidRPr="003F0198">
        <w:rPr>
          <w:rFonts w:ascii="Times New Roman" w:hAnsi="Times New Roman"/>
          <w:sz w:val="24"/>
          <w:szCs w:val="24"/>
          <w:lang w:val="sr-Latn-CS"/>
        </w:rPr>
        <w:t xml:space="preserve"> </w:t>
      </w:r>
      <w:r w:rsidRPr="00150B7F">
        <w:rPr>
          <w:rFonts w:ascii="Times New Roman" w:hAnsi="Times New Roman"/>
          <w:sz w:val="24"/>
          <w:szCs w:val="24"/>
        </w:rPr>
        <w:t>osloba</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 xml:space="preserve"> </w:t>
      </w: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č</w:t>
      </w:r>
      <w:r w:rsidRPr="00150B7F">
        <w:rPr>
          <w:rFonts w:ascii="Times New Roman" w:hAnsi="Times New Roman"/>
          <w:sz w:val="24"/>
          <w:szCs w:val="24"/>
        </w:rPr>
        <w:t>a</w:t>
      </w:r>
      <w:r w:rsidRPr="003F0198">
        <w:rPr>
          <w:rFonts w:ascii="Times New Roman" w:hAnsi="Times New Roman"/>
          <w:sz w:val="24"/>
          <w:szCs w:val="24"/>
          <w:lang w:val="sr-Latn-CS"/>
        </w:rPr>
        <w:t xml:space="preserve"> </w:t>
      </w:r>
      <w:r w:rsidRPr="00150B7F">
        <w:rPr>
          <w:rFonts w:ascii="Times New Roman" w:hAnsi="Times New Roman"/>
          <w:sz w:val="24"/>
          <w:szCs w:val="24"/>
        </w:rPr>
        <w:t>obaveze</w:t>
      </w:r>
      <w:r w:rsidRPr="003F0198">
        <w:rPr>
          <w:rFonts w:ascii="Times New Roman" w:hAnsi="Times New Roman"/>
          <w:sz w:val="24"/>
          <w:szCs w:val="24"/>
          <w:lang w:val="sr-Latn-CS"/>
        </w:rPr>
        <w:t xml:space="preserve"> </w:t>
      </w:r>
      <w:r w:rsidRPr="00150B7F">
        <w:rPr>
          <w:rFonts w:ascii="Times New Roman" w:hAnsi="Times New Roman"/>
          <w:sz w:val="24"/>
          <w:szCs w:val="24"/>
        </w:rPr>
        <w:t>da</w:t>
      </w:r>
      <w:r w:rsidRPr="003F0198">
        <w:rPr>
          <w:rFonts w:ascii="Times New Roman" w:hAnsi="Times New Roman"/>
          <w:sz w:val="24"/>
          <w:szCs w:val="24"/>
          <w:lang w:val="sr-Latn-CS"/>
        </w:rPr>
        <w:t xml:space="preserve"> </w:t>
      </w:r>
      <w:r w:rsidRPr="00150B7F">
        <w:rPr>
          <w:rFonts w:ascii="Times New Roman" w:hAnsi="Times New Roman"/>
          <w:sz w:val="24"/>
          <w:szCs w:val="24"/>
        </w:rPr>
        <w:t>u</w:t>
      </w:r>
      <w:r w:rsidRPr="003F0198">
        <w:rPr>
          <w:rFonts w:ascii="Times New Roman" w:hAnsi="Times New Roman"/>
          <w:sz w:val="24"/>
          <w:szCs w:val="24"/>
          <w:lang w:val="sr-Latn-CS"/>
        </w:rPr>
        <w:t xml:space="preserve"> </w:t>
      </w:r>
      <w:r w:rsidRPr="00150B7F">
        <w:rPr>
          <w:rFonts w:ascii="Times New Roman" w:hAnsi="Times New Roman"/>
          <w:sz w:val="24"/>
          <w:szCs w:val="24"/>
        </w:rPr>
        <w:t>cjelosti</w:t>
      </w:r>
      <w:r w:rsidRPr="003F0198">
        <w:rPr>
          <w:rFonts w:ascii="Times New Roman" w:hAnsi="Times New Roman"/>
          <w:sz w:val="24"/>
          <w:szCs w:val="24"/>
          <w:lang w:val="sr-Latn-CS"/>
        </w:rPr>
        <w:t xml:space="preserve"> </w:t>
      </w:r>
      <w:r w:rsidRPr="00150B7F">
        <w:rPr>
          <w:rFonts w:ascii="Times New Roman" w:hAnsi="Times New Roman"/>
          <w:sz w:val="24"/>
          <w:szCs w:val="24"/>
        </w:rPr>
        <w:t>zavr</w:t>
      </w:r>
      <w:r w:rsidRPr="003F0198">
        <w:rPr>
          <w:rFonts w:ascii="Times New Roman" w:hAnsi="Times New Roman"/>
          <w:sz w:val="24"/>
          <w:szCs w:val="24"/>
          <w:lang w:val="sr-Latn-CS"/>
        </w:rPr>
        <w:t>š</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preda</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na</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upotrebu</w:t>
      </w:r>
      <w:r w:rsidRPr="003F0198">
        <w:rPr>
          <w:rFonts w:ascii="Times New Roman" w:hAnsi="Times New Roman"/>
          <w:sz w:val="24"/>
          <w:szCs w:val="24"/>
          <w:lang w:val="sr-Latn-CS"/>
        </w:rPr>
        <w:t xml:space="preserve"> </w:t>
      </w:r>
      <w:r w:rsidRPr="00150B7F">
        <w:rPr>
          <w:rFonts w:ascii="Times New Roman" w:hAnsi="Times New Roman"/>
          <w:sz w:val="24"/>
          <w:szCs w:val="24"/>
        </w:rPr>
        <w:t>ugovoreni</w:t>
      </w:r>
      <w:r w:rsidRPr="003F0198">
        <w:rPr>
          <w:rFonts w:ascii="Times New Roman" w:hAnsi="Times New Roman"/>
          <w:sz w:val="24"/>
          <w:szCs w:val="24"/>
          <w:lang w:val="sr-Latn-CS"/>
        </w:rPr>
        <w:t xml:space="preserve"> </w:t>
      </w:r>
      <w:r w:rsidRPr="00150B7F">
        <w:rPr>
          <w:rFonts w:ascii="Times New Roman" w:hAnsi="Times New Roman"/>
          <w:sz w:val="24"/>
          <w:szCs w:val="24"/>
        </w:rPr>
        <w:t>objekat</w:t>
      </w:r>
      <w:r w:rsidRPr="003F0198">
        <w:rPr>
          <w:rFonts w:ascii="Times New Roman" w:hAnsi="Times New Roman"/>
          <w:sz w:val="24"/>
          <w:szCs w:val="24"/>
          <w:lang w:val="sr-Latn-CS"/>
        </w:rPr>
        <w:t xml:space="preserve">. </w:t>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p>
    <w:p w:rsidR="00150B7F" w:rsidRPr="003F0198" w:rsidRDefault="00150B7F" w:rsidP="00150B7F">
      <w:pPr>
        <w:spacing w:after="0"/>
        <w:jc w:val="both"/>
        <w:rPr>
          <w:rFonts w:ascii="Times New Roman" w:hAnsi="Times New Roman"/>
          <w:sz w:val="24"/>
          <w:szCs w:val="24"/>
          <w:lang w:val="sr-Latn-CS"/>
        </w:rPr>
      </w:pPr>
      <w:r w:rsidRPr="00150B7F">
        <w:rPr>
          <w:rFonts w:ascii="Times New Roman" w:hAnsi="Times New Roman"/>
          <w:sz w:val="24"/>
          <w:szCs w:val="24"/>
        </w:rPr>
        <w:t>Ako</w:t>
      </w:r>
      <w:r w:rsidRPr="003F0198">
        <w:rPr>
          <w:rFonts w:ascii="Times New Roman" w:hAnsi="Times New Roman"/>
          <w:sz w:val="24"/>
          <w:szCs w:val="24"/>
          <w:lang w:val="sr-Latn-CS"/>
        </w:rPr>
        <w:t xml:space="preserve"> </w:t>
      </w:r>
      <w:r w:rsidRPr="00150B7F">
        <w:rPr>
          <w:rFonts w:ascii="Times New Roman" w:hAnsi="Times New Roman"/>
          <w:sz w:val="24"/>
          <w:szCs w:val="24"/>
        </w:rPr>
        <w:t>Naru</w:t>
      </w:r>
      <w:r w:rsidRPr="003F0198">
        <w:rPr>
          <w:rFonts w:ascii="Times New Roman" w:hAnsi="Times New Roman"/>
          <w:sz w:val="24"/>
          <w:szCs w:val="24"/>
          <w:lang w:val="sr-Latn-CS"/>
        </w:rPr>
        <w:t>č</w:t>
      </w:r>
      <w:r w:rsidRPr="00150B7F">
        <w:rPr>
          <w:rFonts w:ascii="Times New Roman" w:hAnsi="Times New Roman"/>
          <w:sz w:val="24"/>
          <w:szCs w:val="24"/>
        </w:rPr>
        <w:t>iocu</w:t>
      </w:r>
      <w:r w:rsidRPr="003F0198">
        <w:rPr>
          <w:rFonts w:ascii="Times New Roman" w:hAnsi="Times New Roman"/>
          <w:sz w:val="24"/>
          <w:szCs w:val="24"/>
          <w:lang w:val="sr-Latn-CS"/>
        </w:rPr>
        <w:t xml:space="preserve"> </w:t>
      </w:r>
      <w:r w:rsidRPr="00150B7F">
        <w:rPr>
          <w:rFonts w:ascii="Times New Roman" w:hAnsi="Times New Roman"/>
          <w:sz w:val="24"/>
          <w:szCs w:val="24"/>
        </w:rPr>
        <w:t>nastane</w:t>
      </w:r>
      <w:r w:rsidRPr="003F0198">
        <w:rPr>
          <w:rFonts w:ascii="Times New Roman" w:hAnsi="Times New Roman"/>
          <w:sz w:val="24"/>
          <w:szCs w:val="24"/>
          <w:lang w:val="sr-Latn-CS"/>
        </w:rPr>
        <w:t xml:space="preserve"> š</w:t>
      </w:r>
      <w:r w:rsidRPr="00150B7F">
        <w:rPr>
          <w:rFonts w:ascii="Times New Roman" w:hAnsi="Times New Roman"/>
          <w:sz w:val="24"/>
          <w:szCs w:val="24"/>
        </w:rPr>
        <w:t>teta</w:t>
      </w:r>
      <w:r w:rsidRPr="003F0198">
        <w:rPr>
          <w:rFonts w:ascii="Times New Roman" w:hAnsi="Times New Roman"/>
          <w:sz w:val="24"/>
          <w:szCs w:val="24"/>
          <w:lang w:val="sr-Latn-CS"/>
        </w:rPr>
        <w:t xml:space="preserve"> </w:t>
      </w:r>
      <w:r w:rsidRPr="00150B7F">
        <w:rPr>
          <w:rFonts w:ascii="Times New Roman" w:hAnsi="Times New Roman"/>
          <w:sz w:val="24"/>
          <w:szCs w:val="24"/>
        </w:rPr>
        <w:t>zbog</w:t>
      </w:r>
      <w:r w:rsidRPr="003F0198">
        <w:rPr>
          <w:rFonts w:ascii="Times New Roman" w:hAnsi="Times New Roman"/>
          <w:sz w:val="24"/>
          <w:szCs w:val="24"/>
          <w:lang w:val="sr-Latn-CS"/>
        </w:rPr>
        <w:t xml:space="preserve"> </w:t>
      </w:r>
      <w:r w:rsidRPr="00150B7F">
        <w:rPr>
          <w:rFonts w:ascii="Times New Roman" w:hAnsi="Times New Roman"/>
          <w:sz w:val="24"/>
          <w:szCs w:val="24"/>
        </w:rPr>
        <w:t>prekora</w:t>
      </w:r>
      <w:r w:rsidRPr="003F0198">
        <w:rPr>
          <w:rFonts w:ascii="Times New Roman" w:hAnsi="Times New Roman"/>
          <w:sz w:val="24"/>
          <w:szCs w:val="24"/>
          <w:lang w:val="sr-Latn-CS"/>
        </w:rPr>
        <w:t>č</w:t>
      </w:r>
      <w:r w:rsidRPr="00150B7F">
        <w:rPr>
          <w:rFonts w:ascii="Times New Roman" w:hAnsi="Times New Roman"/>
          <w:sz w:val="24"/>
          <w:szCs w:val="24"/>
        </w:rPr>
        <w:t>enja</w:t>
      </w:r>
      <w:r w:rsidRPr="003F0198">
        <w:rPr>
          <w:rFonts w:ascii="Times New Roman" w:hAnsi="Times New Roman"/>
          <w:sz w:val="24"/>
          <w:szCs w:val="24"/>
          <w:lang w:val="sr-Latn-CS"/>
        </w:rPr>
        <w:t xml:space="preserve"> </w:t>
      </w:r>
      <w:r w:rsidRPr="00150B7F">
        <w:rPr>
          <w:rFonts w:ascii="Times New Roman" w:hAnsi="Times New Roman"/>
          <w:sz w:val="24"/>
          <w:szCs w:val="24"/>
        </w:rPr>
        <w:t>ugovorenog</w:t>
      </w:r>
      <w:r w:rsidRPr="003F0198">
        <w:rPr>
          <w:rFonts w:ascii="Times New Roman" w:hAnsi="Times New Roman"/>
          <w:sz w:val="24"/>
          <w:szCs w:val="24"/>
          <w:lang w:val="sr-Latn-CS"/>
        </w:rPr>
        <w:t xml:space="preserve"> </w:t>
      </w:r>
      <w:r w:rsidRPr="00150B7F">
        <w:rPr>
          <w:rFonts w:ascii="Times New Roman" w:hAnsi="Times New Roman"/>
          <w:sz w:val="24"/>
          <w:szCs w:val="24"/>
        </w:rPr>
        <w:t>roka</w:t>
      </w:r>
      <w:r w:rsidRPr="003F0198">
        <w:rPr>
          <w:rFonts w:ascii="Times New Roman" w:hAnsi="Times New Roman"/>
          <w:sz w:val="24"/>
          <w:szCs w:val="24"/>
          <w:lang w:val="sr-Latn-CS"/>
        </w:rPr>
        <w:t xml:space="preserve"> </w:t>
      </w:r>
      <w:r w:rsidRPr="00150B7F">
        <w:rPr>
          <w:rFonts w:ascii="Times New Roman" w:hAnsi="Times New Roman"/>
          <w:sz w:val="24"/>
          <w:szCs w:val="24"/>
        </w:rPr>
        <w:t>zavr</w:t>
      </w:r>
      <w:r w:rsidRPr="003F0198">
        <w:rPr>
          <w:rFonts w:ascii="Times New Roman" w:hAnsi="Times New Roman"/>
          <w:sz w:val="24"/>
          <w:szCs w:val="24"/>
          <w:lang w:val="sr-Latn-CS"/>
        </w:rPr>
        <w:t>š</w:t>
      </w:r>
      <w:r w:rsidRPr="00150B7F">
        <w:rPr>
          <w:rFonts w:ascii="Times New Roman" w:hAnsi="Times New Roman"/>
          <w:sz w:val="24"/>
          <w:szCs w:val="24"/>
        </w:rPr>
        <w:t>etka</w:t>
      </w:r>
      <w:r w:rsidRPr="003F0198">
        <w:rPr>
          <w:rFonts w:ascii="Times New Roman" w:hAnsi="Times New Roman"/>
          <w:sz w:val="24"/>
          <w:szCs w:val="24"/>
          <w:lang w:val="sr-Latn-CS"/>
        </w:rPr>
        <w:t xml:space="preserve"> </w:t>
      </w:r>
      <w:r w:rsidRPr="00150B7F">
        <w:rPr>
          <w:rFonts w:ascii="Times New Roman" w:hAnsi="Times New Roman"/>
          <w:sz w:val="24"/>
          <w:szCs w:val="24"/>
        </w:rPr>
        <w:t>radova</w:t>
      </w:r>
      <w:r w:rsidRPr="003F0198">
        <w:rPr>
          <w:rFonts w:ascii="Times New Roman" w:hAnsi="Times New Roman"/>
          <w:sz w:val="24"/>
          <w:szCs w:val="24"/>
          <w:lang w:val="sr-Latn-CS"/>
        </w:rPr>
        <w:t xml:space="preserve"> </w:t>
      </w:r>
      <w:r w:rsidRPr="00150B7F">
        <w:rPr>
          <w:rFonts w:ascii="Times New Roman" w:hAnsi="Times New Roman"/>
          <w:sz w:val="24"/>
          <w:szCs w:val="24"/>
        </w:rPr>
        <w:t>u</w:t>
      </w:r>
      <w:r w:rsidRPr="003F0198">
        <w:rPr>
          <w:rFonts w:ascii="Times New Roman" w:hAnsi="Times New Roman"/>
          <w:sz w:val="24"/>
          <w:szCs w:val="24"/>
          <w:lang w:val="sr-Latn-CS"/>
        </w:rPr>
        <w:t xml:space="preserve"> </w:t>
      </w:r>
      <w:r w:rsidRPr="00150B7F">
        <w:rPr>
          <w:rFonts w:ascii="Times New Roman" w:hAnsi="Times New Roman"/>
          <w:sz w:val="24"/>
          <w:szCs w:val="24"/>
        </w:rPr>
        <w:t>iznosu</w:t>
      </w:r>
      <w:r w:rsidRPr="003F0198">
        <w:rPr>
          <w:rFonts w:ascii="Times New Roman" w:hAnsi="Times New Roman"/>
          <w:sz w:val="24"/>
          <w:szCs w:val="24"/>
          <w:lang w:val="sr-Latn-CS"/>
        </w:rPr>
        <w:t xml:space="preserve"> </w:t>
      </w:r>
      <w:r w:rsidRPr="00150B7F">
        <w:rPr>
          <w:rFonts w:ascii="Times New Roman" w:hAnsi="Times New Roman"/>
          <w:sz w:val="24"/>
          <w:szCs w:val="24"/>
        </w:rPr>
        <w:t>ve</w:t>
      </w:r>
      <w:r w:rsidRPr="003F0198">
        <w:rPr>
          <w:rFonts w:ascii="Times New Roman" w:hAnsi="Times New Roman"/>
          <w:sz w:val="24"/>
          <w:szCs w:val="24"/>
          <w:lang w:val="sr-Latn-CS"/>
        </w:rPr>
        <w:t>ć</w:t>
      </w:r>
      <w:r w:rsidRPr="00150B7F">
        <w:rPr>
          <w:rFonts w:ascii="Times New Roman" w:hAnsi="Times New Roman"/>
          <w:sz w:val="24"/>
          <w:szCs w:val="24"/>
        </w:rPr>
        <w:t>em</w:t>
      </w:r>
      <w:r w:rsidRPr="003F0198">
        <w:rPr>
          <w:rFonts w:ascii="Times New Roman" w:hAnsi="Times New Roman"/>
          <w:sz w:val="24"/>
          <w:szCs w:val="24"/>
          <w:lang w:val="sr-Latn-CS"/>
        </w:rPr>
        <w:t xml:space="preserve"> </w:t>
      </w:r>
      <w:r w:rsidRPr="00150B7F">
        <w:rPr>
          <w:rFonts w:ascii="Times New Roman" w:hAnsi="Times New Roman"/>
          <w:sz w:val="24"/>
          <w:szCs w:val="24"/>
        </w:rPr>
        <w:t>od</w:t>
      </w:r>
      <w:r w:rsidRPr="003F0198">
        <w:rPr>
          <w:rFonts w:ascii="Times New Roman" w:hAnsi="Times New Roman"/>
          <w:sz w:val="24"/>
          <w:szCs w:val="24"/>
          <w:lang w:val="sr-Latn-CS"/>
        </w:rPr>
        <w:t xml:space="preserve"> </w:t>
      </w:r>
      <w:r w:rsidRPr="00150B7F">
        <w:rPr>
          <w:rFonts w:ascii="Times New Roman" w:hAnsi="Times New Roman"/>
          <w:sz w:val="24"/>
          <w:szCs w:val="24"/>
        </w:rPr>
        <w:t>ugovorenih</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obra</w:t>
      </w:r>
      <w:r w:rsidRPr="003F0198">
        <w:rPr>
          <w:rFonts w:ascii="Times New Roman" w:hAnsi="Times New Roman"/>
          <w:sz w:val="24"/>
          <w:szCs w:val="24"/>
          <w:lang w:val="sr-Latn-CS"/>
        </w:rPr>
        <w:t>č</w:t>
      </w:r>
      <w:r w:rsidRPr="00150B7F">
        <w:rPr>
          <w:rFonts w:ascii="Times New Roman" w:hAnsi="Times New Roman"/>
          <w:sz w:val="24"/>
          <w:szCs w:val="24"/>
        </w:rPr>
        <w:t>unatih</w:t>
      </w:r>
      <w:r w:rsidRPr="003F0198">
        <w:rPr>
          <w:rFonts w:ascii="Times New Roman" w:hAnsi="Times New Roman"/>
          <w:sz w:val="24"/>
          <w:szCs w:val="24"/>
          <w:lang w:val="sr-Latn-CS"/>
        </w:rPr>
        <w:t xml:space="preserve"> </w:t>
      </w:r>
      <w:r w:rsidRPr="00150B7F">
        <w:rPr>
          <w:rFonts w:ascii="Times New Roman" w:hAnsi="Times New Roman"/>
          <w:sz w:val="24"/>
          <w:szCs w:val="24"/>
        </w:rPr>
        <w:t>penala</w:t>
      </w:r>
      <w:r w:rsidRPr="003F0198">
        <w:rPr>
          <w:rFonts w:ascii="Times New Roman" w:hAnsi="Times New Roman"/>
          <w:sz w:val="24"/>
          <w:szCs w:val="24"/>
          <w:lang w:val="sr-Latn-CS"/>
        </w:rPr>
        <w:t xml:space="preserve"> – </w:t>
      </w:r>
      <w:r w:rsidRPr="00150B7F">
        <w:rPr>
          <w:rFonts w:ascii="Times New Roman" w:hAnsi="Times New Roman"/>
          <w:sz w:val="24"/>
          <w:szCs w:val="24"/>
        </w:rPr>
        <w:t>kazne</w:t>
      </w:r>
      <w:r w:rsidRPr="003F0198">
        <w:rPr>
          <w:rFonts w:ascii="Times New Roman" w:hAnsi="Times New Roman"/>
          <w:sz w:val="24"/>
          <w:szCs w:val="24"/>
          <w:lang w:val="sr-Latn-CS"/>
        </w:rPr>
        <w:t xml:space="preserve">, </w:t>
      </w:r>
      <w:r w:rsidRPr="00150B7F">
        <w:rPr>
          <w:rFonts w:ascii="Times New Roman" w:hAnsi="Times New Roman"/>
          <w:sz w:val="24"/>
          <w:szCs w:val="24"/>
        </w:rPr>
        <w:t>tada</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 xml:space="preserve">č </w:t>
      </w:r>
      <w:r w:rsidRPr="00150B7F">
        <w:rPr>
          <w:rFonts w:ascii="Times New Roman" w:hAnsi="Times New Roman"/>
          <w:sz w:val="24"/>
          <w:szCs w:val="24"/>
        </w:rPr>
        <w:t>du</w:t>
      </w:r>
      <w:r w:rsidRPr="003F0198">
        <w:rPr>
          <w:rFonts w:ascii="Times New Roman" w:hAnsi="Times New Roman"/>
          <w:sz w:val="24"/>
          <w:szCs w:val="24"/>
          <w:lang w:val="sr-Latn-CS"/>
        </w:rPr>
        <w:t>ž</w:t>
      </w:r>
      <w:r w:rsidRPr="00150B7F">
        <w:rPr>
          <w:rFonts w:ascii="Times New Roman" w:hAnsi="Times New Roman"/>
          <w:sz w:val="24"/>
          <w:szCs w:val="24"/>
        </w:rPr>
        <w:t>an</w:t>
      </w:r>
      <w:r w:rsidRPr="003F0198">
        <w:rPr>
          <w:rFonts w:ascii="Times New Roman" w:hAnsi="Times New Roman"/>
          <w:sz w:val="24"/>
          <w:szCs w:val="24"/>
          <w:lang w:val="sr-Latn-CS"/>
        </w:rPr>
        <w:t xml:space="preserve"> </w:t>
      </w:r>
      <w:r w:rsidRPr="00150B7F">
        <w:rPr>
          <w:rFonts w:ascii="Times New Roman" w:hAnsi="Times New Roman"/>
          <w:sz w:val="24"/>
          <w:szCs w:val="24"/>
        </w:rPr>
        <w:t>da</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plati</w:t>
      </w:r>
      <w:r w:rsidRPr="003F0198">
        <w:rPr>
          <w:rFonts w:ascii="Times New Roman" w:hAnsi="Times New Roman"/>
          <w:sz w:val="24"/>
          <w:szCs w:val="24"/>
          <w:lang w:val="sr-Latn-CS"/>
        </w:rPr>
        <w:t xml:space="preserve">  </w:t>
      </w:r>
      <w:r w:rsidRPr="00150B7F">
        <w:rPr>
          <w:rFonts w:ascii="Times New Roman" w:hAnsi="Times New Roman"/>
          <w:sz w:val="24"/>
          <w:szCs w:val="24"/>
        </w:rPr>
        <w:t>Naru</w:t>
      </w:r>
      <w:r w:rsidRPr="003F0198">
        <w:rPr>
          <w:rFonts w:ascii="Times New Roman" w:hAnsi="Times New Roman"/>
          <w:sz w:val="24"/>
          <w:szCs w:val="24"/>
          <w:lang w:val="sr-Latn-CS"/>
        </w:rPr>
        <w:t>č</w:t>
      </w:r>
      <w:r w:rsidRPr="00150B7F">
        <w:rPr>
          <w:rFonts w:ascii="Times New Roman" w:hAnsi="Times New Roman"/>
          <w:sz w:val="24"/>
          <w:szCs w:val="24"/>
        </w:rPr>
        <w:t>iocu</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pored</w:t>
      </w:r>
      <w:r w:rsidRPr="003F0198">
        <w:rPr>
          <w:rFonts w:ascii="Times New Roman" w:hAnsi="Times New Roman"/>
          <w:sz w:val="24"/>
          <w:szCs w:val="24"/>
          <w:lang w:val="sr-Latn-CS"/>
        </w:rPr>
        <w:t xml:space="preserve"> </w:t>
      </w:r>
      <w:r w:rsidRPr="00150B7F">
        <w:rPr>
          <w:rFonts w:ascii="Times New Roman" w:hAnsi="Times New Roman"/>
          <w:sz w:val="24"/>
          <w:szCs w:val="24"/>
        </w:rPr>
        <w:t>ugovorene</w:t>
      </w:r>
      <w:r w:rsidRPr="003F0198">
        <w:rPr>
          <w:rFonts w:ascii="Times New Roman" w:hAnsi="Times New Roman"/>
          <w:sz w:val="24"/>
          <w:szCs w:val="24"/>
          <w:lang w:val="sr-Latn-CS"/>
        </w:rPr>
        <w:t xml:space="preserve"> </w:t>
      </w:r>
      <w:r w:rsidRPr="00150B7F">
        <w:rPr>
          <w:rFonts w:ascii="Times New Roman" w:hAnsi="Times New Roman"/>
          <w:sz w:val="24"/>
          <w:szCs w:val="24"/>
        </w:rPr>
        <w:t>kazne</w:t>
      </w:r>
      <w:r w:rsidRPr="003F0198">
        <w:rPr>
          <w:rFonts w:ascii="Times New Roman" w:hAnsi="Times New Roman"/>
          <w:sz w:val="24"/>
          <w:szCs w:val="24"/>
          <w:lang w:val="sr-Latn-CS"/>
        </w:rPr>
        <w:t xml:space="preserve"> (</w:t>
      </w:r>
      <w:r w:rsidRPr="00150B7F">
        <w:rPr>
          <w:rFonts w:ascii="Times New Roman" w:hAnsi="Times New Roman"/>
          <w:sz w:val="24"/>
          <w:szCs w:val="24"/>
        </w:rPr>
        <w:t>penale</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iznos</w:t>
      </w:r>
      <w:r w:rsidRPr="003F0198">
        <w:rPr>
          <w:rFonts w:ascii="Times New Roman" w:hAnsi="Times New Roman"/>
          <w:sz w:val="24"/>
          <w:szCs w:val="24"/>
          <w:lang w:val="sr-Latn-CS"/>
        </w:rPr>
        <w:t xml:space="preserve"> </w:t>
      </w:r>
      <w:r w:rsidRPr="00150B7F">
        <w:rPr>
          <w:rFonts w:ascii="Times New Roman" w:hAnsi="Times New Roman"/>
          <w:sz w:val="24"/>
          <w:szCs w:val="24"/>
        </w:rPr>
        <w:t>naknade</w:t>
      </w:r>
      <w:r w:rsidRPr="003F0198">
        <w:rPr>
          <w:rFonts w:ascii="Times New Roman" w:hAnsi="Times New Roman"/>
          <w:sz w:val="24"/>
          <w:szCs w:val="24"/>
          <w:lang w:val="sr-Latn-CS"/>
        </w:rPr>
        <w:t xml:space="preserve"> š</w:t>
      </w:r>
      <w:r w:rsidRPr="00150B7F">
        <w:rPr>
          <w:rFonts w:ascii="Times New Roman" w:hAnsi="Times New Roman"/>
          <w:sz w:val="24"/>
          <w:szCs w:val="24"/>
        </w:rPr>
        <w:t>tete</w:t>
      </w:r>
      <w:r w:rsidRPr="003F0198">
        <w:rPr>
          <w:rFonts w:ascii="Times New Roman" w:hAnsi="Times New Roman"/>
          <w:sz w:val="24"/>
          <w:szCs w:val="24"/>
          <w:lang w:val="sr-Latn-CS"/>
        </w:rPr>
        <w:t xml:space="preserve"> </w:t>
      </w:r>
      <w:r w:rsidRPr="00150B7F">
        <w:rPr>
          <w:rFonts w:ascii="Times New Roman" w:hAnsi="Times New Roman"/>
          <w:sz w:val="24"/>
          <w:szCs w:val="24"/>
        </w:rPr>
        <w:t>koji</w:t>
      </w:r>
      <w:r w:rsidRPr="003F0198">
        <w:rPr>
          <w:rFonts w:ascii="Times New Roman" w:hAnsi="Times New Roman"/>
          <w:sz w:val="24"/>
          <w:szCs w:val="24"/>
          <w:lang w:val="sr-Latn-CS"/>
        </w:rPr>
        <w:t xml:space="preserve"> </w:t>
      </w:r>
      <w:r w:rsidRPr="00150B7F">
        <w:rPr>
          <w:rFonts w:ascii="Times New Roman" w:hAnsi="Times New Roman"/>
          <w:sz w:val="24"/>
          <w:szCs w:val="24"/>
        </w:rPr>
        <w:t>prelazi</w:t>
      </w:r>
      <w:r w:rsidRPr="003F0198">
        <w:rPr>
          <w:rFonts w:ascii="Times New Roman" w:hAnsi="Times New Roman"/>
          <w:sz w:val="24"/>
          <w:szCs w:val="24"/>
          <w:lang w:val="sr-Latn-CS"/>
        </w:rPr>
        <w:t xml:space="preserve"> </w:t>
      </w:r>
      <w:r w:rsidRPr="00150B7F">
        <w:rPr>
          <w:rFonts w:ascii="Times New Roman" w:hAnsi="Times New Roman"/>
          <w:sz w:val="24"/>
          <w:szCs w:val="24"/>
        </w:rPr>
        <w:t>visinu</w:t>
      </w:r>
      <w:r w:rsidRPr="003F0198">
        <w:rPr>
          <w:rFonts w:ascii="Times New Roman" w:hAnsi="Times New Roman"/>
          <w:sz w:val="24"/>
          <w:szCs w:val="24"/>
          <w:lang w:val="sr-Latn-CS"/>
        </w:rPr>
        <w:t xml:space="preserve"> </w:t>
      </w:r>
      <w:r w:rsidRPr="00150B7F">
        <w:rPr>
          <w:rFonts w:ascii="Times New Roman" w:hAnsi="Times New Roman"/>
          <w:sz w:val="24"/>
          <w:szCs w:val="24"/>
        </w:rPr>
        <w:t>ugovorene</w:t>
      </w:r>
      <w:r w:rsidRPr="003F0198">
        <w:rPr>
          <w:rFonts w:ascii="Times New Roman" w:hAnsi="Times New Roman"/>
          <w:sz w:val="24"/>
          <w:szCs w:val="24"/>
          <w:lang w:val="sr-Latn-CS"/>
        </w:rPr>
        <w:t xml:space="preserve"> </w:t>
      </w:r>
      <w:r w:rsidRPr="00150B7F">
        <w:rPr>
          <w:rFonts w:ascii="Times New Roman" w:hAnsi="Times New Roman"/>
          <w:sz w:val="24"/>
          <w:szCs w:val="24"/>
        </w:rPr>
        <w:t>kazne</w:t>
      </w:r>
      <w:r w:rsidRPr="003F0198">
        <w:rPr>
          <w:rFonts w:ascii="Times New Roman" w:hAnsi="Times New Roman"/>
          <w:sz w:val="24"/>
          <w:szCs w:val="24"/>
          <w:lang w:val="sr-Latn-CS"/>
        </w:rPr>
        <w:t xml:space="preserve">. </w:t>
      </w:r>
    </w:p>
    <w:p w:rsidR="00150B7F" w:rsidRPr="003F0198" w:rsidRDefault="00150B7F" w:rsidP="00150B7F">
      <w:pPr>
        <w:spacing w:after="0"/>
        <w:rPr>
          <w:rFonts w:ascii="Times New Roman" w:hAnsi="Times New Roman"/>
          <w:sz w:val="24"/>
          <w:szCs w:val="24"/>
          <w:lang w:val="sr-Latn-CS"/>
        </w:rPr>
      </w:pPr>
    </w:p>
    <w:p w:rsidR="00150B7F" w:rsidRPr="00150B7F" w:rsidRDefault="00150B7F" w:rsidP="00150B7F">
      <w:pPr>
        <w:spacing w:after="0"/>
        <w:jc w:val="center"/>
        <w:rPr>
          <w:rFonts w:ascii="Times New Roman" w:hAnsi="Times New Roman"/>
          <w:b/>
          <w:sz w:val="24"/>
          <w:szCs w:val="24"/>
        </w:rPr>
      </w:pPr>
      <w:r w:rsidRPr="00150B7F">
        <w:rPr>
          <w:rFonts w:ascii="Times New Roman" w:hAnsi="Times New Roman"/>
          <w:b/>
          <w:sz w:val="24"/>
          <w:szCs w:val="24"/>
        </w:rPr>
        <w:t>Član 1</w:t>
      </w:r>
      <w:r w:rsidRPr="00150B7F">
        <w:rPr>
          <w:rFonts w:ascii="Times New Roman" w:hAnsi="Times New Roman"/>
          <w:b/>
          <w:sz w:val="24"/>
          <w:szCs w:val="24"/>
          <w:lang w:val="sr-Latn-CS"/>
        </w:rPr>
        <w:t>8</w:t>
      </w:r>
    </w:p>
    <w:p w:rsidR="00150B7F" w:rsidRPr="00150B7F" w:rsidRDefault="00150B7F" w:rsidP="00150B7F">
      <w:pPr>
        <w:spacing w:after="0"/>
        <w:rPr>
          <w:rFonts w:ascii="Times New Roman" w:hAnsi="Times New Roman"/>
          <w:sz w:val="24"/>
          <w:szCs w:val="24"/>
          <w:lang w:val="sr-Latn-CS"/>
        </w:rPr>
      </w:pP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 xml:space="preserve">ač je dužan da prilikom potpisivanja ovog ugovora preda Naručiocu neopozivu i bezuslovno plativu na prvi poziv garanciju banke na iznos </w:t>
      </w:r>
      <w:proofErr w:type="gramStart"/>
      <w:r w:rsidRPr="00150B7F">
        <w:rPr>
          <w:rFonts w:ascii="Times New Roman" w:hAnsi="Times New Roman"/>
          <w:sz w:val="24"/>
          <w:szCs w:val="24"/>
        </w:rPr>
        <w:t xml:space="preserve">od  </w:t>
      </w:r>
      <w:r w:rsidRPr="00150B7F">
        <w:rPr>
          <w:rFonts w:ascii="Times New Roman" w:hAnsi="Times New Roman"/>
          <w:sz w:val="24"/>
          <w:szCs w:val="24"/>
          <w:lang w:val="sr-Latn-CS"/>
        </w:rPr>
        <w:t>5</w:t>
      </w:r>
      <w:proofErr w:type="gramEnd"/>
      <w:r w:rsidRPr="00150B7F">
        <w:rPr>
          <w:rFonts w:ascii="Times New Roman" w:hAnsi="Times New Roman"/>
          <w:sz w:val="24"/>
          <w:szCs w:val="24"/>
        </w:rPr>
        <w:t xml:space="preserve"> % ugovorene vrijednosti, kojom bezuslovno i neopozivo garantuje potpuno i savjesno izvršenje ugovorenih obaveza kao i za slučaj nastupanja okolnosti iz člana 7 ovog Ugovora. </w:t>
      </w:r>
    </w:p>
    <w:p w:rsidR="00150B7F" w:rsidRPr="00150B7F" w:rsidRDefault="00150B7F" w:rsidP="00150B7F">
      <w:pPr>
        <w:tabs>
          <w:tab w:val="left" w:pos="182"/>
        </w:tabs>
        <w:spacing w:after="0" w:line="240" w:lineRule="auto"/>
        <w:jc w:val="both"/>
        <w:rPr>
          <w:rFonts w:ascii="Times New Roman" w:hAnsi="Times New Roman"/>
          <w:sz w:val="24"/>
          <w:szCs w:val="24"/>
          <w:lang w:val="sr-Latn-CS"/>
        </w:rPr>
      </w:pPr>
      <w:r w:rsidRPr="00150B7F">
        <w:rPr>
          <w:rFonts w:ascii="Times New Roman" w:hAnsi="Times New Roman"/>
          <w:sz w:val="24"/>
          <w:szCs w:val="24"/>
        </w:rPr>
        <w:t>Garancija</w:t>
      </w:r>
      <w:r w:rsidRPr="003F0198">
        <w:rPr>
          <w:rFonts w:ascii="Times New Roman" w:hAnsi="Times New Roman"/>
          <w:sz w:val="24"/>
          <w:szCs w:val="24"/>
          <w:lang w:val="sr-Latn-CS"/>
        </w:rPr>
        <w:t xml:space="preserve"> </w:t>
      </w:r>
      <w:r w:rsidRPr="00150B7F">
        <w:rPr>
          <w:rFonts w:ascii="Times New Roman" w:hAnsi="Times New Roman"/>
          <w:sz w:val="24"/>
          <w:szCs w:val="24"/>
        </w:rPr>
        <w:t>za</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dobro</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izvr</w:t>
      </w:r>
      <w:r w:rsidRPr="003F0198">
        <w:rPr>
          <w:rFonts w:ascii="Times New Roman" w:hAnsi="Times New Roman"/>
          <w:sz w:val="24"/>
          <w:szCs w:val="24"/>
          <w:lang w:val="sr-Latn-CS"/>
        </w:rPr>
        <w:t>š</w:t>
      </w:r>
      <w:r w:rsidRPr="00150B7F">
        <w:rPr>
          <w:rFonts w:ascii="Times New Roman" w:hAnsi="Times New Roman"/>
          <w:sz w:val="24"/>
          <w:szCs w:val="24"/>
        </w:rPr>
        <w:t>enje</w:t>
      </w:r>
      <w:r w:rsidRPr="003F0198">
        <w:rPr>
          <w:rFonts w:ascii="Times New Roman" w:hAnsi="Times New Roman"/>
          <w:sz w:val="24"/>
          <w:szCs w:val="24"/>
          <w:lang w:val="sr-Latn-CS"/>
        </w:rPr>
        <w:t xml:space="preserve"> </w:t>
      </w:r>
      <w:r w:rsidRPr="00150B7F">
        <w:rPr>
          <w:rFonts w:ascii="Times New Roman" w:hAnsi="Times New Roman"/>
          <w:sz w:val="24"/>
          <w:szCs w:val="24"/>
        </w:rPr>
        <w:t>Ugovora</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sastavni</w:t>
      </w:r>
      <w:r w:rsidRPr="003F0198">
        <w:rPr>
          <w:rFonts w:ascii="Times New Roman" w:hAnsi="Times New Roman"/>
          <w:sz w:val="24"/>
          <w:szCs w:val="24"/>
          <w:lang w:val="sr-Latn-CS"/>
        </w:rPr>
        <w:t xml:space="preserve"> </w:t>
      </w:r>
      <w:r w:rsidRPr="00150B7F">
        <w:rPr>
          <w:rFonts w:ascii="Times New Roman" w:hAnsi="Times New Roman"/>
          <w:sz w:val="24"/>
          <w:szCs w:val="24"/>
        </w:rPr>
        <w:t>dio</w:t>
      </w:r>
      <w:r w:rsidRPr="003F0198">
        <w:rPr>
          <w:rFonts w:ascii="Times New Roman" w:hAnsi="Times New Roman"/>
          <w:sz w:val="24"/>
          <w:szCs w:val="24"/>
          <w:lang w:val="sr-Latn-CS"/>
        </w:rPr>
        <w:t xml:space="preserve"> </w:t>
      </w:r>
      <w:r w:rsidRPr="00150B7F">
        <w:rPr>
          <w:rFonts w:ascii="Times New Roman" w:hAnsi="Times New Roman"/>
          <w:sz w:val="24"/>
          <w:szCs w:val="24"/>
        </w:rPr>
        <w:t>Ugovora</w:t>
      </w:r>
      <w:r w:rsidRPr="003F0198">
        <w:rPr>
          <w:rFonts w:ascii="Times New Roman" w:hAnsi="Times New Roman"/>
          <w:sz w:val="24"/>
          <w:szCs w:val="24"/>
          <w:lang w:val="sr-Latn-CS"/>
        </w:rPr>
        <w:t xml:space="preserve"> </w:t>
      </w:r>
      <w:r w:rsidRPr="00150B7F">
        <w:rPr>
          <w:rFonts w:ascii="Times New Roman" w:hAnsi="Times New Roman"/>
          <w:sz w:val="24"/>
          <w:szCs w:val="24"/>
        </w:rPr>
        <w:t>o</w:t>
      </w:r>
      <w:r w:rsidRPr="003F0198">
        <w:rPr>
          <w:rFonts w:ascii="Times New Roman" w:hAnsi="Times New Roman"/>
          <w:sz w:val="24"/>
          <w:szCs w:val="24"/>
          <w:lang w:val="sr-Latn-CS"/>
        </w:rPr>
        <w:t xml:space="preserve"> </w:t>
      </w:r>
      <w:r w:rsidRPr="00150B7F">
        <w:rPr>
          <w:rFonts w:ascii="Times New Roman" w:hAnsi="Times New Roman"/>
          <w:sz w:val="24"/>
          <w:szCs w:val="24"/>
          <w:lang w:val="sr-Latn-CS"/>
        </w:rPr>
        <w:t xml:space="preserve">izvođenju i traje najmanje 5 (pet) dana duže od dana isteka roka za završetak radova.  </w:t>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p>
    <w:p w:rsidR="00150B7F" w:rsidRPr="003F0198" w:rsidRDefault="00150B7F" w:rsidP="00150B7F">
      <w:pPr>
        <w:spacing w:after="0"/>
        <w:rPr>
          <w:rFonts w:ascii="Times New Roman" w:hAnsi="Times New Roman"/>
          <w:sz w:val="24"/>
          <w:szCs w:val="24"/>
          <w:lang w:val="sr-Latn-CS"/>
        </w:rPr>
      </w:pP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t xml:space="preserve"> </w:t>
      </w:r>
    </w:p>
    <w:p w:rsidR="00150B7F" w:rsidRPr="00150B7F" w:rsidRDefault="00150B7F" w:rsidP="00150B7F">
      <w:pPr>
        <w:spacing w:after="0"/>
        <w:jc w:val="center"/>
        <w:rPr>
          <w:rFonts w:ascii="Times New Roman" w:hAnsi="Times New Roman"/>
          <w:b/>
          <w:sz w:val="24"/>
          <w:szCs w:val="24"/>
        </w:rPr>
      </w:pPr>
      <w:r w:rsidRPr="00150B7F">
        <w:rPr>
          <w:rFonts w:ascii="Times New Roman" w:hAnsi="Times New Roman"/>
          <w:b/>
          <w:sz w:val="24"/>
          <w:szCs w:val="24"/>
        </w:rPr>
        <w:t xml:space="preserve">Član </w:t>
      </w:r>
      <w:r w:rsidRPr="00150B7F">
        <w:rPr>
          <w:rFonts w:ascii="Times New Roman" w:hAnsi="Times New Roman"/>
          <w:b/>
          <w:sz w:val="24"/>
          <w:szCs w:val="24"/>
          <w:lang w:val="sr-Latn-CS"/>
        </w:rPr>
        <w:t>19</w:t>
      </w:r>
    </w:p>
    <w:p w:rsidR="00150B7F" w:rsidRPr="00150B7F" w:rsidRDefault="00150B7F" w:rsidP="00150B7F">
      <w:pPr>
        <w:spacing w:after="0"/>
        <w:rPr>
          <w:rFonts w:ascii="Times New Roman" w:hAnsi="Times New Roman"/>
          <w:sz w:val="24"/>
          <w:szCs w:val="24"/>
          <w:lang w:val="sr-Latn-CS"/>
        </w:rPr>
      </w:pP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 xml:space="preserve">ač garantuje za kvalitet izvedenih radova koji utiču na sigurnost i stabilnost objekta </w:t>
      </w:r>
      <w:r w:rsidRPr="00150B7F">
        <w:rPr>
          <w:rFonts w:ascii="Times New Roman" w:hAnsi="Times New Roman"/>
          <w:sz w:val="24"/>
          <w:szCs w:val="24"/>
          <w:lang w:val="sr-Latn-CS"/>
        </w:rPr>
        <w:t>deset godina</w:t>
      </w:r>
      <w:proofErr w:type="gramStart"/>
      <w:r w:rsidRPr="00150B7F">
        <w:rPr>
          <w:rFonts w:ascii="Times New Roman" w:hAnsi="Times New Roman"/>
          <w:sz w:val="24"/>
          <w:szCs w:val="24"/>
          <w:lang w:val="sr-Latn-CS"/>
        </w:rPr>
        <w:t xml:space="preserve">, </w:t>
      </w:r>
      <w:r w:rsidRPr="00150B7F">
        <w:rPr>
          <w:rFonts w:ascii="Times New Roman" w:hAnsi="Times New Roman"/>
          <w:sz w:val="24"/>
          <w:szCs w:val="24"/>
        </w:rPr>
        <w:t xml:space="preserve"> a</w:t>
      </w:r>
      <w:proofErr w:type="gramEnd"/>
      <w:r w:rsidRPr="00150B7F">
        <w:rPr>
          <w:rFonts w:ascii="Times New Roman" w:hAnsi="Times New Roman"/>
          <w:sz w:val="24"/>
          <w:szCs w:val="24"/>
        </w:rPr>
        <w:t xml:space="preserve"> za ostale radove</w:t>
      </w:r>
      <w:r w:rsidRPr="00150B7F">
        <w:rPr>
          <w:rFonts w:ascii="Times New Roman" w:hAnsi="Times New Roman"/>
          <w:sz w:val="24"/>
          <w:szCs w:val="24"/>
          <w:lang w:val="sr-Latn-CS"/>
        </w:rPr>
        <w:t xml:space="preserve"> dvije </w:t>
      </w:r>
      <w:r w:rsidRPr="00150B7F">
        <w:rPr>
          <w:rFonts w:ascii="Times New Roman" w:hAnsi="Times New Roman"/>
          <w:sz w:val="24"/>
          <w:szCs w:val="24"/>
        </w:rPr>
        <w:t>godine.</w:t>
      </w:r>
    </w:p>
    <w:p w:rsidR="00150B7F" w:rsidRPr="003F0198" w:rsidRDefault="00150B7F" w:rsidP="00150B7F">
      <w:pPr>
        <w:spacing w:after="0"/>
        <w:rPr>
          <w:rFonts w:ascii="Times New Roman" w:hAnsi="Times New Roman"/>
          <w:sz w:val="24"/>
          <w:szCs w:val="24"/>
          <w:lang w:val="sr-Latn-CS"/>
        </w:rPr>
      </w:pP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 xml:space="preserve">č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du</w:t>
      </w:r>
      <w:r w:rsidRPr="003F0198">
        <w:rPr>
          <w:rFonts w:ascii="Times New Roman" w:hAnsi="Times New Roman"/>
          <w:sz w:val="24"/>
          <w:szCs w:val="24"/>
          <w:lang w:val="sr-Latn-CS"/>
        </w:rPr>
        <w:t>ž</w:t>
      </w:r>
      <w:r w:rsidRPr="00150B7F">
        <w:rPr>
          <w:rFonts w:ascii="Times New Roman" w:hAnsi="Times New Roman"/>
          <w:sz w:val="24"/>
          <w:szCs w:val="24"/>
        </w:rPr>
        <w:t>an</w:t>
      </w:r>
      <w:r w:rsidRPr="003F0198">
        <w:rPr>
          <w:rFonts w:ascii="Times New Roman" w:hAnsi="Times New Roman"/>
          <w:sz w:val="24"/>
          <w:szCs w:val="24"/>
          <w:lang w:val="sr-Latn-CS"/>
        </w:rPr>
        <w:t xml:space="preserve"> </w:t>
      </w:r>
      <w:r w:rsidRPr="00150B7F">
        <w:rPr>
          <w:rFonts w:ascii="Times New Roman" w:hAnsi="Times New Roman"/>
          <w:sz w:val="24"/>
          <w:szCs w:val="24"/>
        </w:rPr>
        <w:t>da</w:t>
      </w:r>
      <w:r w:rsidRPr="003F0198">
        <w:rPr>
          <w:rFonts w:ascii="Times New Roman" w:hAnsi="Times New Roman"/>
          <w:sz w:val="24"/>
          <w:szCs w:val="24"/>
          <w:lang w:val="sr-Latn-CS"/>
        </w:rPr>
        <w:t xml:space="preserve"> </w:t>
      </w:r>
      <w:r w:rsidRPr="00150B7F">
        <w:rPr>
          <w:rFonts w:ascii="Times New Roman" w:hAnsi="Times New Roman"/>
          <w:sz w:val="24"/>
          <w:szCs w:val="24"/>
        </w:rPr>
        <w:t>o</w:t>
      </w:r>
      <w:r w:rsidRPr="003F0198">
        <w:rPr>
          <w:rFonts w:ascii="Times New Roman" w:hAnsi="Times New Roman"/>
          <w:sz w:val="24"/>
          <w:szCs w:val="24"/>
          <w:lang w:val="sr-Latn-CS"/>
        </w:rPr>
        <w:t xml:space="preserve"> </w:t>
      </w:r>
      <w:r w:rsidRPr="00150B7F">
        <w:rPr>
          <w:rFonts w:ascii="Times New Roman" w:hAnsi="Times New Roman"/>
          <w:sz w:val="24"/>
          <w:szCs w:val="24"/>
        </w:rPr>
        <w:t>svom</w:t>
      </w:r>
      <w:r w:rsidRPr="003F0198">
        <w:rPr>
          <w:rFonts w:ascii="Times New Roman" w:hAnsi="Times New Roman"/>
          <w:sz w:val="24"/>
          <w:szCs w:val="24"/>
          <w:lang w:val="sr-Latn-CS"/>
        </w:rPr>
        <w:t xml:space="preserve"> </w:t>
      </w:r>
      <w:r w:rsidRPr="00150B7F">
        <w:rPr>
          <w:rFonts w:ascii="Times New Roman" w:hAnsi="Times New Roman"/>
          <w:sz w:val="24"/>
          <w:szCs w:val="24"/>
        </w:rPr>
        <w:t>tro</w:t>
      </w:r>
      <w:r w:rsidRPr="003F0198">
        <w:rPr>
          <w:rFonts w:ascii="Times New Roman" w:hAnsi="Times New Roman"/>
          <w:sz w:val="24"/>
          <w:szCs w:val="24"/>
          <w:lang w:val="sr-Latn-CS"/>
        </w:rPr>
        <w:t>š</w:t>
      </w:r>
      <w:r w:rsidRPr="00150B7F">
        <w:rPr>
          <w:rFonts w:ascii="Times New Roman" w:hAnsi="Times New Roman"/>
          <w:sz w:val="24"/>
          <w:szCs w:val="24"/>
        </w:rPr>
        <w:t>ku</w:t>
      </w:r>
      <w:r w:rsidRPr="003F0198">
        <w:rPr>
          <w:rFonts w:ascii="Times New Roman" w:hAnsi="Times New Roman"/>
          <w:sz w:val="24"/>
          <w:szCs w:val="24"/>
          <w:lang w:val="sr-Latn-CS"/>
        </w:rPr>
        <w:t xml:space="preserve"> </w:t>
      </w:r>
      <w:r w:rsidRPr="00150B7F">
        <w:rPr>
          <w:rFonts w:ascii="Times New Roman" w:hAnsi="Times New Roman"/>
          <w:sz w:val="24"/>
          <w:szCs w:val="24"/>
        </w:rPr>
        <w:t>otkloni</w:t>
      </w:r>
      <w:r w:rsidRPr="003F0198">
        <w:rPr>
          <w:rFonts w:ascii="Times New Roman" w:hAnsi="Times New Roman"/>
          <w:sz w:val="24"/>
          <w:szCs w:val="24"/>
          <w:lang w:val="sr-Latn-CS"/>
        </w:rPr>
        <w:t xml:space="preserve"> </w:t>
      </w:r>
      <w:r w:rsidRPr="00150B7F">
        <w:rPr>
          <w:rFonts w:ascii="Times New Roman" w:hAnsi="Times New Roman"/>
          <w:sz w:val="24"/>
          <w:szCs w:val="24"/>
        </w:rPr>
        <w:t>sve</w:t>
      </w:r>
      <w:r w:rsidRPr="003F0198">
        <w:rPr>
          <w:rFonts w:ascii="Times New Roman" w:hAnsi="Times New Roman"/>
          <w:sz w:val="24"/>
          <w:szCs w:val="24"/>
          <w:lang w:val="sr-Latn-CS"/>
        </w:rPr>
        <w:t xml:space="preserve"> </w:t>
      </w:r>
      <w:r w:rsidRPr="00150B7F">
        <w:rPr>
          <w:rFonts w:ascii="Times New Roman" w:hAnsi="Times New Roman"/>
          <w:sz w:val="24"/>
          <w:szCs w:val="24"/>
        </w:rPr>
        <w:t>nedostatke</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na</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izvedenim</w:t>
      </w:r>
      <w:r w:rsidRPr="003F0198">
        <w:rPr>
          <w:rFonts w:ascii="Times New Roman" w:hAnsi="Times New Roman"/>
          <w:sz w:val="24"/>
          <w:szCs w:val="24"/>
          <w:lang w:val="sr-Latn-CS"/>
        </w:rPr>
        <w:t xml:space="preserve"> </w:t>
      </w:r>
      <w:r w:rsidRPr="00150B7F">
        <w:rPr>
          <w:rFonts w:ascii="Times New Roman" w:hAnsi="Times New Roman"/>
          <w:sz w:val="24"/>
          <w:szCs w:val="24"/>
        </w:rPr>
        <w:t>radovima</w:t>
      </w:r>
      <w:r w:rsidRPr="003F0198">
        <w:rPr>
          <w:rFonts w:ascii="Times New Roman" w:hAnsi="Times New Roman"/>
          <w:sz w:val="24"/>
          <w:szCs w:val="24"/>
          <w:lang w:val="sr-Latn-CS"/>
        </w:rPr>
        <w:t xml:space="preserve">, </w:t>
      </w:r>
      <w:r w:rsidRPr="00150B7F">
        <w:rPr>
          <w:rFonts w:ascii="Times New Roman" w:hAnsi="Times New Roman"/>
          <w:sz w:val="24"/>
          <w:szCs w:val="24"/>
        </w:rPr>
        <w:t>koji</w:t>
      </w:r>
      <w:r w:rsidRPr="003F0198">
        <w:rPr>
          <w:rFonts w:ascii="Times New Roman" w:hAnsi="Times New Roman"/>
          <w:sz w:val="24"/>
          <w:szCs w:val="24"/>
          <w:lang w:val="sr-Latn-CS"/>
        </w:rPr>
        <w:t xml:space="preserve"> </w:t>
      </w:r>
      <w:r w:rsidRPr="00150B7F">
        <w:rPr>
          <w:rFonts w:ascii="Times New Roman" w:hAnsi="Times New Roman"/>
          <w:sz w:val="24"/>
          <w:szCs w:val="24"/>
        </w:rPr>
        <w:t>se</w:t>
      </w:r>
      <w:r w:rsidRPr="003F0198">
        <w:rPr>
          <w:rFonts w:ascii="Times New Roman" w:hAnsi="Times New Roman"/>
          <w:sz w:val="24"/>
          <w:szCs w:val="24"/>
          <w:lang w:val="sr-Latn-CS"/>
        </w:rPr>
        <w:t xml:space="preserve"> </w:t>
      </w:r>
      <w:r w:rsidRPr="00150B7F">
        <w:rPr>
          <w:rFonts w:ascii="Times New Roman" w:hAnsi="Times New Roman"/>
          <w:sz w:val="24"/>
          <w:szCs w:val="24"/>
        </w:rPr>
        <w:t>poka</w:t>
      </w:r>
      <w:r w:rsidRPr="003F0198">
        <w:rPr>
          <w:rFonts w:ascii="Times New Roman" w:hAnsi="Times New Roman"/>
          <w:sz w:val="24"/>
          <w:szCs w:val="24"/>
          <w:lang w:val="sr-Latn-CS"/>
        </w:rPr>
        <w:t>ž</w:t>
      </w:r>
      <w:r w:rsidRPr="00150B7F">
        <w:rPr>
          <w:rFonts w:ascii="Times New Roman" w:hAnsi="Times New Roman"/>
          <w:sz w:val="24"/>
          <w:szCs w:val="24"/>
        </w:rPr>
        <w:t>u</w:t>
      </w:r>
      <w:r w:rsidRPr="003F0198">
        <w:rPr>
          <w:rFonts w:ascii="Times New Roman" w:hAnsi="Times New Roman"/>
          <w:sz w:val="24"/>
          <w:szCs w:val="24"/>
          <w:lang w:val="sr-Latn-CS"/>
        </w:rPr>
        <w:t xml:space="preserve"> </w:t>
      </w:r>
      <w:r w:rsidRPr="00150B7F">
        <w:rPr>
          <w:rFonts w:ascii="Times New Roman" w:hAnsi="Times New Roman"/>
          <w:sz w:val="24"/>
          <w:szCs w:val="24"/>
        </w:rPr>
        <w:t>u</w:t>
      </w:r>
      <w:r w:rsidRPr="003F0198">
        <w:rPr>
          <w:rFonts w:ascii="Times New Roman" w:hAnsi="Times New Roman"/>
          <w:sz w:val="24"/>
          <w:szCs w:val="24"/>
          <w:lang w:val="sr-Latn-CS"/>
        </w:rPr>
        <w:t xml:space="preserve"> </w:t>
      </w:r>
      <w:r w:rsidRPr="00150B7F">
        <w:rPr>
          <w:rFonts w:ascii="Times New Roman" w:hAnsi="Times New Roman"/>
          <w:sz w:val="24"/>
          <w:szCs w:val="24"/>
        </w:rPr>
        <w:t>toku</w:t>
      </w:r>
      <w:r w:rsidRPr="003F0198">
        <w:rPr>
          <w:rFonts w:ascii="Times New Roman" w:hAnsi="Times New Roman"/>
          <w:sz w:val="24"/>
          <w:szCs w:val="24"/>
          <w:lang w:val="sr-Latn-CS"/>
        </w:rPr>
        <w:t xml:space="preserve"> </w:t>
      </w:r>
      <w:r w:rsidRPr="00150B7F">
        <w:rPr>
          <w:rFonts w:ascii="Times New Roman" w:hAnsi="Times New Roman"/>
          <w:sz w:val="24"/>
          <w:szCs w:val="24"/>
        </w:rPr>
        <w:t>garantnog</w:t>
      </w:r>
      <w:r w:rsidRPr="003F0198">
        <w:rPr>
          <w:rFonts w:ascii="Times New Roman" w:hAnsi="Times New Roman"/>
          <w:sz w:val="24"/>
          <w:szCs w:val="24"/>
          <w:lang w:val="sr-Latn-CS"/>
        </w:rPr>
        <w:t xml:space="preserve"> </w:t>
      </w:r>
      <w:r w:rsidRPr="00150B7F">
        <w:rPr>
          <w:rFonts w:ascii="Times New Roman" w:hAnsi="Times New Roman"/>
          <w:sz w:val="24"/>
          <w:szCs w:val="24"/>
        </w:rPr>
        <w:t>roka</w:t>
      </w:r>
      <w:r w:rsidRPr="003F0198">
        <w:rPr>
          <w:rFonts w:ascii="Times New Roman" w:hAnsi="Times New Roman"/>
          <w:sz w:val="24"/>
          <w:szCs w:val="24"/>
          <w:lang w:val="sr-Latn-CS"/>
        </w:rPr>
        <w:t xml:space="preserve"> </w:t>
      </w:r>
      <w:r w:rsidRPr="00150B7F">
        <w:rPr>
          <w:rFonts w:ascii="Times New Roman" w:hAnsi="Times New Roman"/>
          <w:sz w:val="24"/>
          <w:szCs w:val="24"/>
        </w:rPr>
        <w:t>u</w:t>
      </w:r>
      <w:r w:rsidRPr="003F0198">
        <w:rPr>
          <w:rFonts w:ascii="Times New Roman" w:hAnsi="Times New Roman"/>
          <w:sz w:val="24"/>
          <w:szCs w:val="24"/>
          <w:lang w:val="sr-Latn-CS"/>
        </w:rPr>
        <w:t xml:space="preserve"> </w:t>
      </w:r>
      <w:r w:rsidRPr="00150B7F">
        <w:rPr>
          <w:rFonts w:ascii="Times New Roman" w:hAnsi="Times New Roman"/>
          <w:sz w:val="24"/>
          <w:szCs w:val="24"/>
        </w:rPr>
        <w:t>roku</w:t>
      </w:r>
      <w:r w:rsidRPr="003F0198">
        <w:rPr>
          <w:rFonts w:ascii="Times New Roman" w:hAnsi="Times New Roman"/>
          <w:sz w:val="24"/>
          <w:szCs w:val="24"/>
          <w:lang w:val="sr-Latn-CS"/>
        </w:rPr>
        <w:t xml:space="preserve"> </w:t>
      </w:r>
      <w:r w:rsidRPr="00150B7F">
        <w:rPr>
          <w:rFonts w:ascii="Times New Roman" w:hAnsi="Times New Roman"/>
          <w:sz w:val="24"/>
          <w:szCs w:val="24"/>
        </w:rPr>
        <w:t>koji</w:t>
      </w:r>
      <w:r w:rsidRPr="003F0198">
        <w:rPr>
          <w:rFonts w:ascii="Times New Roman" w:hAnsi="Times New Roman"/>
          <w:sz w:val="24"/>
          <w:szCs w:val="24"/>
          <w:lang w:val="sr-Latn-CS"/>
        </w:rPr>
        <w:t xml:space="preserve"> </w:t>
      </w:r>
      <w:r w:rsidRPr="00150B7F">
        <w:rPr>
          <w:rFonts w:ascii="Times New Roman" w:hAnsi="Times New Roman"/>
          <w:sz w:val="24"/>
          <w:szCs w:val="24"/>
        </w:rPr>
        <w:t>mu</w:t>
      </w:r>
      <w:r w:rsidRPr="003F0198">
        <w:rPr>
          <w:rFonts w:ascii="Times New Roman" w:hAnsi="Times New Roman"/>
          <w:sz w:val="24"/>
          <w:szCs w:val="24"/>
          <w:lang w:val="sr-Latn-CS"/>
        </w:rPr>
        <w:t xml:space="preserve"> </w:t>
      </w:r>
      <w:r w:rsidRPr="00150B7F">
        <w:rPr>
          <w:rFonts w:ascii="Times New Roman" w:hAnsi="Times New Roman"/>
          <w:sz w:val="24"/>
          <w:szCs w:val="24"/>
        </w:rPr>
        <w:t>odredi</w:t>
      </w:r>
      <w:r w:rsidRPr="003F0198">
        <w:rPr>
          <w:rFonts w:ascii="Times New Roman" w:hAnsi="Times New Roman"/>
          <w:sz w:val="24"/>
          <w:szCs w:val="24"/>
          <w:lang w:val="sr-Latn-CS"/>
        </w:rPr>
        <w:t xml:space="preserve"> </w:t>
      </w:r>
      <w:r w:rsidRPr="00150B7F">
        <w:rPr>
          <w:rFonts w:ascii="Times New Roman" w:hAnsi="Times New Roman"/>
          <w:sz w:val="24"/>
          <w:szCs w:val="24"/>
        </w:rPr>
        <w:t>Naru</w:t>
      </w:r>
      <w:r w:rsidRPr="003F0198">
        <w:rPr>
          <w:rFonts w:ascii="Times New Roman" w:hAnsi="Times New Roman"/>
          <w:sz w:val="24"/>
          <w:szCs w:val="24"/>
          <w:lang w:val="sr-Latn-CS"/>
        </w:rPr>
        <w:t>č</w:t>
      </w:r>
      <w:r w:rsidRPr="00150B7F">
        <w:rPr>
          <w:rFonts w:ascii="Times New Roman" w:hAnsi="Times New Roman"/>
          <w:sz w:val="24"/>
          <w:szCs w:val="24"/>
        </w:rPr>
        <w:t>ilac</w:t>
      </w:r>
      <w:r w:rsidRPr="003F0198">
        <w:rPr>
          <w:rFonts w:ascii="Times New Roman" w:hAnsi="Times New Roman"/>
          <w:sz w:val="24"/>
          <w:szCs w:val="24"/>
          <w:lang w:val="sr-Latn-CS"/>
        </w:rPr>
        <w:t xml:space="preserve">. </w:t>
      </w:r>
      <w:r w:rsidRPr="00150B7F">
        <w:rPr>
          <w:rFonts w:ascii="Times New Roman" w:hAnsi="Times New Roman"/>
          <w:sz w:val="24"/>
          <w:szCs w:val="24"/>
        </w:rPr>
        <w:t>Ukoliko</w:t>
      </w:r>
      <w:r w:rsidRPr="003F0198">
        <w:rPr>
          <w:rFonts w:ascii="Times New Roman" w:hAnsi="Times New Roman"/>
          <w:sz w:val="24"/>
          <w:szCs w:val="24"/>
          <w:lang w:val="sr-Latn-CS"/>
        </w:rPr>
        <w:t xml:space="preserve"> </w:t>
      </w: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 xml:space="preserve">č </w:t>
      </w:r>
      <w:r w:rsidRPr="00150B7F">
        <w:rPr>
          <w:rFonts w:ascii="Times New Roman" w:hAnsi="Times New Roman"/>
          <w:sz w:val="24"/>
          <w:szCs w:val="24"/>
        </w:rPr>
        <w:t>ne</w:t>
      </w:r>
      <w:r w:rsidRPr="003F0198">
        <w:rPr>
          <w:rFonts w:ascii="Times New Roman" w:hAnsi="Times New Roman"/>
          <w:sz w:val="24"/>
          <w:szCs w:val="24"/>
          <w:lang w:val="sr-Latn-CS"/>
        </w:rPr>
        <w:t xml:space="preserve"> </w:t>
      </w:r>
      <w:r w:rsidRPr="00150B7F">
        <w:rPr>
          <w:rFonts w:ascii="Times New Roman" w:hAnsi="Times New Roman"/>
          <w:sz w:val="24"/>
          <w:szCs w:val="24"/>
        </w:rPr>
        <w:t>postupi</w:t>
      </w:r>
      <w:r w:rsidRPr="003F0198">
        <w:rPr>
          <w:rFonts w:ascii="Times New Roman" w:hAnsi="Times New Roman"/>
          <w:sz w:val="24"/>
          <w:szCs w:val="24"/>
          <w:lang w:val="sr-Latn-CS"/>
        </w:rPr>
        <w:t xml:space="preserve"> </w:t>
      </w:r>
      <w:r w:rsidRPr="00150B7F">
        <w:rPr>
          <w:rFonts w:ascii="Times New Roman" w:hAnsi="Times New Roman"/>
          <w:sz w:val="24"/>
          <w:szCs w:val="24"/>
        </w:rPr>
        <w:t>po</w:t>
      </w:r>
      <w:r w:rsidRPr="003F0198">
        <w:rPr>
          <w:rFonts w:ascii="Times New Roman" w:hAnsi="Times New Roman"/>
          <w:sz w:val="24"/>
          <w:szCs w:val="24"/>
          <w:lang w:val="sr-Latn-CS"/>
        </w:rPr>
        <w:t xml:space="preserve"> </w:t>
      </w:r>
      <w:r w:rsidRPr="00150B7F">
        <w:rPr>
          <w:rFonts w:ascii="Times New Roman" w:hAnsi="Times New Roman"/>
          <w:sz w:val="24"/>
          <w:szCs w:val="24"/>
        </w:rPr>
        <w:t>zahtjevu</w:t>
      </w:r>
      <w:r w:rsidRPr="003F0198">
        <w:rPr>
          <w:rFonts w:ascii="Times New Roman" w:hAnsi="Times New Roman"/>
          <w:sz w:val="24"/>
          <w:szCs w:val="24"/>
          <w:lang w:val="sr-Latn-CS"/>
        </w:rPr>
        <w:t xml:space="preserve"> </w:t>
      </w:r>
      <w:r w:rsidRPr="00150B7F">
        <w:rPr>
          <w:rFonts w:ascii="Times New Roman" w:hAnsi="Times New Roman"/>
          <w:sz w:val="24"/>
          <w:szCs w:val="24"/>
        </w:rPr>
        <w:t>Naru</w:t>
      </w:r>
      <w:r w:rsidRPr="003F0198">
        <w:rPr>
          <w:rFonts w:ascii="Times New Roman" w:hAnsi="Times New Roman"/>
          <w:sz w:val="24"/>
          <w:szCs w:val="24"/>
          <w:lang w:val="sr-Latn-CS"/>
        </w:rPr>
        <w:t>č</w:t>
      </w:r>
      <w:r w:rsidRPr="00150B7F">
        <w:rPr>
          <w:rFonts w:ascii="Times New Roman" w:hAnsi="Times New Roman"/>
          <w:sz w:val="24"/>
          <w:szCs w:val="24"/>
        </w:rPr>
        <w:t>ioca</w:t>
      </w:r>
      <w:r w:rsidRPr="003F0198">
        <w:rPr>
          <w:rFonts w:ascii="Times New Roman" w:hAnsi="Times New Roman"/>
          <w:sz w:val="24"/>
          <w:szCs w:val="24"/>
          <w:lang w:val="sr-Latn-CS"/>
        </w:rPr>
        <w:t xml:space="preserve">, </w:t>
      </w:r>
      <w:r w:rsidRPr="00150B7F">
        <w:rPr>
          <w:rFonts w:ascii="Times New Roman" w:hAnsi="Times New Roman"/>
          <w:sz w:val="24"/>
          <w:szCs w:val="24"/>
        </w:rPr>
        <w:t>Naru</w:t>
      </w:r>
      <w:r w:rsidRPr="003F0198">
        <w:rPr>
          <w:rFonts w:ascii="Times New Roman" w:hAnsi="Times New Roman"/>
          <w:sz w:val="24"/>
          <w:szCs w:val="24"/>
          <w:lang w:val="sr-Latn-CS"/>
        </w:rPr>
        <w:t>č</w:t>
      </w:r>
      <w:r w:rsidRPr="00150B7F">
        <w:rPr>
          <w:rFonts w:ascii="Times New Roman" w:hAnsi="Times New Roman"/>
          <w:sz w:val="24"/>
          <w:szCs w:val="24"/>
        </w:rPr>
        <w:t>ilac</w:t>
      </w:r>
      <w:r w:rsidRPr="003F0198">
        <w:rPr>
          <w:rFonts w:ascii="Times New Roman" w:hAnsi="Times New Roman"/>
          <w:sz w:val="24"/>
          <w:szCs w:val="24"/>
          <w:lang w:val="sr-Latn-CS"/>
        </w:rPr>
        <w:t xml:space="preserve"> </w:t>
      </w:r>
      <w:r w:rsidRPr="00150B7F">
        <w:rPr>
          <w:rFonts w:ascii="Times New Roman" w:hAnsi="Times New Roman"/>
          <w:sz w:val="24"/>
          <w:szCs w:val="24"/>
        </w:rPr>
        <w:t>ima</w:t>
      </w:r>
      <w:r w:rsidRPr="003F0198">
        <w:rPr>
          <w:rFonts w:ascii="Times New Roman" w:hAnsi="Times New Roman"/>
          <w:sz w:val="24"/>
          <w:szCs w:val="24"/>
          <w:lang w:val="sr-Latn-CS"/>
        </w:rPr>
        <w:t xml:space="preserve"> </w:t>
      </w:r>
      <w:r w:rsidRPr="00150B7F">
        <w:rPr>
          <w:rFonts w:ascii="Times New Roman" w:hAnsi="Times New Roman"/>
          <w:sz w:val="24"/>
          <w:szCs w:val="24"/>
        </w:rPr>
        <w:t>pravo</w:t>
      </w:r>
      <w:r w:rsidRPr="003F0198">
        <w:rPr>
          <w:rFonts w:ascii="Times New Roman" w:hAnsi="Times New Roman"/>
          <w:sz w:val="24"/>
          <w:szCs w:val="24"/>
          <w:lang w:val="sr-Latn-CS"/>
        </w:rPr>
        <w:t xml:space="preserve"> </w:t>
      </w:r>
      <w:r w:rsidRPr="00150B7F">
        <w:rPr>
          <w:rFonts w:ascii="Times New Roman" w:hAnsi="Times New Roman"/>
          <w:sz w:val="24"/>
          <w:szCs w:val="24"/>
        </w:rPr>
        <w:t>da</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na</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teret</w:t>
      </w:r>
      <w:r w:rsidRPr="003F0198">
        <w:rPr>
          <w:rFonts w:ascii="Times New Roman" w:hAnsi="Times New Roman"/>
          <w:sz w:val="24"/>
          <w:szCs w:val="24"/>
          <w:lang w:val="sr-Latn-CS"/>
        </w:rPr>
        <w:t xml:space="preserve"> </w:t>
      </w: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č</w:t>
      </w:r>
      <w:r w:rsidRPr="00150B7F">
        <w:rPr>
          <w:rFonts w:ascii="Times New Roman" w:hAnsi="Times New Roman"/>
          <w:sz w:val="24"/>
          <w:szCs w:val="24"/>
        </w:rPr>
        <w:t>a</w:t>
      </w:r>
      <w:r w:rsidRPr="003F0198">
        <w:rPr>
          <w:rFonts w:ascii="Times New Roman" w:hAnsi="Times New Roman"/>
          <w:sz w:val="24"/>
          <w:szCs w:val="24"/>
          <w:lang w:val="sr-Latn-CS"/>
        </w:rPr>
        <w:t xml:space="preserve"> </w:t>
      </w:r>
      <w:r w:rsidRPr="00150B7F">
        <w:rPr>
          <w:rFonts w:ascii="Times New Roman" w:hAnsi="Times New Roman"/>
          <w:sz w:val="24"/>
          <w:szCs w:val="24"/>
        </w:rPr>
        <w:t>otkloni</w:t>
      </w:r>
      <w:r w:rsidRPr="003F0198">
        <w:rPr>
          <w:rFonts w:ascii="Times New Roman" w:hAnsi="Times New Roman"/>
          <w:sz w:val="24"/>
          <w:szCs w:val="24"/>
          <w:lang w:val="sr-Latn-CS"/>
        </w:rPr>
        <w:t xml:space="preserve"> </w:t>
      </w:r>
      <w:r w:rsidRPr="00150B7F">
        <w:rPr>
          <w:rFonts w:ascii="Times New Roman" w:hAnsi="Times New Roman"/>
          <w:sz w:val="24"/>
          <w:szCs w:val="24"/>
        </w:rPr>
        <w:t>nedostatke</w:t>
      </w:r>
      <w:r w:rsidRPr="003F0198">
        <w:rPr>
          <w:rFonts w:ascii="Times New Roman" w:hAnsi="Times New Roman"/>
          <w:sz w:val="24"/>
          <w:szCs w:val="24"/>
          <w:lang w:val="sr-Latn-CS"/>
        </w:rPr>
        <w:t xml:space="preserve"> </w:t>
      </w:r>
      <w:r w:rsidRPr="00150B7F">
        <w:rPr>
          <w:rFonts w:ascii="Times New Roman" w:hAnsi="Times New Roman"/>
          <w:sz w:val="24"/>
          <w:szCs w:val="24"/>
        </w:rPr>
        <w:t>anga</w:t>
      </w:r>
      <w:r w:rsidRPr="003F0198">
        <w:rPr>
          <w:rFonts w:ascii="Times New Roman" w:hAnsi="Times New Roman"/>
          <w:sz w:val="24"/>
          <w:szCs w:val="24"/>
          <w:lang w:val="sr-Latn-CS"/>
        </w:rPr>
        <w:t>ž</w:t>
      </w:r>
      <w:r w:rsidRPr="00150B7F">
        <w:rPr>
          <w:rFonts w:ascii="Times New Roman" w:hAnsi="Times New Roman"/>
          <w:sz w:val="24"/>
          <w:szCs w:val="24"/>
        </w:rPr>
        <w:t>ovanjem</w:t>
      </w:r>
      <w:r w:rsidRPr="003F0198">
        <w:rPr>
          <w:rFonts w:ascii="Times New Roman" w:hAnsi="Times New Roman"/>
          <w:sz w:val="24"/>
          <w:szCs w:val="24"/>
          <w:lang w:val="sr-Latn-CS"/>
        </w:rPr>
        <w:t xml:space="preserve"> </w:t>
      </w:r>
      <w:r w:rsidRPr="00150B7F">
        <w:rPr>
          <w:rFonts w:ascii="Times New Roman" w:hAnsi="Times New Roman"/>
          <w:sz w:val="24"/>
          <w:szCs w:val="24"/>
        </w:rPr>
        <w:t>drugog</w:t>
      </w:r>
      <w:r w:rsidRPr="003F0198">
        <w:rPr>
          <w:rFonts w:ascii="Times New Roman" w:hAnsi="Times New Roman"/>
          <w:sz w:val="24"/>
          <w:szCs w:val="24"/>
          <w:lang w:val="sr-Latn-CS"/>
        </w:rPr>
        <w:t xml:space="preserve"> </w:t>
      </w: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č</w:t>
      </w:r>
      <w:r w:rsidRPr="00150B7F">
        <w:rPr>
          <w:rFonts w:ascii="Times New Roman" w:hAnsi="Times New Roman"/>
          <w:sz w:val="24"/>
          <w:szCs w:val="24"/>
        </w:rPr>
        <w:t>a</w:t>
      </w:r>
      <w:r w:rsidRPr="003F0198">
        <w:rPr>
          <w:rFonts w:ascii="Times New Roman" w:hAnsi="Times New Roman"/>
          <w:sz w:val="24"/>
          <w:szCs w:val="24"/>
          <w:lang w:val="sr-Latn-CS"/>
        </w:rPr>
        <w:t xml:space="preserve">. </w:t>
      </w:r>
    </w:p>
    <w:p w:rsidR="00150B7F" w:rsidRPr="003F0198" w:rsidRDefault="00150B7F" w:rsidP="00150B7F">
      <w:pPr>
        <w:spacing w:after="0"/>
        <w:rPr>
          <w:rFonts w:ascii="Times New Roman" w:hAnsi="Times New Roman"/>
          <w:sz w:val="24"/>
          <w:szCs w:val="24"/>
          <w:lang w:val="sr-Latn-CS"/>
        </w:rPr>
      </w:pPr>
    </w:p>
    <w:p w:rsidR="00150B7F" w:rsidRPr="00150B7F" w:rsidRDefault="00150B7F" w:rsidP="00150B7F">
      <w:pPr>
        <w:spacing w:after="0"/>
        <w:jc w:val="center"/>
        <w:rPr>
          <w:rFonts w:ascii="Times New Roman" w:hAnsi="Times New Roman"/>
          <w:b/>
          <w:sz w:val="24"/>
          <w:szCs w:val="24"/>
          <w:lang w:val="sr-Latn-CS"/>
        </w:rPr>
      </w:pPr>
      <w:r w:rsidRPr="00150B7F">
        <w:rPr>
          <w:rFonts w:ascii="Times New Roman" w:hAnsi="Times New Roman"/>
          <w:b/>
          <w:sz w:val="24"/>
          <w:szCs w:val="24"/>
        </w:rPr>
        <w:t>Član 2</w:t>
      </w:r>
      <w:r w:rsidRPr="00150B7F">
        <w:rPr>
          <w:rFonts w:ascii="Times New Roman" w:hAnsi="Times New Roman"/>
          <w:b/>
          <w:sz w:val="24"/>
          <w:szCs w:val="24"/>
          <w:lang w:val="sr-Latn-CS"/>
        </w:rPr>
        <w:t>0</w:t>
      </w:r>
    </w:p>
    <w:p w:rsidR="00150B7F" w:rsidRPr="003F0198" w:rsidRDefault="00150B7F" w:rsidP="00150B7F">
      <w:pPr>
        <w:spacing w:after="0"/>
        <w:rPr>
          <w:rFonts w:ascii="Times New Roman" w:hAnsi="Times New Roman"/>
          <w:sz w:val="24"/>
          <w:szCs w:val="24"/>
          <w:lang w:val="sr-Latn-CS"/>
        </w:rPr>
      </w:pP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 xml:space="preserve">č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du</w:t>
      </w:r>
      <w:r w:rsidRPr="003F0198">
        <w:rPr>
          <w:rFonts w:ascii="Times New Roman" w:hAnsi="Times New Roman"/>
          <w:sz w:val="24"/>
          <w:szCs w:val="24"/>
          <w:lang w:val="sr-Latn-CS"/>
        </w:rPr>
        <w:t>ž</w:t>
      </w:r>
      <w:r w:rsidRPr="00150B7F">
        <w:rPr>
          <w:rFonts w:ascii="Times New Roman" w:hAnsi="Times New Roman"/>
          <w:sz w:val="24"/>
          <w:szCs w:val="24"/>
        </w:rPr>
        <w:t>an</w:t>
      </w:r>
      <w:r w:rsidRPr="003F0198">
        <w:rPr>
          <w:rFonts w:ascii="Times New Roman" w:hAnsi="Times New Roman"/>
          <w:sz w:val="24"/>
          <w:szCs w:val="24"/>
          <w:lang w:val="sr-Latn-CS"/>
        </w:rPr>
        <w:t xml:space="preserve"> </w:t>
      </w:r>
      <w:r w:rsidRPr="00150B7F">
        <w:rPr>
          <w:rFonts w:ascii="Times New Roman" w:hAnsi="Times New Roman"/>
          <w:sz w:val="24"/>
          <w:szCs w:val="24"/>
        </w:rPr>
        <w:t>da</w:t>
      </w:r>
      <w:r w:rsidRPr="003F0198">
        <w:rPr>
          <w:rFonts w:ascii="Times New Roman" w:hAnsi="Times New Roman"/>
          <w:sz w:val="24"/>
          <w:szCs w:val="24"/>
          <w:lang w:val="sr-Latn-CS"/>
        </w:rPr>
        <w:t xml:space="preserve"> </w:t>
      </w:r>
      <w:r w:rsidRPr="00150B7F">
        <w:rPr>
          <w:rFonts w:ascii="Times New Roman" w:hAnsi="Times New Roman"/>
          <w:sz w:val="24"/>
          <w:szCs w:val="24"/>
        </w:rPr>
        <w:t>po</w:t>
      </w:r>
      <w:r w:rsidRPr="003F0198">
        <w:rPr>
          <w:rFonts w:ascii="Times New Roman" w:hAnsi="Times New Roman"/>
          <w:sz w:val="24"/>
          <w:szCs w:val="24"/>
          <w:lang w:val="sr-Latn-CS"/>
        </w:rPr>
        <w:t xml:space="preserve"> </w:t>
      </w:r>
      <w:r w:rsidRPr="00150B7F">
        <w:rPr>
          <w:rFonts w:ascii="Times New Roman" w:hAnsi="Times New Roman"/>
          <w:sz w:val="24"/>
          <w:szCs w:val="24"/>
        </w:rPr>
        <w:t>zavr</w:t>
      </w:r>
      <w:r w:rsidRPr="003F0198">
        <w:rPr>
          <w:rFonts w:ascii="Times New Roman" w:hAnsi="Times New Roman"/>
          <w:sz w:val="24"/>
          <w:szCs w:val="24"/>
          <w:lang w:val="sr-Latn-CS"/>
        </w:rPr>
        <w:t>š</w:t>
      </w:r>
      <w:r w:rsidRPr="00150B7F">
        <w:rPr>
          <w:rFonts w:ascii="Times New Roman" w:hAnsi="Times New Roman"/>
          <w:sz w:val="24"/>
          <w:szCs w:val="24"/>
        </w:rPr>
        <w:t>enim</w:t>
      </w:r>
      <w:r w:rsidRPr="003F0198">
        <w:rPr>
          <w:rFonts w:ascii="Times New Roman" w:hAnsi="Times New Roman"/>
          <w:sz w:val="24"/>
          <w:szCs w:val="24"/>
          <w:lang w:val="sr-Latn-CS"/>
        </w:rPr>
        <w:t xml:space="preserve"> </w:t>
      </w:r>
      <w:r w:rsidRPr="00150B7F">
        <w:rPr>
          <w:rFonts w:ascii="Times New Roman" w:hAnsi="Times New Roman"/>
          <w:sz w:val="24"/>
          <w:szCs w:val="24"/>
        </w:rPr>
        <w:t>radovima</w:t>
      </w:r>
      <w:r w:rsidRPr="003F0198">
        <w:rPr>
          <w:rFonts w:ascii="Times New Roman" w:hAnsi="Times New Roman"/>
          <w:sz w:val="24"/>
          <w:szCs w:val="24"/>
          <w:lang w:val="sr-Latn-CS"/>
        </w:rPr>
        <w:t xml:space="preserve"> </w:t>
      </w:r>
      <w:r w:rsidRPr="00150B7F">
        <w:rPr>
          <w:rFonts w:ascii="Times New Roman" w:hAnsi="Times New Roman"/>
          <w:sz w:val="24"/>
          <w:szCs w:val="24"/>
        </w:rPr>
        <w:t>povu</w:t>
      </w:r>
      <w:r w:rsidRPr="003F0198">
        <w:rPr>
          <w:rFonts w:ascii="Times New Roman" w:hAnsi="Times New Roman"/>
          <w:sz w:val="24"/>
          <w:szCs w:val="24"/>
          <w:lang w:val="sr-Latn-CS"/>
        </w:rPr>
        <w:t>č</w:t>
      </w:r>
      <w:r w:rsidRPr="00150B7F">
        <w:rPr>
          <w:rFonts w:ascii="Times New Roman" w:hAnsi="Times New Roman"/>
          <w:sz w:val="24"/>
          <w:szCs w:val="24"/>
        </w:rPr>
        <w:t>e</w:t>
      </w:r>
      <w:r w:rsidRPr="003F0198">
        <w:rPr>
          <w:rFonts w:ascii="Times New Roman" w:hAnsi="Times New Roman"/>
          <w:sz w:val="24"/>
          <w:szCs w:val="24"/>
          <w:lang w:val="sr-Latn-CS"/>
        </w:rPr>
        <w:t xml:space="preserve"> </w:t>
      </w:r>
      <w:r w:rsidRPr="00150B7F">
        <w:rPr>
          <w:rFonts w:ascii="Times New Roman" w:hAnsi="Times New Roman"/>
          <w:sz w:val="24"/>
          <w:szCs w:val="24"/>
        </w:rPr>
        <w:t>sa</w:t>
      </w:r>
      <w:r w:rsidRPr="003F0198">
        <w:rPr>
          <w:rFonts w:ascii="Times New Roman" w:hAnsi="Times New Roman"/>
          <w:sz w:val="24"/>
          <w:szCs w:val="24"/>
          <w:lang w:val="sr-Latn-CS"/>
        </w:rPr>
        <w:t xml:space="preserve"> </w:t>
      </w:r>
      <w:r w:rsidRPr="00150B7F">
        <w:rPr>
          <w:rFonts w:ascii="Times New Roman" w:hAnsi="Times New Roman"/>
          <w:sz w:val="24"/>
          <w:szCs w:val="24"/>
        </w:rPr>
        <w:t>gradili</w:t>
      </w:r>
      <w:r w:rsidRPr="003F0198">
        <w:rPr>
          <w:rFonts w:ascii="Times New Roman" w:hAnsi="Times New Roman"/>
          <w:sz w:val="24"/>
          <w:szCs w:val="24"/>
          <w:lang w:val="sr-Latn-CS"/>
        </w:rPr>
        <w:t>š</w:t>
      </w:r>
      <w:r w:rsidRPr="00150B7F">
        <w:rPr>
          <w:rFonts w:ascii="Times New Roman" w:hAnsi="Times New Roman"/>
          <w:sz w:val="24"/>
          <w:szCs w:val="24"/>
        </w:rPr>
        <w:t>ta</w:t>
      </w:r>
      <w:r w:rsidRPr="003F0198">
        <w:rPr>
          <w:rFonts w:ascii="Times New Roman" w:hAnsi="Times New Roman"/>
          <w:sz w:val="24"/>
          <w:szCs w:val="24"/>
          <w:lang w:val="sr-Latn-CS"/>
        </w:rPr>
        <w:t xml:space="preserve"> </w:t>
      </w:r>
      <w:r w:rsidRPr="00150B7F">
        <w:rPr>
          <w:rFonts w:ascii="Times New Roman" w:hAnsi="Times New Roman"/>
          <w:sz w:val="24"/>
          <w:szCs w:val="24"/>
        </w:rPr>
        <w:t>svoje</w:t>
      </w:r>
      <w:r w:rsidRPr="003F0198">
        <w:rPr>
          <w:rFonts w:ascii="Times New Roman" w:hAnsi="Times New Roman"/>
          <w:sz w:val="24"/>
          <w:szCs w:val="24"/>
          <w:lang w:val="sr-Latn-CS"/>
        </w:rPr>
        <w:t xml:space="preserve"> </w:t>
      </w:r>
      <w:r w:rsidRPr="00150B7F">
        <w:rPr>
          <w:rFonts w:ascii="Times New Roman" w:hAnsi="Times New Roman"/>
          <w:sz w:val="24"/>
          <w:szCs w:val="24"/>
        </w:rPr>
        <w:t>radnike</w:t>
      </w:r>
      <w:r w:rsidRPr="003F0198">
        <w:rPr>
          <w:rFonts w:ascii="Times New Roman" w:hAnsi="Times New Roman"/>
          <w:sz w:val="24"/>
          <w:szCs w:val="24"/>
          <w:lang w:val="sr-Latn-CS"/>
        </w:rPr>
        <w:t xml:space="preserve">, </w:t>
      </w:r>
      <w:r w:rsidRPr="00150B7F">
        <w:rPr>
          <w:rFonts w:ascii="Times New Roman" w:hAnsi="Times New Roman"/>
          <w:sz w:val="24"/>
          <w:szCs w:val="24"/>
        </w:rPr>
        <w:t>ukloni</w:t>
      </w:r>
      <w:r w:rsidRPr="003F0198">
        <w:rPr>
          <w:rFonts w:ascii="Times New Roman" w:hAnsi="Times New Roman"/>
          <w:sz w:val="24"/>
          <w:szCs w:val="24"/>
          <w:lang w:val="sr-Latn-CS"/>
        </w:rPr>
        <w:t xml:space="preserve"> </w:t>
      </w:r>
      <w:r w:rsidRPr="00150B7F">
        <w:rPr>
          <w:rFonts w:ascii="Times New Roman" w:hAnsi="Times New Roman"/>
          <w:sz w:val="24"/>
          <w:szCs w:val="24"/>
        </w:rPr>
        <w:t>preostali</w:t>
      </w:r>
      <w:r w:rsidRPr="003F0198">
        <w:rPr>
          <w:rFonts w:ascii="Times New Roman" w:hAnsi="Times New Roman"/>
          <w:sz w:val="24"/>
          <w:szCs w:val="24"/>
          <w:lang w:val="sr-Latn-CS"/>
        </w:rPr>
        <w:t xml:space="preserve"> </w:t>
      </w:r>
      <w:r w:rsidRPr="00150B7F">
        <w:rPr>
          <w:rFonts w:ascii="Times New Roman" w:hAnsi="Times New Roman"/>
          <w:sz w:val="24"/>
          <w:szCs w:val="24"/>
        </w:rPr>
        <w:t>materijal</w:t>
      </w:r>
      <w:r w:rsidRPr="003F0198">
        <w:rPr>
          <w:rFonts w:ascii="Times New Roman" w:hAnsi="Times New Roman"/>
          <w:sz w:val="24"/>
          <w:szCs w:val="24"/>
          <w:lang w:val="sr-Latn-CS"/>
        </w:rPr>
        <w:t xml:space="preserve">, </w:t>
      </w:r>
      <w:r w:rsidRPr="00150B7F">
        <w:rPr>
          <w:rFonts w:ascii="Times New Roman" w:hAnsi="Times New Roman"/>
          <w:sz w:val="24"/>
          <w:szCs w:val="24"/>
        </w:rPr>
        <w:t>opremu</w:t>
      </w:r>
      <w:r w:rsidRPr="003F0198">
        <w:rPr>
          <w:rFonts w:ascii="Times New Roman" w:hAnsi="Times New Roman"/>
          <w:sz w:val="24"/>
          <w:szCs w:val="24"/>
          <w:lang w:val="sr-Latn-CS"/>
        </w:rPr>
        <w:t xml:space="preserve">, </w:t>
      </w:r>
      <w:r w:rsidRPr="00150B7F">
        <w:rPr>
          <w:rFonts w:ascii="Times New Roman" w:hAnsi="Times New Roman"/>
          <w:sz w:val="24"/>
          <w:szCs w:val="24"/>
        </w:rPr>
        <w:t>sredstva</w:t>
      </w:r>
      <w:r w:rsidRPr="003F0198">
        <w:rPr>
          <w:rFonts w:ascii="Times New Roman" w:hAnsi="Times New Roman"/>
          <w:sz w:val="24"/>
          <w:szCs w:val="24"/>
          <w:lang w:val="sr-Latn-CS"/>
        </w:rPr>
        <w:t xml:space="preserve"> </w:t>
      </w:r>
      <w:r w:rsidRPr="00150B7F">
        <w:rPr>
          <w:rFonts w:ascii="Times New Roman" w:hAnsi="Times New Roman"/>
          <w:sz w:val="24"/>
          <w:szCs w:val="24"/>
        </w:rPr>
        <w:t>za</w:t>
      </w:r>
      <w:r w:rsidRPr="003F0198">
        <w:rPr>
          <w:rFonts w:ascii="Times New Roman" w:hAnsi="Times New Roman"/>
          <w:sz w:val="24"/>
          <w:szCs w:val="24"/>
          <w:lang w:val="sr-Latn-CS"/>
        </w:rPr>
        <w:t xml:space="preserve"> </w:t>
      </w:r>
      <w:r w:rsidRPr="00150B7F">
        <w:rPr>
          <w:rFonts w:ascii="Times New Roman" w:hAnsi="Times New Roman"/>
          <w:sz w:val="24"/>
          <w:szCs w:val="24"/>
        </w:rPr>
        <w:t>rad</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privremene</w:t>
      </w:r>
      <w:r w:rsidRPr="003F0198">
        <w:rPr>
          <w:rFonts w:ascii="Times New Roman" w:hAnsi="Times New Roman"/>
          <w:sz w:val="24"/>
          <w:szCs w:val="24"/>
          <w:lang w:val="sr-Latn-CS"/>
        </w:rPr>
        <w:t xml:space="preserve"> </w:t>
      </w:r>
      <w:r w:rsidRPr="00150B7F">
        <w:rPr>
          <w:rFonts w:ascii="Times New Roman" w:hAnsi="Times New Roman"/>
          <w:sz w:val="24"/>
          <w:szCs w:val="24"/>
        </w:rPr>
        <w:t>objekte</w:t>
      </w:r>
      <w:r w:rsidRPr="003F0198">
        <w:rPr>
          <w:rFonts w:ascii="Times New Roman" w:hAnsi="Times New Roman"/>
          <w:sz w:val="24"/>
          <w:szCs w:val="24"/>
          <w:lang w:val="sr-Latn-CS"/>
        </w:rPr>
        <w:t xml:space="preserve">, </w:t>
      </w:r>
      <w:r w:rsidRPr="00150B7F">
        <w:rPr>
          <w:rFonts w:ascii="Times New Roman" w:hAnsi="Times New Roman"/>
          <w:sz w:val="24"/>
          <w:szCs w:val="24"/>
        </w:rPr>
        <w:t>koje</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koristio</w:t>
      </w:r>
      <w:r w:rsidRPr="003F0198">
        <w:rPr>
          <w:rFonts w:ascii="Times New Roman" w:hAnsi="Times New Roman"/>
          <w:sz w:val="24"/>
          <w:szCs w:val="24"/>
          <w:lang w:val="sr-Latn-CS"/>
        </w:rPr>
        <w:t xml:space="preserve"> </w:t>
      </w:r>
      <w:r w:rsidRPr="00150B7F">
        <w:rPr>
          <w:rFonts w:ascii="Times New Roman" w:hAnsi="Times New Roman"/>
          <w:sz w:val="24"/>
          <w:szCs w:val="24"/>
        </w:rPr>
        <w:t>u</w:t>
      </w:r>
      <w:r w:rsidRPr="003F0198">
        <w:rPr>
          <w:rFonts w:ascii="Times New Roman" w:hAnsi="Times New Roman"/>
          <w:sz w:val="24"/>
          <w:szCs w:val="24"/>
          <w:lang w:val="sr-Latn-CS"/>
        </w:rPr>
        <w:t xml:space="preserve"> </w:t>
      </w:r>
      <w:r w:rsidRPr="00150B7F">
        <w:rPr>
          <w:rFonts w:ascii="Times New Roman" w:hAnsi="Times New Roman"/>
          <w:sz w:val="24"/>
          <w:szCs w:val="24"/>
        </w:rPr>
        <w:t>toku</w:t>
      </w:r>
      <w:r w:rsidRPr="003F0198">
        <w:rPr>
          <w:rFonts w:ascii="Times New Roman" w:hAnsi="Times New Roman"/>
          <w:sz w:val="24"/>
          <w:szCs w:val="24"/>
          <w:lang w:val="sr-Latn-CS"/>
        </w:rPr>
        <w:t xml:space="preserve"> </w:t>
      </w:r>
      <w:r w:rsidRPr="00150B7F">
        <w:rPr>
          <w:rFonts w:ascii="Times New Roman" w:hAnsi="Times New Roman"/>
          <w:sz w:val="24"/>
          <w:szCs w:val="24"/>
        </w:rPr>
        <w:t>rada</w:t>
      </w:r>
      <w:r w:rsidRPr="003F0198">
        <w:rPr>
          <w:rFonts w:ascii="Times New Roman" w:hAnsi="Times New Roman"/>
          <w:sz w:val="24"/>
          <w:szCs w:val="24"/>
          <w:lang w:val="sr-Latn-CS"/>
        </w:rPr>
        <w:t xml:space="preserve">, </w:t>
      </w:r>
      <w:r w:rsidRPr="00150B7F">
        <w:rPr>
          <w:rFonts w:ascii="Times New Roman" w:hAnsi="Times New Roman"/>
          <w:sz w:val="24"/>
          <w:szCs w:val="24"/>
        </w:rPr>
        <w:t>o</w:t>
      </w:r>
      <w:r w:rsidRPr="003F0198">
        <w:rPr>
          <w:rFonts w:ascii="Times New Roman" w:hAnsi="Times New Roman"/>
          <w:sz w:val="24"/>
          <w:szCs w:val="24"/>
          <w:lang w:val="sr-Latn-CS"/>
        </w:rPr>
        <w:t>č</w:t>
      </w:r>
      <w:r w:rsidRPr="00150B7F">
        <w:rPr>
          <w:rFonts w:ascii="Times New Roman" w:hAnsi="Times New Roman"/>
          <w:sz w:val="24"/>
          <w:szCs w:val="24"/>
        </w:rPr>
        <w:t>isti</w:t>
      </w:r>
      <w:r w:rsidRPr="003F0198">
        <w:rPr>
          <w:rFonts w:ascii="Times New Roman" w:hAnsi="Times New Roman"/>
          <w:sz w:val="24"/>
          <w:szCs w:val="24"/>
          <w:lang w:val="sr-Latn-CS"/>
        </w:rPr>
        <w:t xml:space="preserve"> </w:t>
      </w:r>
      <w:r w:rsidRPr="00150B7F">
        <w:rPr>
          <w:rFonts w:ascii="Times New Roman" w:hAnsi="Times New Roman"/>
          <w:sz w:val="24"/>
          <w:szCs w:val="24"/>
        </w:rPr>
        <w:t>gradili</w:t>
      </w:r>
      <w:r w:rsidRPr="003F0198">
        <w:rPr>
          <w:rFonts w:ascii="Times New Roman" w:hAnsi="Times New Roman"/>
          <w:sz w:val="24"/>
          <w:szCs w:val="24"/>
          <w:lang w:val="sr-Latn-CS"/>
        </w:rPr>
        <w:t>š</w:t>
      </w:r>
      <w:r w:rsidRPr="00150B7F">
        <w:rPr>
          <w:rFonts w:ascii="Times New Roman" w:hAnsi="Times New Roman"/>
          <w:sz w:val="24"/>
          <w:szCs w:val="24"/>
        </w:rPr>
        <w:t>te</w:t>
      </w:r>
      <w:r w:rsidRPr="003F0198">
        <w:rPr>
          <w:rFonts w:ascii="Times New Roman" w:hAnsi="Times New Roman"/>
          <w:sz w:val="24"/>
          <w:szCs w:val="24"/>
          <w:lang w:val="sr-Latn-CS"/>
        </w:rPr>
        <w:t xml:space="preserve"> </w:t>
      </w:r>
      <w:r w:rsidRPr="00150B7F">
        <w:rPr>
          <w:rFonts w:ascii="Times New Roman" w:hAnsi="Times New Roman"/>
          <w:sz w:val="24"/>
          <w:szCs w:val="24"/>
        </w:rPr>
        <w:t>od</w:t>
      </w:r>
      <w:r w:rsidRPr="003F0198">
        <w:rPr>
          <w:rFonts w:ascii="Times New Roman" w:hAnsi="Times New Roman"/>
          <w:sz w:val="24"/>
          <w:szCs w:val="24"/>
          <w:lang w:val="sr-Latn-CS"/>
        </w:rPr>
        <w:t xml:space="preserve"> </w:t>
      </w:r>
      <w:r w:rsidRPr="00150B7F">
        <w:rPr>
          <w:rFonts w:ascii="Times New Roman" w:hAnsi="Times New Roman"/>
          <w:sz w:val="24"/>
          <w:szCs w:val="24"/>
        </w:rPr>
        <w:t>otpadaka</w:t>
      </w:r>
      <w:r w:rsidRPr="003F0198">
        <w:rPr>
          <w:rFonts w:ascii="Times New Roman" w:hAnsi="Times New Roman"/>
          <w:sz w:val="24"/>
          <w:szCs w:val="24"/>
          <w:lang w:val="sr-Latn-CS"/>
        </w:rPr>
        <w:t xml:space="preserve"> </w:t>
      </w:r>
      <w:r w:rsidRPr="00150B7F">
        <w:rPr>
          <w:rFonts w:ascii="Times New Roman" w:hAnsi="Times New Roman"/>
          <w:sz w:val="24"/>
          <w:szCs w:val="24"/>
        </w:rPr>
        <w:t>koje</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napravio</w:t>
      </w:r>
      <w:r w:rsidRPr="003F0198">
        <w:rPr>
          <w:rFonts w:ascii="Times New Roman" w:hAnsi="Times New Roman"/>
          <w:sz w:val="24"/>
          <w:szCs w:val="24"/>
          <w:lang w:val="sr-Latn-CS"/>
        </w:rPr>
        <w:t xml:space="preserve"> </w:t>
      </w:r>
      <w:r w:rsidRPr="00150B7F">
        <w:rPr>
          <w:rFonts w:ascii="Times New Roman" w:hAnsi="Times New Roman"/>
          <w:sz w:val="24"/>
          <w:szCs w:val="24"/>
          <w:lang w:val="sr-Latn-CS"/>
        </w:rPr>
        <w:t>,</w:t>
      </w:r>
      <w:r w:rsidRPr="00150B7F">
        <w:rPr>
          <w:rFonts w:ascii="Times New Roman" w:hAnsi="Times New Roman"/>
          <w:sz w:val="24"/>
          <w:szCs w:val="24"/>
        </w:rPr>
        <w:t>uredi</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o</w:t>
      </w:r>
      <w:r w:rsidRPr="003F0198">
        <w:rPr>
          <w:rFonts w:ascii="Times New Roman" w:hAnsi="Times New Roman"/>
          <w:sz w:val="24"/>
          <w:szCs w:val="24"/>
          <w:lang w:val="sr-Latn-CS"/>
        </w:rPr>
        <w:t>č</w:t>
      </w:r>
      <w:r w:rsidRPr="00150B7F">
        <w:rPr>
          <w:rFonts w:ascii="Times New Roman" w:hAnsi="Times New Roman"/>
          <w:sz w:val="24"/>
          <w:szCs w:val="24"/>
        </w:rPr>
        <w:t>isti</w:t>
      </w:r>
      <w:r w:rsidRPr="003F0198">
        <w:rPr>
          <w:rFonts w:ascii="Times New Roman" w:hAnsi="Times New Roman"/>
          <w:sz w:val="24"/>
          <w:szCs w:val="24"/>
          <w:lang w:val="sr-Latn-CS"/>
        </w:rPr>
        <w:t xml:space="preserve"> </w:t>
      </w:r>
      <w:r w:rsidRPr="00150B7F">
        <w:rPr>
          <w:rFonts w:ascii="Times New Roman" w:hAnsi="Times New Roman"/>
          <w:sz w:val="24"/>
          <w:szCs w:val="24"/>
        </w:rPr>
        <w:t>okolinu</w:t>
      </w:r>
      <w:r w:rsidRPr="003F0198">
        <w:rPr>
          <w:rFonts w:ascii="Times New Roman" w:hAnsi="Times New Roman"/>
          <w:sz w:val="24"/>
          <w:szCs w:val="24"/>
          <w:lang w:val="sr-Latn-CS"/>
        </w:rPr>
        <w:t xml:space="preserve"> </w:t>
      </w:r>
      <w:r w:rsidRPr="00150B7F">
        <w:rPr>
          <w:rFonts w:ascii="Times New Roman" w:hAnsi="Times New Roman"/>
          <w:sz w:val="24"/>
          <w:szCs w:val="24"/>
        </w:rPr>
        <w:t>gra</w:t>
      </w:r>
      <w:r w:rsidRPr="00150B7F">
        <w:rPr>
          <w:rFonts w:ascii="Times New Roman" w:hAnsi="Times New Roman"/>
          <w:sz w:val="24"/>
          <w:szCs w:val="24"/>
          <w:lang w:val="sr-Latn-CS"/>
        </w:rPr>
        <w:t>đ</w:t>
      </w:r>
      <w:r w:rsidRPr="00150B7F">
        <w:rPr>
          <w:rFonts w:ascii="Times New Roman" w:hAnsi="Times New Roman"/>
          <w:sz w:val="24"/>
          <w:szCs w:val="24"/>
        </w:rPr>
        <w:t>evine</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samu</w:t>
      </w:r>
      <w:r w:rsidRPr="003F0198">
        <w:rPr>
          <w:rFonts w:ascii="Times New Roman" w:hAnsi="Times New Roman"/>
          <w:sz w:val="24"/>
          <w:szCs w:val="24"/>
          <w:lang w:val="sr-Latn-CS"/>
        </w:rPr>
        <w:t xml:space="preserve"> </w:t>
      </w:r>
      <w:r w:rsidRPr="00150B7F">
        <w:rPr>
          <w:rFonts w:ascii="Times New Roman" w:hAnsi="Times New Roman"/>
          <w:sz w:val="24"/>
          <w:szCs w:val="24"/>
        </w:rPr>
        <w:t>gra</w:t>
      </w:r>
      <w:r w:rsidRPr="00150B7F">
        <w:rPr>
          <w:rFonts w:ascii="Times New Roman" w:hAnsi="Times New Roman"/>
          <w:sz w:val="24"/>
          <w:szCs w:val="24"/>
          <w:lang w:val="sr-Latn-CS"/>
        </w:rPr>
        <w:t>đ</w:t>
      </w:r>
      <w:r w:rsidRPr="00150B7F">
        <w:rPr>
          <w:rFonts w:ascii="Times New Roman" w:hAnsi="Times New Roman"/>
          <w:sz w:val="24"/>
          <w:szCs w:val="24"/>
        </w:rPr>
        <w:t>evinu</w:t>
      </w:r>
      <w:r w:rsidRPr="003F0198">
        <w:rPr>
          <w:rFonts w:ascii="Times New Roman" w:hAnsi="Times New Roman"/>
          <w:sz w:val="24"/>
          <w:szCs w:val="24"/>
          <w:lang w:val="sr-Latn-CS"/>
        </w:rPr>
        <w:t xml:space="preserve"> (</w:t>
      </w:r>
      <w:r w:rsidRPr="00150B7F">
        <w:rPr>
          <w:rFonts w:ascii="Times New Roman" w:hAnsi="Times New Roman"/>
          <w:sz w:val="24"/>
          <w:szCs w:val="24"/>
        </w:rPr>
        <w:t>objekat</w:t>
      </w:r>
      <w:r w:rsidRPr="003F0198">
        <w:rPr>
          <w:rFonts w:ascii="Times New Roman" w:hAnsi="Times New Roman"/>
          <w:sz w:val="24"/>
          <w:szCs w:val="24"/>
          <w:lang w:val="sr-Latn-CS"/>
        </w:rPr>
        <w:t xml:space="preserve">) </w:t>
      </w:r>
      <w:r w:rsidRPr="00150B7F">
        <w:rPr>
          <w:rFonts w:ascii="Times New Roman" w:hAnsi="Times New Roman"/>
          <w:sz w:val="24"/>
          <w:szCs w:val="24"/>
        </w:rPr>
        <w:t>na</w:t>
      </w:r>
      <w:r w:rsidRPr="003F0198">
        <w:rPr>
          <w:rFonts w:ascii="Times New Roman" w:hAnsi="Times New Roman"/>
          <w:sz w:val="24"/>
          <w:szCs w:val="24"/>
          <w:lang w:val="sr-Latn-CS"/>
        </w:rPr>
        <w:t xml:space="preserve"> </w:t>
      </w:r>
      <w:r w:rsidRPr="00150B7F">
        <w:rPr>
          <w:rFonts w:ascii="Times New Roman" w:hAnsi="Times New Roman"/>
          <w:sz w:val="24"/>
          <w:szCs w:val="24"/>
        </w:rPr>
        <w:t>kome</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izvodio</w:t>
      </w:r>
      <w:r w:rsidRPr="003F0198">
        <w:rPr>
          <w:rFonts w:ascii="Times New Roman" w:hAnsi="Times New Roman"/>
          <w:sz w:val="24"/>
          <w:szCs w:val="24"/>
          <w:lang w:val="sr-Latn-CS"/>
        </w:rPr>
        <w:t xml:space="preserve"> </w:t>
      </w:r>
      <w:r w:rsidRPr="00150B7F">
        <w:rPr>
          <w:rFonts w:ascii="Times New Roman" w:hAnsi="Times New Roman"/>
          <w:sz w:val="24"/>
          <w:szCs w:val="24"/>
        </w:rPr>
        <w:t>radove</w:t>
      </w:r>
      <w:r w:rsidRPr="003F0198">
        <w:rPr>
          <w:rFonts w:ascii="Times New Roman" w:hAnsi="Times New Roman"/>
          <w:sz w:val="24"/>
          <w:szCs w:val="24"/>
          <w:lang w:val="sr-Latn-CS"/>
        </w:rPr>
        <w:t xml:space="preserve">. </w:t>
      </w:r>
    </w:p>
    <w:p w:rsidR="00150B7F" w:rsidRDefault="00150B7F" w:rsidP="00150B7F">
      <w:pPr>
        <w:spacing w:after="0"/>
        <w:rPr>
          <w:rFonts w:ascii="Times New Roman" w:hAnsi="Times New Roman"/>
          <w:sz w:val="24"/>
          <w:szCs w:val="24"/>
          <w:lang w:val="sr-Latn-CS"/>
        </w:rPr>
      </w:pPr>
    </w:p>
    <w:p w:rsidR="00BB5FAA" w:rsidRPr="003F0198" w:rsidRDefault="00BB5FAA" w:rsidP="00150B7F">
      <w:pPr>
        <w:spacing w:after="0"/>
        <w:rPr>
          <w:rFonts w:ascii="Times New Roman" w:hAnsi="Times New Roman"/>
          <w:sz w:val="24"/>
          <w:szCs w:val="24"/>
          <w:lang w:val="sr-Latn-CS"/>
        </w:rPr>
      </w:pPr>
    </w:p>
    <w:p w:rsidR="00150B7F" w:rsidRPr="00150B7F" w:rsidRDefault="00150B7F" w:rsidP="00150B7F">
      <w:pPr>
        <w:spacing w:after="0"/>
        <w:jc w:val="center"/>
        <w:rPr>
          <w:rFonts w:ascii="Times New Roman" w:hAnsi="Times New Roman"/>
          <w:b/>
          <w:sz w:val="24"/>
          <w:szCs w:val="24"/>
        </w:rPr>
      </w:pPr>
      <w:r w:rsidRPr="00150B7F">
        <w:rPr>
          <w:rFonts w:ascii="Times New Roman" w:hAnsi="Times New Roman"/>
          <w:b/>
          <w:sz w:val="24"/>
          <w:szCs w:val="24"/>
        </w:rPr>
        <w:lastRenderedPageBreak/>
        <w:t>Član 2</w:t>
      </w:r>
      <w:r w:rsidRPr="00150B7F">
        <w:rPr>
          <w:rFonts w:ascii="Times New Roman" w:hAnsi="Times New Roman"/>
          <w:b/>
          <w:sz w:val="24"/>
          <w:szCs w:val="24"/>
          <w:lang w:val="sr-Latn-CS"/>
        </w:rPr>
        <w:t>1</w:t>
      </w:r>
    </w:p>
    <w:p w:rsidR="00150B7F" w:rsidRPr="00150B7F" w:rsidRDefault="00150B7F" w:rsidP="00150B7F">
      <w:pPr>
        <w:spacing w:after="0"/>
        <w:jc w:val="both"/>
        <w:rPr>
          <w:rFonts w:ascii="Times New Roman" w:hAnsi="Times New Roman"/>
          <w:sz w:val="24"/>
          <w:szCs w:val="24"/>
        </w:rPr>
      </w:pPr>
      <w:r w:rsidRPr="00150B7F">
        <w:rPr>
          <w:rFonts w:ascii="Times New Roman" w:hAnsi="Times New Roman"/>
          <w:sz w:val="24"/>
          <w:szCs w:val="24"/>
        </w:rPr>
        <w:t>Pregled i primopredaja izvedenih radova vrši se putem tehničkog pregleda koji obuhvata</w:t>
      </w:r>
      <w:proofErr w:type="gramStart"/>
      <w:r w:rsidRPr="00150B7F">
        <w:rPr>
          <w:rFonts w:ascii="Times New Roman" w:hAnsi="Times New Roman"/>
          <w:sz w:val="24"/>
          <w:szCs w:val="24"/>
        </w:rPr>
        <w:t>:kontrolu</w:t>
      </w:r>
      <w:proofErr w:type="gramEnd"/>
      <w:r w:rsidRPr="00150B7F">
        <w:rPr>
          <w:rFonts w:ascii="Times New Roman" w:hAnsi="Times New Roman"/>
          <w:sz w:val="24"/>
          <w:szCs w:val="24"/>
        </w:rPr>
        <w:t xml:space="preserve"> usklađenosti izvedenih radova sa </w:t>
      </w:r>
      <w:r w:rsidRPr="00150B7F">
        <w:rPr>
          <w:rFonts w:ascii="Times New Roman" w:hAnsi="Times New Roman"/>
          <w:sz w:val="24"/>
          <w:szCs w:val="24"/>
          <w:lang w:val="sr-Latn-CS"/>
        </w:rPr>
        <w:t>projektom</w:t>
      </w:r>
      <w:r w:rsidRPr="00150B7F">
        <w:rPr>
          <w:rFonts w:ascii="Times New Roman" w:hAnsi="Times New Roman"/>
          <w:sz w:val="24"/>
          <w:szCs w:val="24"/>
        </w:rPr>
        <w:t>, kao i sa propisima, standardima, tehničkim normativima i normama kvaliteta koji važe za pojedine vrste radova, odnosno materijala, opreme i instalacija.</w:t>
      </w:r>
    </w:p>
    <w:p w:rsidR="00150B7F" w:rsidRPr="00150B7F" w:rsidRDefault="00150B7F" w:rsidP="00150B7F">
      <w:pPr>
        <w:spacing w:after="0"/>
        <w:rPr>
          <w:rFonts w:ascii="Times New Roman" w:hAnsi="Times New Roman"/>
          <w:sz w:val="24"/>
          <w:szCs w:val="24"/>
        </w:rPr>
      </w:pPr>
    </w:p>
    <w:p w:rsidR="00150B7F" w:rsidRPr="00150B7F" w:rsidRDefault="00150B7F" w:rsidP="00150B7F">
      <w:pPr>
        <w:spacing w:after="0"/>
        <w:jc w:val="center"/>
        <w:rPr>
          <w:rFonts w:ascii="Times New Roman" w:hAnsi="Times New Roman"/>
          <w:b/>
          <w:sz w:val="24"/>
          <w:szCs w:val="24"/>
          <w:lang w:val="sl-SI"/>
        </w:rPr>
      </w:pPr>
    </w:p>
    <w:p w:rsidR="00150B7F" w:rsidRPr="00150B7F" w:rsidRDefault="00422C35" w:rsidP="00150B7F">
      <w:pPr>
        <w:spacing w:after="0"/>
        <w:jc w:val="center"/>
        <w:rPr>
          <w:rFonts w:ascii="Times New Roman" w:hAnsi="Times New Roman"/>
          <w:b/>
          <w:sz w:val="24"/>
          <w:szCs w:val="24"/>
          <w:lang w:val="sl-SI"/>
        </w:rPr>
      </w:pPr>
      <w:r>
        <w:rPr>
          <w:rFonts w:ascii="Times New Roman" w:hAnsi="Times New Roman"/>
          <w:b/>
          <w:sz w:val="24"/>
          <w:szCs w:val="24"/>
          <w:lang w:val="sl-SI"/>
        </w:rPr>
        <w:t>Član 22</w:t>
      </w:r>
    </w:p>
    <w:p w:rsidR="00150B7F" w:rsidRPr="003F0198" w:rsidRDefault="00150B7F" w:rsidP="00150B7F">
      <w:pPr>
        <w:spacing w:after="0"/>
        <w:rPr>
          <w:rFonts w:ascii="Times New Roman" w:hAnsi="Times New Roman"/>
          <w:sz w:val="24"/>
          <w:szCs w:val="24"/>
          <w:lang w:val="sl-SI"/>
        </w:rPr>
      </w:pPr>
      <w:r w:rsidRPr="003F0198">
        <w:rPr>
          <w:rFonts w:ascii="Times New Roman" w:hAnsi="Times New Roman"/>
          <w:sz w:val="24"/>
          <w:szCs w:val="24"/>
          <w:lang w:val="sl-SI"/>
        </w:rPr>
        <w:t>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ač je dužan da postupi po primjedbama komisije za pregled i primopredaju izvedenih radova i to u roku koji mu odredi komisija. </w:t>
      </w:r>
    </w:p>
    <w:p w:rsidR="00150B7F" w:rsidRPr="00150B7F" w:rsidRDefault="00150B7F" w:rsidP="00150B7F">
      <w:pPr>
        <w:spacing w:after="0"/>
        <w:rPr>
          <w:rFonts w:ascii="Times New Roman" w:hAnsi="Times New Roman"/>
          <w:sz w:val="24"/>
          <w:szCs w:val="24"/>
          <w:lang w:val="sl-SI"/>
        </w:rPr>
      </w:pP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Ako Izvođač ne postupi po primjedbama iz stava 1 ovog člana  u određenom roku, Naručilac će sam ili preko drugog izvođača otkloniti utvrđene nedostatke o trošku Izvođača. </w:t>
      </w:r>
    </w:p>
    <w:p w:rsidR="00150B7F" w:rsidRPr="00150B7F" w:rsidRDefault="00150B7F" w:rsidP="00150B7F">
      <w:pPr>
        <w:spacing w:after="0"/>
        <w:rPr>
          <w:rFonts w:ascii="Times New Roman" w:hAnsi="Times New Roman"/>
          <w:sz w:val="24"/>
          <w:szCs w:val="24"/>
          <w:lang w:val="sl-SI"/>
        </w:rPr>
      </w:pPr>
    </w:p>
    <w:p w:rsidR="00150B7F" w:rsidRPr="00150B7F" w:rsidRDefault="00542EE0" w:rsidP="00150B7F">
      <w:pPr>
        <w:spacing w:after="0"/>
        <w:jc w:val="center"/>
        <w:rPr>
          <w:rFonts w:ascii="Times New Roman" w:hAnsi="Times New Roman"/>
          <w:b/>
          <w:sz w:val="24"/>
          <w:szCs w:val="24"/>
          <w:lang w:val="sl-SI"/>
        </w:rPr>
      </w:pPr>
      <w:r>
        <w:rPr>
          <w:rFonts w:ascii="Times New Roman" w:hAnsi="Times New Roman"/>
          <w:b/>
          <w:sz w:val="24"/>
          <w:szCs w:val="24"/>
          <w:lang w:val="sl-SI"/>
        </w:rPr>
        <w:t>Član 23</w:t>
      </w:r>
    </w:p>
    <w:p w:rsidR="00150B7F" w:rsidRPr="003F0198" w:rsidRDefault="00150B7F" w:rsidP="00150B7F">
      <w:pPr>
        <w:spacing w:after="0"/>
        <w:rPr>
          <w:rFonts w:ascii="Times New Roman" w:hAnsi="Times New Roman"/>
          <w:sz w:val="24"/>
          <w:szCs w:val="24"/>
          <w:lang w:val="sl-SI"/>
        </w:rPr>
      </w:pPr>
      <w:r w:rsidRPr="003F0198">
        <w:rPr>
          <w:rFonts w:ascii="Times New Roman" w:hAnsi="Times New Roman"/>
          <w:sz w:val="24"/>
          <w:szCs w:val="24"/>
          <w:lang w:val="sl-SI"/>
        </w:rPr>
        <w:t>Po obavljenom pregledu, primopredaji izvedenih radova i otklanjanju utvr</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enih nedostataka, ugovorene strane će preko svojih ovlašćenih predstavnika u roku od 10 dana izvršiti konačni obračun izvedenih radova. </w:t>
      </w:r>
    </w:p>
    <w:p w:rsidR="00150B7F" w:rsidRPr="003F0198" w:rsidRDefault="00150B7F" w:rsidP="00150B7F">
      <w:pPr>
        <w:spacing w:after="0"/>
        <w:rPr>
          <w:rFonts w:ascii="Times New Roman" w:hAnsi="Times New Roman"/>
          <w:sz w:val="24"/>
          <w:szCs w:val="24"/>
          <w:lang w:val="sl-SI"/>
        </w:rPr>
      </w:pPr>
    </w:p>
    <w:p w:rsidR="00150B7F" w:rsidRPr="00150B7F" w:rsidRDefault="00542EE0" w:rsidP="00150B7F">
      <w:pPr>
        <w:spacing w:after="0"/>
        <w:jc w:val="center"/>
        <w:rPr>
          <w:rFonts w:ascii="Times New Roman" w:hAnsi="Times New Roman"/>
          <w:b/>
          <w:sz w:val="24"/>
          <w:szCs w:val="24"/>
          <w:lang w:val="sl-SI"/>
        </w:rPr>
      </w:pPr>
      <w:r>
        <w:rPr>
          <w:rFonts w:ascii="Times New Roman" w:hAnsi="Times New Roman"/>
          <w:b/>
          <w:sz w:val="24"/>
          <w:szCs w:val="24"/>
          <w:lang w:val="sl-SI"/>
        </w:rPr>
        <w:t>Član 24</w:t>
      </w:r>
    </w:p>
    <w:p w:rsidR="00150B7F" w:rsidRPr="00150B7F" w:rsidRDefault="00150B7F" w:rsidP="00150B7F">
      <w:pPr>
        <w:spacing w:after="0"/>
        <w:rPr>
          <w:rFonts w:ascii="Times New Roman" w:hAnsi="Times New Roman"/>
          <w:sz w:val="24"/>
          <w:szCs w:val="24"/>
        </w:rPr>
      </w:pPr>
      <w:r w:rsidRPr="00150B7F">
        <w:rPr>
          <w:rFonts w:ascii="Times New Roman" w:hAnsi="Times New Roman"/>
          <w:sz w:val="24"/>
          <w:szCs w:val="24"/>
        </w:rPr>
        <w:t>Naručilac i Izvo</w:t>
      </w:r>
      <w:r w:rsidRPr="00150B7F">
        <w:rPr>
          <w:rFonts w:ascii="Times New Roman" w:hAnsi="Times New Roman"/>
          <w:sz w:val="24"/>
          <w:szCs w:val="24"/>
          <w:lang w:val="sr-Latn-CS"/>
        </w:rPr>
        <w:t>đ</w:t>
      </w:r>
      <w:r w:rsidRPr="00150B7F">
        <w:rPr>
          <w:rFonts w:ascii="Times New Roman" w:hAnsi="Times New Roman"/>
          <w:sz w:val="24"/>
          <w:szCs w:val="24"/>
        </w:rPr>
        <w:t xml:space="preserve">ač su saglasni da sastavni dio ovog ugovora čine:   </w:t>
      </w:r>
    </w:p>
    <w:p w:rsidR="00150B7F" w:rsidRPr="00150B7F" w:rsidRDefault="00150B7F" w:rsidP="00150B7F">
      <w:pPr>
        <w:spacing w:after="0"/>
        <w:rPr>
          <w:rFonts w:ascii="Times New Roman" w:hAnsi="Times New Roman"/>
          <w:sz w:val="24"/>
          <w:szCs w:val="24"/>
        </w:rPr>
      </w:pPr>
      <w:r w:rsidRPr="00150B7F">
        <w:rPr>
          <w:rFonts w:ascii="Times New Roman" w:hAnsi="Times New Roman"/>
          <w:sz w:val="24"/>
          <w:szCs w:val="24"/>
        </w:rPr>
        <w:t>-dokument</w:t>
      </w:r>
      <w:r w:rsidRPr="00150B7F">
        <w:rPr>
          <w:rFonts w:ascii="Times New Roman" w:hAnsi="Times New Roman"/>
          <w:sz w:val="24"/>
          <w:szCs w:val="24"/>
          <w:lang w:val="sr-Latn-CS"/>
        </w:rPr>
        <w:t xml:space="preserve">acija po predmetnom pozivu </w:t>
      </w:r>
      <w:r w:rsidRPr="00150B7F">
        <w:rPr>
          <w:rFonts w:ascii="Times New Roman" w:hAnsi="Times New Roman"/>
          <w:sz w:val="24"/>
          <w:szCs w:val="24"/>
        </w:rPr>
        <w:t xml:space="preserve"> </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-predmjer radova,</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-ponuda izvođača broj ...........,</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-dinamički plan izvođenja radova,</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-garancija banke za dobro izvršenje ugovora. </w:t>
      </w:r>
    </w:p>
    <w:p w:rsidR="00150B7F" w:rsidRPr="00150B7F" w:rsidRDefault="00150B7F" w:rsidP="00150B7F">
      <w:pPr>
        <w:spacing w:after="0"/>
        <w:rPr>
          <w:rFonts w:ascii="Times New Roman" w:hAnsi="Times New Roman"/>
          <w:sz w:val="24"/>
          <w:szCs w:val="24"/>
          <w:lang w:val="sl-SI"/>
        </w:rPr>
      </w:pP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Izmjene i dopune ovog ugovora, mogu se vršiti samo uz prethodno pismeni sporazum strana ugovora, koji se kao aneks prilaže ovom ugovoru. </w:t>
      </w:r>
    </w:p>
    <w:p w:rsidR="00150B7F" w:rsidRPr="00150B7F" w:rsidRDefault="00150B7F" w:rsidP="00150B7F">
      <w:pPr>
        <w:spacing w:after="0"/>
        <w:rPr>
          <w:rFonts w:ascii="Times New Roman" w:hAnsi="Times New Roman"/>
          <w:sz w:val="24"/>
          <w:szCs w:val="24"/>
          <w:lang w:val="sl-SI"/>
        </w:rPr>
      </w:pPr>
    </w:p>
    <w:p w:rsidR="00150B7F" w:rsidRPr="00150B7F" w:rsidRDefault="00542EE0" w:rsidP="00150B7F">
      <w:pPr>
        <w:spacing w:after="0"/>
        <w:jc w:val="center"/>
        <w:rPr>
          <w:rFonts w:ascii="Times New Roman" w:hAnsi="Times New Roman"/>
          <w:b/>
          <w:sz w:val="24"/>
          <w:szCs w:val="24"/>
          <w:lang w:val="sl-SI"/>
        </w:rPr>
      </w:pPr>
      <w:r>
        <w:rPr>
          <w:rFonts w:ascii="Times New Roman" w:hAnsi="Times New Roman"/>
          <w:b/>
          <w:sz w:val="24"/>
          <w:szCs w:val="24"/>
          <w:lang w:val="sl-SI"/>
        </w:rPr>
        <w:t>Član 25</w:t>
      </w:r>
    </w:p>
    <w:p w:rsidR="00150B7F" w:rsidRPr="003F0198" w:rsidRDefault="00150B7F" w:rsidP="00150B7F">
      <w:pPr>
        <w:spacing w:after="0"/>
        <w:rPr>
          <w:rFonts w:ascii="Times New Roman" w:hAnsi="Times New Roman"/>
          <w:sz w:val="24"/>
          <w:szCs w:val="24"/>
          <w:lang w:val="sl-SI"/>
        </w:rPr>
      </w:pPr>
      <w:r w:rsidRPr="003F0198">
        <w:rPr>
          <w:rFonts w:ascii="Times New Roman" w:hAnsi="Times New Roman"/>
          <w:sz w:val="24"/>
          <w:szCs w:val="24"/>
          <w:lang w:val="sl-SI"/>
        </w:rPr>
        <w:t xml:space="preserve">Ovaj ugovor može se raskinuti sporazumno ili po zahtjevu jedne od strane ugovora, ako su nastupili bitni razlozi za raskid ugovora. </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150B7F" w:rsidRPr="00150B7F" w:rsidRDefault="00150B7F" w:rsidP="00150B7F">
      <w:pPr>
        <w:spacing w:after="0"/>
        <w:rPr>
          <w:rFonts w:ascii="Times New Roman" w:hAnsi="Times New Roman"/>
          <w:sz w:val="24"/>
          <w:szCs w:val="24"/>
          <w:lang w:val="sl-SI"/>
        </w:rPr>
      </w:pPr>
    </w:p>
    <w:p w:rsidR="00150B7F" w:rsidRPr="00150B7F" w:rsidRDefault="00542EE0" w:rsidP="00150B7F">
      <w:pPr>
        <w:spacing w:after="0"/>
        <w:jc w:val="center"/>
        <w:rPr>
          <w:rFonts w:ascii="Times New Roman" w:hAnsi="Times New Roman"/>
          <w:b/>
          <w:sz w:val="24"/>
          <w:szCs w:val="24"/>
          <w:lang w:val="sl-SI"/>
        </w:rPr>
      </w:pPr>
      <w:r>
        <w:rPr>
          <w:rFonts w:ascii="Times New Roman" w:hAnsi="Times New Roman"/>
          <w:b/>
          <w:sz w:val="24"/>
          <w:szCs w:val="24"/>
          <w:lang w:val="sl-SI"/>
        </w:rPr>
        <w:t>Član 26</w:t>
      </w:r>
    </w:p>
    <w:p w:rsidR="00150B7F" w:rsidRPr="003F0198" w:rsidRDefault="00150B7F" w:rsidP="00150B7F">
      <w:pPr>
        <w:spacing w:after="0"/>
        <w:rPr>
          <w:rFonts w:ascii="Times New Roman" w:hAnsi="Times New Roman"/>
          <w:sz w:val="24"/>
          <w:szCs w:val="24"/>
          <w:lang w:val="sl-SI"/>
        </w:rPr>
      </w:pPr>
      <w:r w:rsidRPr="003F0198">
        <w:rPr>
          <w:rFonts w:ascii="Times New Roman" w:hAnsi="Times New Roman"/>
          <w:sz w:val="24"/>
          <w:szCs w:val="24"/>
          <w:lang w:val="sl-SI"/>
        </w:rPr>
        <w:t>Ako strane ugovora sporazumno raskinu ugovor, sporazumom o raskidu ugovora utvr</w:t>
      </w:r>
      <w:r w:rsidRPr="00150B7F">
        <w:rPr>
          <w:rFonts w:ascii="Times New Roman" w:hAnsi="Times New Roman"/>
          <w:sz w:val="24"/>
          <w:szCs w:val="24"/>
          <w:lang w:val="sr-Latn-CS"/>
        </w:rPr>
        <w:t>đ</w:t>
      </w:r>
      <w:r w:rsidRPr="003F0198">
        <w:rPr>
          <w:rFonts w:ascii="Times New Roman" w:hAnsi="Times New Roman"/>
          <w:sz w:val="24"/>
          <w:szCs w:val="24"/>
          <w:lang w:val="sl-SI"/>
        </w:rPr>
        <w:t>uju se me</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usobna prava i obaveze koje proističu iz raskida ugovora. </w:t>
      </w:r>
    </w:p>
    <w:p w:rsidR="00150B7F" w:rsidRPr="00150B7F" w:rsidRDefault="00150B7F" w:rsidP="00150B7F">
      <w:pPr>
        <w:spacing w:after="0"/>
        <w:rPr>
          <w:rFonts w:ascii="Times New Roman" w:hAnsi="Times New Roman"/>
          <w:sz w:val="24"/>
          <w:szCs w:val="24"/>
          <w:lang w:val="sl-SI"/>
        </w:rPr>
      </w:pPr>
    </w:p>
    <w:p w:rsidR="00150B7F" w:rsidRPr="00150B7F" w:rsidRDefault="00542EE0" w:rsidP="00150B7F">
      <w:pPr>
        <w:spacing w:after="0"/>
        <w:jc w:val="center"/>
        <w:rPr>
          <w:rFonts w:ascii="Times New Roman" w:hAnsi="Times New Roman"/>
          <w:b/>
          <w:sz w:val="24"/>
          <w:szCs w:val="24"/>
          <w:lang w:val="sl-SI"/>
        </w:rPr>
      </w:pPr>
      <w:r>
        <w:rPr>
          <w:rFonts w:ascii="Times New Roman" w:hAnsi="Times New Roman"/>
          <w:b/>
          <w:sz w:val="24"/>
          <w:szCs w:val="24"/>
          <w:lang w:val="sl-SI"/>
        </w:rPr>
        <w:t>Član 27</w:t>
      </w:r>
    </w:p>
    <w:p w:rsidR="00150B7F" w:rsidRPr="00150B7F" w:rsidRDefault="00150B7F" w:rsidP="00150B7F">
      <w:pPr>
        <w:spacing w:after="0"/>
        <w:rPr>
          <w:rFonts w:ascii="Times New Roman" w:hAnsi="Times New Roman"/>
          <w:sz w:val="24"/>
          <w:szCs w:val="24"/>
        </w:rPr>
      </w:pPr>
      <w:r w:rsidRPr="003F0198">
        <w:rPr>
          <w:rFonts w:ascii="Times New Roman" w:hAnsi="Times New Roman"/>
          <w:sz w:val="24"/>
          <w:szCs w:val="24"/>
          <w:lang w:val="sl-SI"/>
        </w:rPr>
        <w:t>Ukoliko do</w:t>
      </w:r>
      <w:r w:rsidRPr="00150B7F">
        <w:rPr>
          <w:rFonts w:ascii="Times New Roman" w:hAnsi="Times New Roman"/>
          <w:sz w:val="24"/>
          <w:szCs w:val="24"/>
          <w:lang w:val="sr-Latn-CS"/>
        </w:rPr>
        <w:t>đ</w:t>
      </w:r>
      <w:r w:rsidRPr="003F0198">
        <w:rPr>
          <w:rFonts w:ascii="Times New Roman" w:hAnsi="Times New Roman"/>
          <w:sz w:val="24"/>
          <w:szCs w:val="24"/>
          <w:lang w:val="sl-SI"/>
        </w:rPr>
        <w:t>e do raskida ugovora i prekida radova, Naručilac i 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ač su dužni da preduzmu potrebne mjere da se izvedeni radovi zaštite od propadanja. </w:t>
      </w:r>
      <w:r w:rsidRPr="00150B7F">
        <w:rPr>
          <w:rFonts w:ascii="Times New Roman" w:hAnsi="Times New Roman"/>
          <w:sz w:val="24"/>
          <w:szCs w:val="24"/>
        </w:rPr>
        <w:t xml:space="preserve">Troškove zaštite radova snosi strana ugovora čijom krivicom je došlo do raskida ugovora odnosno do prekida radova. </w:t>
      </w:r>
    </w:p>
    <w:p w:rsidR="00150B7F" w:rsidRPr="00150B7F" w:rsidRDefault="00150B7F" w:rsidP="00150B7F">
      <w:pPr>
        <w:spacing w:after="0"/>
        <w:rPr>
          <w:rFonts w:ascii="Times New Roman" w:hAnsi="Times New Roman"/>
          <w:sz w:val="24"/>
          <w:szCs w:val="24"/>
          <w:lang w:val="sl-SI"/>
        </w:rPr>
      </w:pPr>
    </w:p>
    <w:p w:rsidR="00150B7F" w:rsidRPr="00150B7F" w:rsidRDefault="00542EE0" w:rsidP="00150B7F">
      <w:pPr>
        <w:spacing w:after="0"/>
        <w:jc w:val="center"/>
        <w:rPr>
          <w:rFonts w:ascii="Times New Roman" w:hAnsi="Times New Roman"/>
          <w:b/>
          <w:sz w:val="24"/>
          <w:szCs w:val="24"/>
          <w:lang w:val="sl-SI"/>
        </w:rPr>
      </w:pPr>
      <w:r>
        <w:rPr>
          <w:rFonts w:ascii="Times New Roman" w:hAnsi="Times New Roman"/>
          <w:b/>
          <w:sz w:val="24"/>
          <w:szCs w:val="24"/>
          <w:lang w:val="sl-SI"/>
        </w:rPr>
        <w:t>Član 28</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Na sve ono što nije regulisano ovim Ugovorom primjeniće se odredbe Zakona važeće za ovu vrstu Ugovora .</w:t>
      </w:r>
    </w:p>
    <w:p w:rsidR="00150B7F" w:rsidRPr="00150B7F" w:rsidRDefault="00542EE0" w:rsidP="00150B7F">
      <w:pPr>
        <w:spacing w:after="0"/>
        <w:jc w:val="center"/>
        <w:rPr>
          <w:rFonts w:ascii="Times New Roman" w:hAnsi="Times New Roman"/>
          <w:b/>
          <w:sz w:val="24"/>
          <w:szCs w:val="24"/>
          <w:lang w:val="sl-SI"/>
        </w:rPr>
      </w:pPr>
      <w:r>
        <w:rPr>
          <w:rFonts w:ascii="Times New Roman" w:hAnsi="Times New Roman"/>
          <w:b/>
          <w:sz w:val="24"/>
          <w:szCs w:val="24"/>
          <w:lang w:val="sl-SI"/>
        </w:rPr>
        <w:t>Član 29</w:t>
      </w:r>
    </w:p>
    <w:p w:rsidR="00150B7F" w:rsidRPr="00150B7F" w:rsidRDefault="00150B7F" w:rsidP="00150B7F">
      <w:pPr>
        <w:spacing w:after="0"/>
        <w:rPr>
          <w:rFonts w:ascii="Times New Roman" w:hAnsi="Times New Roman"/>
          <w:sz w:val="24"/>
          <w:szCs w:val="24"/>
          <w:lang w:val="sl-SI"/>
        </w:rPr>
      </w:pPr>
      <w:r w:rsidRPr="00150B7F">
        <w:rPr>
          <w:rFonts w:ascii="Times New Roman" w:hAnsi="Times New Roman"/>
          <w:sz w:val="24"/>
          <w:szCs w:val="24"/>
          <w:lang w:val="sl-SI"/>
        </w:rPr>
        <w:t>Ugovor koji je zaključen uz kršenje antikorupcijskog pravila (čl.15 ZJN</w:t>
      </w:r>
      <w:r w:rsidRPr="00150B7F">
        <w:rPr>
          <w:rFonts w:ascii="Times New Roman" w:hAnsi="Times New Roman" w:cs="Times New Roman"/>
          <w:color w:val="000000"/>
          <w:sz w:val="24"/>
          <w:szCs w:val="24"/>
          <w:lang w:val="pl-PL"/>
        </w:rPr>
        <w:t>„Službeni list CG”, br.</w:t>
      </w:r>
      <w:r w:rsidRPr="00150B7F">
        <w:rPr>
          <w:rFonts w:ascii="Times New Roman" w:hAnsi="Times New Roman" w:cs="Times New Roman"/>
          <w:i/>
          <w:iCs/>
          <w:color w:val="000000"/>
          <w:sz w:val="24"/>
          <w:szCs w:val="24"/>
          <w:lang w:val="pl-PL"/>
        </w:rPr>
        <w:t xml:space="preserve"> </w:t>
      </w:r>
      <w:r w:rsidR="00F944C6">
        <w:rPr>
          <w:rFonts w:ascii="Times New Roman" w:hAnsi="Times New Roman" w:cs="Times New Roman"/>
          <w:iCs/>
          <w:color w:val="000000"/>
          <w:sz w:val="24"/>
          <w:szCs w:val="24"/>
          <w:lang w:val="pl-PL"/>
        </w:rPr>
        <w:t xml:space="preserve">42/11, </w:t>
      </w:r>
      <w:r w:rsidRPr="00150B7F">
        <w:rPr>
          <w:rFonts w:ascii="Times New Roman" w:hAnsi="Times New Roman" w:cs="Times New Roman"/>
          <w:iCs/>
          <w:color w:val="000000"/>
          <w:sz w:val="24"/>
          <w:szCs w:val="24"/>
          <w:lang w:val="pl-PL"/>
        </w:rPr>
        <w:t>57/14</w:t>
      </w:r>
      <w:r w:rsidR="00F944C6">
        <w:rPr>
          <w:rFonts w:ascii="Times New Roman" w:hAnsi="Times New Roman" w:cs="Times New Roman"/>
          <w:iCs/>
          <w:color w:val="000000"/>
          <w:sz w:val="24"/>
          <w:szCs w:val="24"/>
          <w:lang w:val="pl-PL"/>
        </w:rPr>
        <w:t>, 28/15 i 42/17</w:t>
      </w:r>
      <w:r w:rsidRPr="00150B7F">
        <w:rPr>
          <w:rFonts w:ascii="Times New Roman" w:hAnsi="Times New Roman"/>
          <w:sz w:val="24"/>
          <w:szCs w:val="24"/>
          <w:lang w:val="sl-SI"/>
        </w:rPr>
        <w:t>) je ništavan.</w:t>
      </w:r>
    </w:p>
    <w:p w:rsidR="00150B7F" w:rsidRPr="00150B7F" w:rsidRDefault="00150B7F" w:rsidP="00150B7F">
      <w:pPr>
        <w:spacing w:after="0"/>
        <w:rPr>
          <w:rFonts w:ascii="Times New Roman" w:hAnsi="Times New Roman"/>
          <w:sz w:val="24"/>
          <w:szCs w:val="24"/>
          <w:lang w:val="sl-SI"/>
        </w:rPr>
      </w:pPr>
    </w:p>
    <w:p w:rsidR="00150B7F" w:rsidRPr="00150B7F" w:rsidRDefault="00542EE0" w:rsidP="00150B7F">
      <w:pPr>
        <w:spacing w:after="0"/>
        <w:jc w:val="center"/>
        <w:rPr>
          <w:rFonts w:ascii="Times New Roman" w:hAnsi="Times New Roman"/>
          <w:b/>
          <w:sz w:val="24"/>
          <w:szCs w:val="24"/>
          <w:lang w:val="sl-SI"/>
        </w:rPr>
      </w:pPr>
      <w:r>
        <w:rPr>
          <w:rFonts w:ascii="Times New Roman" w:hAnsi="Times New Roman"/>
          <w:b/>
          <w:sz w:val="24"/>
          <w:szCs w:val="24"/>
          <w:lang w:val="sl-SI"/>
        </w:rPr>
        <w:t>Član 30</w:t>
      </w:r>
    </w:p>
    <w:p w:rsidR="00150B7F" w:rsidRPr="00150B7F" w:rsidRDefault="00150B7F" w:rsidP="00150B7F">
      <w:pPr>
        <w:spacing w:after="0"/>
        <w:jc w:val="both"/>
        <w:rPr>
          <w:rFonts w:ascii="Times New Roman" w:hAnsi="Times New Roman"/>
          <w:sz w:val="24"/>
          <w:szCs w:val="24"/>
        </w:rPr>
      </w:pPr>
      <w:r w:rsidRPr="003F0198">
        <w:rPr>
          <w:rFonts w:ascii="Times New Roman" w:hAnsi="Times New Roman"/>
          <w:sz w:val="24"/>
          <w:szCs w:val="24"/>
          <w:lang w:val="sl-SI"/>
        </w:rPr>
        <w:t>Strane ugovora su saglasne da sve sporove koji nastanu iz odnosa</w:t>
      </w:r>
      <w:r w:rsidRPr="003F0198">
        <w:rPr>
          <w:rFonts w:ascii="Times New Roman" w:hAnsi="Times New Roman"/>
          <w:color w:val="FF0000"/>
          <w:sz w:val="24"/>
          <w:szCs w:val="24"/>
          <w:lang w:val="sl-SI"/>
        </w:rPr>
        <w:t xml:space="preserve"> </w:t>
      </w:r>
      <w:r w:rsidRPr="003F0198">
        <w:rPr>
          <w:rFonts w:ascii="Times New Roman" w:hAnsi="Times New Roman"/>
          <w:sz w:val="24"/>
          <w:szCs w:val="24"/>
          <w:lang w:val="sl-SI"/>
        </w:rPr>
        <w:t>zasnovih</w:t>
      </w:r>
      <w:r w:rsidRPr="003F0198">
        <w:rPr>
          <w:rFonts w:ascii="Times New Roman" w:hAnsi="Times New Roman"/>
          <w:color w:val="FF0000"/>
          <w:sz w:val="24"/>
          <w:szCs w:val="24"/>
          <w:lang w:val="sl-SI"/>
        </w:rPr>
        <w:t xml:space="preserve"> </w:t>
      </w:r>
      <w:r w:rsidRPr="003F0198">
        <w:rPr>
          <w:rFonts w:ascii="Times New Roman" w:hAnsi="Times New Roman"/>
          <w:sz w:val="24"/>
          <w:szCs w:val="24"/>
          <w:lang w:val="sl-SI"/>
        </w:rPr>
        <w:t xml:space="preserve">ovim ugovorom prvenstveno rješavaju sporazumno. </w:t>
      </w:r>
      <w:r w:rsidRPr="00150B7F">
        <w:rPr>
          <w:rFonts w:ascii="Times New Roman" w:hAnsi="Times New Roman"/>
          <w:sz w:val="24"/>
          <w:szCs w:val="24"/>
        </w:rPr>
        <w:t xml:space="preserve">Pri </w:t>
      </w:r>
      <w:proofErr w:type="gramStart"/>
      <w:r w:rsidRPr="00150B7F">
        <w:rPr>
          <w:rFonts w:ascii="Times New Roman" w:hAnsi="Times New Roman"/>
          <w:sz w:val="24"/>
          <w:szCs w:val="24"/>
        </w:rPr>
        <w:t>tom ,</w:t>
      </w:r>
      <w:proofErr w:type="gramEnd"/>
      <w:r w:rsidRPr="00150B7F">
        <w:rPr>
          <w:rFonts w:ascii="Times New Roman" w:hAnsi="Times New Roman"/>
          <w:sz w:val="24"/>
          <w:szCs w:val="24"/>
        </w:rPr>
        <w:t xml:space="preserve"> se po potrebi, mogu koristiti usluge pojedinih stručnih lica ili tijela koja ugovorne strane sporazumno odrede. </w:t>
      </w:r>
    </w:p>
    <w:p w:rsidR="00150B7F" w:rsidRPr="00150B7F" w:rsidRDefault="00150B7F" w:rsidP="00150B7F">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Ukoliko se nastali spor ne riješi sporazumno, a saglasno ugovornim dokumentima za rješavanje spora određuje se nadležnost Privrednog suda u Podgorici. </w:t>
      </w:r>
    </w:p>
    <w:p w:rsidR="00150B7F" w:rsidRPr="00150B7F" w:rsidRDefault="00150B7F" w:rsidP="00150B7F">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Rješavanje spornih pitanja ne može uticati na rok i kvalitet ugovorenih radova. </w:t>
      </w:r>
    </w:p>
    <w:p w:rsidR="00150B7F" w:rsidRPr="00150B7F" w:rsidRDefault="00150B7F" w:rsidP="00150B7F">
      <w:pPr>
        <w:spacing w:after="0"/>
        <w:rPr>
          <w:rFonts w:ascii="Times New Roman" w:hAnsi="Times New Roman"/>
          <w:sz w:val="24"/>
          <w:szCs w:val="24"/>
          <w:lang w:val="sl-SI"/>
        </w:rPr>
      </w:pPr>
    </w:p>
    <w:p w:rsidR="00150B7F" w:rsidRPr="00150B7F" w:rsidRDefault="00542EE0" w:rsidP="00150B7F">
      <w:pPr>
        <w:spacing w:after="0"/>
        <w:jc w:val="center"/>
        <w:rPr>
          <w:rFonts w:ascii="Times New Roman" w:hAnsi="Times New Roman"/>
          <w:b/>
          <w:sz w:val="24"/>
          <w:szCs w:val="24"/>
          <w:lang w:val="sl-SI"/>
        </w:rPr>
      </w:pPr>
      <w:r>
        <w:rPr>
          <w:rFonts w:ascii="Times New Roman" w:hAnsi="Times New Roman"/>
          <w:b/>
          <w:sz w:val="24"/>
          <w:szCs w:val="24"/>
          <w:lang w:val="sl-SI"/>
        </w:rPr>
        <w:t>Član 31</w:t>
      </w:r>
    </w:p>
    <w:p w:rsidR="00150B7F" w:rsidRPr="00150B7F" w:rsidRDefault="00150B7F" w:rsidP="00150B7F">
      <w:pPr>
        <w:spacing w:after="0"/>
        <w:rPr>
          <w:rFonts w:ascii="Times New Roman" w:hAnsi="Times New Roman"/>
          <w:sz w:val="24"/>
          <w:szCs w:val="24"/>
          <w:lang w:val="sr-Latn-CS"/>
        </w:rPr>
      </w:pPr>
      <w:r w:rsidRPr="003F0198">
        <w:rPr>
          <w:rFonts w:ascii="Times New Roman" w:hAnsi="Times New Roman"/>
          <w:sz w:val="24"/>
          <w:szCs w:val="24"/>
          <w:lang w:val="sl-SI"/>
        </w:rPr>
        <w:t>Ovaj ugovor je pravno valjano zaključen i potpisan od dolje navedenih ovlašćenih zakonskih zastupnika strana ugovora i sačinjen u</w:t>
      </w:r>
      <w:r w:rsidRPr="00150B7F">
        <w:rPr>
          <w:rFonts w:ascii="Times New Roman" w:hAnsi="Times New Roman"/>
          <w:sz w:val="24"/>
          <w:szCs w:val="24"/>
          <w:lang w:val="sr-Latn-CS"/>
        </w:rPr>
        <w:t xml:space="preserve"> 7</w:t>
      </w:r>
      <w:r w:rsidRPr="003F0198">
        <w:rPr>
          <w:rFonts w:ascii="Times New Roman" w:hAnsi="Times New Roman"/>
          <w:sz w:val="24"/>
          <w:szCs w:val="24"/>
          <w:lang w:val="sl-SI"/>
        </w:rPr>
        <w:t xml:space="preserve"> (</w:t>
      </w:r>
      <w:r w:rsidRPr="00150B7F">
        <w:rPr>
          <w:rFonts w:ascii="Times New Roman" w:hAnsi="Times New Roman"/>
          <w:sz w:val="24"/>
          <w:szCs w:val="24"/>
          <w:lang w:val="sr-Latn-CS"/>
        </w:rPr>
        <w:t>sedam</w:t>
      </w:r>
      <w:r w:rsidRPr="003F0198">
        <w:rPr>
          <w:rFonts w:ascii="Times New Roman" w:hAnsi="Times New Roman"/>
          <w:sz w:val="24"/>
          <w:szCs w:val="24"/>
          <w:lang w:val="sl-SI"/>
        </w:rPr>
        <w:t>) istovjetnih primjeraka od kojih po</w:t>
      </w:r>
      <w:r w:rsidRPr="00150B7F">
        <w:rPr>
          <w:rFonts w:ascii="Times New Roman" w:hAnsi="Times New Roman"/>
          <w:sz w:val="24"/>
          <w:szCs w:val="24"/>
          <w:lang w:val="sr-Latn-CS"/>
        </w:rPr>
        <w:t xml:space="preserve"> 3</w:t>
      </w:r>
      <w:r w:rsidRPr="003F0198">
        <w:rPr>
          <w:rFonts w:ascii="Times New Roman" w:hAnsi="Times New Roman"/>
          <w:sz w:val="24"/>
          <w:szCs w:val="24"/>
          <w:lang w:val="sl-SI"/>
        </w:rPr>
        <w:t xml:space="preserve"> (</w:t>
      </w:r>
      <w:r w:rsidRPr="00150B7F">
        <w:rPr>
          <w:rFonts w:ascii="Times New Roman" w:hAnsi="Times New Roman"/>
          <w:sz w:val="24"/>
          <w:szCs w:val="24"/>
          <w:lang w:val="sr-Latn-CS"/>
        </w:rPr>
        <w:t>tri</w:t>
      </w:r>
      <w:r w:rsidRPr="003F0198">
        <w:rPr>
          <w:rFonts w:ascii="Times New Roman" w:hAnsi="Times New Roman"/>
          <w:sz w:val="24"/>
          <w:szCs w:val="24"/>
          <w:lang w:val="sl-SI"/>
        </w:rPr>
        <w:t>) primjeraka</w:t>
      </w:r>
      <w:r w:rsidRPr="00150B7F">
        <w:rPr>
          <w:rFonts w:ascii="Times New Roman" w:hAnsi="Times New Roman"/>
          <w:sz w:val="24"/>
          <w:szCs w:val="24"/>
          <w:lang w:val="sr-Latn-CS"/>
        </w:rPr>
        <w:t xml:space="preserve"> zadržavaju</w:t>
      </w:r>
      <w:r w:rsidRPr="003F0198">
        <w:rPr>
          <w:rFonts w:ascii="Times New Roman" w:hAnsi="Times New Roman"/>
          <w:sz w:val="24"/>
          <w:szCs w:val="24"/>
          <w:lang w:val="sl-SI"/>
        </w:rPr>
        <w:t xml:space="preserve">  Naruči</w:t>
      </w:r>
      <w:r w:rsidRPr="00150B7F">
        <w:rPr>
          <w:rFonts w:ascii="Times New Roman" w:hAnsi="Times New Roman"/>
          <w:sz w:val="24"/>
          <w:szCs w:val="24"/>
          <w:lang w:val="sr-Latn-CS"/>
        </w:rPr>
        <w:t>la</w:t>
      </w:r>
      <w:r w:rsidRPr="003F0198">
        <w:rPr>
          <w:rFonts w:ascii="Times New Roman" w:hAnsi="Times New Roman"/>
          <w:sz w:val="24"/>
          <w:szCs w:val="24"/>
          <w:lang w:val="sl-SI"/>
        </w:rPr>
        <w:t>c</w:t>
      </w:r>
      <w:r w:rsidRPr="00150B7F">
        <w:rPr>
          <w:rFonts w:ascii="Times New Roman" w:hAnsi="Times New Roman"/>
          <w:sz w:val="24"/>
          <w:szCs w:val="24"/>
          <w:lang w:val="sr-Latn-CS"/>
        </w:rPr>
        <w:t xml:space="preserve"> </w:t>
      </w:r>
      <w:r w:rsidRPr="003F0198">
        <w:rPr>
          <w:rFonts w:ascii="Times New Roman" w:hAnsi="Times New Roman"/>
          <w:sz w:val="24"/>
          <w:szCs w:val="24"/>
          <w:lang w:val="sl-SI"/>
        </w:rPr>
        <w:t>i 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ač ,a 1(jedan) primjerak za </w:t>
      </w:r>
      <w:r w:rsidR="003807DE" w:rsidRPr="003F0198">
        <w:rPr>
          <w:rFonts w:ascii="Times New Roman" w:hAnsi="Times New Roman"/>
          <w:sz w:val="24"/>
          <w:szCs w:val="24"/>
          <w:lang w:val="sl-SI"/>
        </w:rPr>
        <w:t>potrebe Uprave za javne nabavke</w:t>
      </w:r>
      <w:r w:rsidRPr="00150B7F">
        <w:rPr>
          <w:rFonts w:ascii="Times New Roman" w:hAnsi="Times New Roman"/>
          <w:sz w:val="24"/>
          <w:szCs w:val="24"/>
          <w:lang w:val="sr-Latn-CS"/>
        </w:rPr>
        <w:t>.</w:t>
      </w:r>
      <w:r w:rsidRPr="003F0198">
        <w:rPr>
          <w:rFonts w:ascii="Times New Roman" w:hAnsi="Times New Roman" w:cs="Times New Roman"/>
          <w:b/>
          <w:bCs/>
          <w:color w:val="000000"/>
          <w:sz w:val="24"/>
          <w:szCs w:val="24"/>
          <w:lang w:val="sl-SI"/>
        </w:rPr>
        <w:t xml:space="preserve">               </w:t>
      </w:r>
    </w:p>
    <w:p w:rsidR="00150B7F" w:rsidRPr="003F0198" w:rsidRDefault="00150B7F" w:rsidP="00150B7F">
      <w:pPr>
        <w:spacing w:after="0" w:line="240" w:lineRule="auto"/>
        <w:jc w:val="both"/>
        <w:rPr>
          <w:rFonts w:ascii="Times New Roman" w:hAnsi="Times New Roman" w:cs="Times New Roman"/>
          <w:b/>
          <w:bCs/>
          <w:color w:val="000000"/>
          <w:sz w:val="24"/>
          <w:szCs w:val="24"/>
          <w:lang w:val="sl-SI"/>
        </w:rPr>
      </w:pPr>
    </w:p>
    <w:p w:rsidR="00150B7F" w:rsidRPr="003F0198" w:rsidRDefault="00150B7F" w:rsidP="00150B7F">
      <w:pPr>
        <w:spacing w:after="0" w:line="240" w:lineRule="auto"/>
        <w:jc w:val="both"/>
        <w:rPr>
          <w:rFonts w:ascii="Times New Roman" w:hAnsi="Times New Roman" w:cs="Times New Roman"/>
          <w:b/>
          <w:bCs/>
          <w:color w:val="000000"/>
          <w:sz w:val="24"/>
          <w:szCs w:val="24"/>
          <w:lang w:val="sl-SI"/>
        </w:rPr>
      </w:pPr>
    </w:p>
    <w:p w:rsidR="00150B7F" w:rsidRPr="003F0198" w:rsidRDefault="00150B7F" w:rsidP="00150B7F">
      <w:pPr>
        <w:spacing w:after="0" w:line="240" w:lineRule="auto"/>
        <w:jc w:val="both"/>
        <w:rPr>
          <w:rFonts w:ascii="Times New Roman" w:hAnsi="Times New Roman" w:cs="Times New Roman"/>
          <w:b/>
          <w:bCs/>
          <w:color w:val="000000"/>
          <w:sz w:val="24"/>
          <w:szCs w:val="24"/>
          <w:lang w:val="sl-SI"/>
        </w:rPr>
      </w:pPr>
    </w:p>
    <w:p w:rsidR="00150B7F" w:rsidRPr="00150B7F" w:rsidRDefault="00150B7F" w:rsidP="00150B7F">
      <w:pPr>
        <w:spacing w:after="0" w:line="240" w:lineRule="auto"/>
        <w:jc w:val="both"/>
        <w:rPr>
          <w:rFonts w:ascii="Times New Roman" w:hAnsi="Times New Roman" w:cs="Times New Roman"/>
          <w:color w:val="000000"/>
          <w:sz w:val="24"/>
          <w:szCs w:val="24"/>
        </w:rPr>
      </w:pPr>
      <w:r w:rsidRPr="003F0198">
        <w:rPr>
          <w:rFonts w:ascii="Times New Roman" w:hAnsi="Times New Roman" w:cs="Times New Roman"/>
          <w:b/>
          <w:bCs/>
          <w:color w:val="000000"/>
          <w:sz w:val="24"/>
          <w:szCs w:val="24"/>
          <w:lang w:val="sl-SI"/>
        </w:rPr>
        <w:t xml:space="preserve">             </w:t>
      </w:r>
      <w:r w:rsidRPr="00150B7F">
        <w:rPr>
          <w:rFonts w:ascii="Times New Roman" w:hAnsi="Times New Roman" w:cs="Times New Roman"/>
          <w:color w:val="000000"/>
          <w:sz w:val="24"/>
          <w:szCs w:val="24"/>
        </w:rPr>
        <w:t>NARUČILAC</w:t>
      </w:r>
      <w:r w:rsidRPr="00150B7F">
        <w:rPr>
          <w:rFonts w:ascii="Times New Roman" w:hAnsi="Times New Roman" w:cs="Times New Roman"/>
          <w:b/>
          <w:bCs/>
          <w:color w:val="000000"/>
          <w:sz w:val="24"/>
          <w:szCs w:val="24"/>
        </w:rPr>
        <w:tab/>
      </w:r>
      <w:r w:rsidRPr="00150B7F">
        <w:rPr>
          <w:rFonts w:ascii="Times New Roman" w:hAnsi="Times New Roman" w:cs="Times New Roman"/>
          <w:color w:val="000000"/>
          <w:sz w:val="24"/>
          <w:szCs w:val="24"/>
        </w:rPr>
        <w:t xml:space="preserve">                                                          IZVOĐAČ</w:t>
      </w:r>
    </w:p>
    <w:p w:rsidR="00150B7F" w:rsidRPr="00150B7F" w:rsidRDefault="00150B7F" w:rsidP="00150B7F">
      <w:pPr>
        <w:spacing w:after="0" w:line="240" w:lineRule="auto"/>
        <w:jc w:val="both"/>
        <w:rPr>
          <w:rFonts w:ascii="Times New Roman" w:hAnsi="Times New Roman" w:cs="Times New Roman"/>
          <w:color w:val="000000"/>
          <w:sz w:val="24"/>
          <w:szCs w:val="24"/>
        </w:rPr>
      </w:pPr>
      <w:r w:rsidRPr="00150B7F">
        <w:rPr>
          <w:rFonts w:ascii="Times New Roman" w:hAnsi="Times New Roman" w:cs="Times New Roman"/>
          <w:color w:val="000000"/>
          <w:sz w:val="24"/>
          <w:szCs w:val="24"/>
        </w:rPr>
        <w:t>_____________________________</w:t>
      </w:r>
      <w:r w:rsidRPr="00150B7F">
        <w:rPr>
          <w:rFonts w:ascii="Times New Roman" w:hAnsi="Times New Roman" w:cs="Times New Roman"/>
          <w:color w:val="000000"/>
          <w:sz w:val="24"/>
          <w:szCs w:val="24"/>
        </w:rPr>
        <w:tab/>
      </w:r>
      <w:r w:rsidRPr="00150B7F">
        <w:rPr>
          <w:rFonts w:ascii="Times New Roman" w:hAnsi="Times New Roman" w:cs="Times New Roman"/>
          <w:color w:val="000000"/>
          <w:sz w:val="24"/>
          <w:szCs w:val="24"/>
        </w:rPr>
        <w:tab/>
        <w:t xml:space="preserve">                ______________________________</w:t>
      </w:r>
    </w:p>
    <w:p w:rsidR="00150B7F" w:rsidRPr="00150B7F" w:rsidRDefault="00150B7F" w:rsidP="00150B7F">
      <w:pPr>
        <w:spacing w:after="0" w:line="240" w:lineRule="auto"/>
        <w:jc w:val="both"/>
        <w:rPr>
          <w:rFonts w:ascii="Times New Roman" w:hAnsi="Times New Roman" w:cs="Times New Roman"/>
          <w:color w:val="000000"/>
          <w:sz w:val="24"/>
          <w:szCs w:val="24"/>
        </w:rPr>
      </w:pPr>
    </w:p>
    <w:p w:rsidR="00150B7F" w:rsidRPr="00150B7F" w:rsidRDefault="00150B7F" w:rsidP="00150B7F">
      <w:pPr>
        <w:spacing w:after="0" w:line="240" w:lineRule="auto"/>
        <w:jc w:val="both"/>
        <w:rPr>
          <w:rFonts w:ascii="Times New Roman" w:hAnsi="Times New Roman" w:cs="Times New Roman"/>
          <w:color w:val="000000"/>
          <w:sz w:val="24"/>
          <w:szCs w:val="24"/>
        </w:rPr>
      </w:pPr>
    </w:p>
    <w:p w:rsidR="00150B7F" w:rsidRPr="00150B7F" w:rsidRDefault="00150B7F" w:rsidP="00150B7F">
      <w:pPr>
        <w:spacing w:after="0" w:line="240" w:lineRule="auto"/>
        <w:jc w:val="both"/>
        <w:rPr>
          <w:rFonts w:ascii="Times New Roman" w:eastAsia="Times New Roman" w:hAnsi="Times New Roman" w:cs="Times New Roman"/>
          <w:color w:val="000000"/>
          <w:sz w:val="24"/>
          <w:szCs w:val="24"/>
          <w:lang w:val="sl-SI"/>
        </w:rPr>
      </w:pPr>
    </w:p>
    <w:p w:rsidR="00150B7F" w:rsidRPr="00150B7F" w:rsidRDefault="00150B7F" w:rsidP="00150B7F">
      <w:pPr>
        <w:spacing w:after="0" w:line="240" w:lineRule="auto"/>
        <w:jc w:val="center"/>
        <w:rPr>
          <w:rFonts w:ascii="Times New Roman" w:eastAsia="Times New Roman" w:hAnsi="Times New Roman" w:cs="Times New Roman"/>
          <w:color w:val="000000"/>
          <w:sz w:val="24"/>
          <w:szCs w:val="24"/>
          <w:lang w:val="sl-SI"/>
        </w:rPr>
      </w:pPr>
      <w:r w:rsidRPr="00150B7F">
        <w:rPr>
          <w:rFonts w:ascii="Times New Roman" w:eastAsia="Times New Roman" w:hAnsi="Times New Roman" w:cs="Times New Roman"/>
          <w:b/>
          <w:bCs/>
          <w:color w:val="000000"/>
          <w:sz w:val="24"/>
          <w:szCs w:val="24"/>
          <w:lang w:val="sl-SI"/>
        </w:rPr>
        <w:t>SAGLASAN SA NACRTOM  UGOVORA</w:t>
      </w:r>
    </w:p>
    <w:p w:rsidR="00150B7F" w:rsidRPr="00150B7F" w:rsidRDefault="00150B7F" w:rsidP="00150B7F">
      <w:pPr>
        <w:spacing w:after="0" w:line="240" w:lineRule="auto"/>
        <w:jc w:val="both"/>
        <w:rPr>
          <w:rFonts w:ascii="Times New Roman" w:eastAsia="Times New Roman" w:hAnsi="Times New Roman" w:cs="Times New Roman"/>
          <w:color w:val="000000"/>
          <w:sz w:val="24"/>
          <w:szCs w:val="24"/>
          <w:lang w:val="sl-SI"/>
        </w:rPr>
      </w:pPr>
    </w:p>
    <w:p w:rsidR="00150B7F" w:rsidRPr="00150B7F" w:rsidRDefault="00150B7F" w:rsidP="00150B7F">
      <w:pPr>
        <w:tabs>
          <w:tab w:val="left" w:pos="1950"/>
        </w:tabs>
        <w:spacing w:after="0" w:line="240" w:lineRule="auto"/>
        <w:jc w:val="right"/>
        <w:rPr>
          <w:rFonts w:ascii="Times New Roman" w:eastAsia="Times New Roman" w:hAnsi="Times New Roman" w:cs="Times New Roman"/>
          <w:color w:val="000000"/>
          <w:sz w:val="24"/>
          <w:szCs w:val="24"/>
          <w:lang w:val="it-IT"/>
        </w:rPr>
      </w:pPr>
      <w:r w:rsidRPr="00150B7F">
        <w:rPr>
          <w:rFonts w:ascii="Times New Roman" w:eastAsia="Times New Roman" w:hAnsi="Times New Roman" w:cs="Times New Roman"/>
          <w:b/>
          <w:bCs/>
          <w:color w:val="000000"/>
          <w:sz w:val="24"/>
          <w:szCs w:val="24"/>
          <w:lang w:val="sl-SI"/>
        </w:rPr>
        <w:t xml:space="preserve">  </w:t>
      </w:r>
      <w:r w:rsidRPr="00150B7F">
        <w:rPr>
          <w:rFonts w:ascii="Times New Roman" w:eastAsia="Times New Roman" w:hAnsi="Times New Roman" w:cs="Times New Roman"/>
          <w:b/>
          <w:bCs/>
          <w:color w:val="000000"/>
          <w:sz w:val="24"/>
          <w:szCs w:val="24"/>
          <w:lang w:val="it-IT"/>
        </w:rPr>
        <w:t>Ovlašćeno lice ponuđača _______________________</w:t>
      </w:r>
    </w:p>
    <w:p w:rsidR="00150B7F" w:rsidRPr="00150B7F" w:rsidRDefault="00150B7F" w:rsidP="00150B7F">
      <w:pPr>
        <w:spacing w:after="0" w:line="240" w:lineRule="auto"/>
        <w:ind w:right="336" w:firstLine="567"/>
        <w:jc w:val="right"/>
        <w:rPr>
          <w:rFonts w:ascii="Times New Roman" w:eastAsia="Times New Roman" w:hAnsi="Times New Roman" w:cs="Times New Roman"/>
          <w:color w:val="000000"/>
          <w:sz w:val="24"/>
          <w:szCs w:val="24"/>
          <w:lang w:val="it-IT"/>
        </w:rPr>
      </w:pPr>
      <w:r w:rsidRPr="00150B7F">
        <w:rPr>
          <w:rFonts w:ascii="Times New Roman" w:eastAsia="Times New Roman" w:hAnsi="Times New Roman" w:cs="Times New Roman"/>
          <w:color w:val="000000"/>
          <w:sz w:val="24"/>
          <w:szCs w:val="24"/>
          <w:lang w:val="it-IT"/>
        </w:rPr>
        <w:t>(</w:t>
      </w:r>
      <w:r w:rsidRPr="00150B7F">
        <w:rPr>
          <w:rFonts w:ascii="Times New Roman" w:eastAsia="Times New Roman" w:hAnsi="Times New Roman" w:cs="Times New Roman"/>
          <w:color w:val="000000"/>
          <w:sz w:val="20"/>
          <w:szCs w:val="20"/>
          <w:lang w:val="it-IT"/>
        </w:rPr>
        <w:t>ime, prezime i funkcija)</w:t>
      </w:r>
    </w:p>
    <w:p w:rsidR="00150B7F" w:rsidRPr="00150B7F" w:rsidRDefault="00150B7F" w:rsidP="00150B7F">
      <w:pPr>
        <w:spacing w:after="0" w:line="240" w:lineRule="auto"/>
        <w:ind w:firstLine="567"/>
        <w:jc w:val="right"/>
        <w:rPr>
          <w:rFonts w:ascii="Times New Roman" w:eastAsia="Times New Roman" w:hAnsi="Times New Roman" w:cs="Times New Roman"/>
          <w:color w:val="000000"/>
          <w:sz w:val="24"/>
          <w:szCs w:val="24"/>
          <w:lang w:val="it-IT"/>
        </w:rPr>
      </w:pPr>
    </w:p>
    <w:p w:rsidR="00150B7F" w:rsidRPr="00150B7F" w:rsidRDefault="00150B7F" w:rsidP="00150B7F">
      <w:pPr>
        <w:spacing w:after="0" w:line="240" w:lineRule="auto"/>
        <w:ind w:firstLine="567"/>
        <w:jc w:val="right"/>
        <w:rPr>
          <w:rFonts w:ascii="Times New Roman" w:eastAsia="Times New Roman" w:hAnsi="Times New Roman" w:cs="Times New Roman"/>
          <w:color w:val="000000"/>
          <w:sz w:val="20"/>
          <w:szCs w:val="20"/>
          <w:lang w:val="it-IT"/>
        </w:rPr>
      </w:pPr>
      <w:r w:rsidRPr="00150B7F">
        <w:rPr>
          <w:rFonts w:ascii="Times New Roman" w:eastAsia="Times New Roman" w:hAnsi="Times New Roman" w:cs="Times New Roman"/>
          <w:color w:val="000000"/>
          <w:sz w:val="24"/>
          <w:szCs w:val="24"/>
          <w:lang w:val="it-IT"/>
        </w:rPr>
        <w:t>_______________________</w:t>
      </w:r>
    </w:p>
    <w:p w:rsidR="00150B7F" w:rsidRPr="00150B7F" w:rsidRDefault="00150B7F" w:rsidP="00150B7F">
      <w:pPr>
        <w:spacing w:after="0" w:line="240" w:lineRule="auto"/>
        <w:ind w:right="588"/>
        <w:jc w:val="right"/>
        <w:rPr>
          <w:rFonts w:ascii="Times New Roman" w:eastAsia="Times New Roman" w:hAnsi="Times New Roman" w:cs="Times New Roman"/>
          <w:i/>
          <w:iCs/>
          <w:color w:val="000000"/>
          <w:sz w:val="24"/>
          <w:szCs w:val="24"/>
          <w:lang w:val="it-IT"/>
        </w:rPr>
      </w:pPr>
      <w:r w:rsidRPr="00150B7F">
        <w:rPr>
          <w:rFonts w:ascii="Times New Roman" w:eastAsia="Times New Roman" w:hAnsi="Times New Roman" w:cs="Times New Roman"/>
          <w:color w:val="000000"/>
          <w:sz w:val="20"/>
          <w:szCs w:val="20"/>
          <w:lang w:val="it-IT"/>
        </w:rPr>
        <w:t>(svojeručni potpis)</w:t>
      </w:r>
    </w:p>
    <w:p w:rsidR="00150B7F" w:rsidRPr="00150B7F" w:rsidRDefault="00150B7F" w:rsidP="00150B7F">
      <w:pPr>
        <w:spacing w:after="0" w:line="240" w:lineRule="auto"/>
        <w:rPr>
          <w:rFonts w:ascii="Times New Roman" w:eastAsia="Times New Roman" w:hAnsi="Times New Roman" w:cs="Times New Roman"/>
          <w:i/>
          <w:iCs/>
          <w:color w:val="000000"/>
          <w:sz w:val="24"/>
          <w:szCs w:val="24"/>
          <w:lang w:val="it-IT"/>
        </w:rPr>
      </w:pPr>
    </w:p>
    <w:p w:rsidR="00150B7F" w:rsidRPr="00150B7F" w:rsidRDefault="00150B7F" w:rsidP="00150B7F">
      <w:pPr>
        <w:tabs>
          <w:tab w:val="left" w:pos="1950"/>
        </w:tabs>
        <w:jc w:val="center"/>
        <w:rPr>
          <w:rFonts w:ascii="Times New Roman" w:eastAsia="Times New Roman" w:hAnsi="Times New Roman" w:cs="Times New Roman"/>
          <w:b/>
          <w:bCs/>
          <w:color w:val="000000"/>
          <w:sz w:val="28"/>
          <w:szCs w:val="28"/>
          <w:lang w:val="it-IT"/>
        </w:rPr>
      </w:pPr>
      <w:r w:rsidRPr="00150B7F">
        <w:rPr>
          <w:rFonts w:ascii="Times New Roman" w:eastAsia="Times New Roman" w:hAnsi="Times New Roman" w:cs="Times New Roman"/>
          <w:i/>
          <w:iCs/>
          <w:color w:val="000000"/>
          <w:sz w:val="24"/>
          <w:szCs w:val="24"/>
          <w:lang w:val="it-IT"/>
        </w:rPr>
        <w:t>Napomena: Konačni tekst ugovora o javnoj nabavci biće sačinjen u skladu sa članom 107 stav 2 Zakona o javnim nabavkama</w:t>
      </w:r>
      <w:r w:rsidRPr="00150B7F">
        <w:rPr>
          <w:rFonts w:ascii="Times New Roman" w:eastAsia="Times New Roman" w:hAnsi="Times New Roman" w:cs="Times New Roman"/>
          <w:color w:val="000000"/>
          <w:sz w:val="24"/>
          <w:szCs w:val="24"/>
          <w:lang w:val="pl-PL"/>
        </w:rPr>
        <w:t xml:space="preserve"> nabavkama („Službeni list CG”, br.</w:t>
      </w:r>
      <w:r w:rsidR="00F944C6">
        <w:rPr>
          <w:rFonts w:ascii="Times New Roman" w:eastAsia="Times New Roman" w:hAnsi="Times New Roman" w:cs="Times New Roman"/>
          <w:i/>
          <w:iCs/>
          <w:color w:val="000000"/>
          <w:sz w:val="24"/>
          <w:szCs w:val="24"/>
          <w:lang w:val="pl-PL"/>
        </w:rPr>
        <w:t xml:space="preserve"> 42/11, </w:t>
      </w:r>
      <w:r w:rsidRPr="00150B7F">
        <w:rPr>
          <w:rFonts w:ascii="Times New Roman" w:eastAsia="Times New Roman" w:hAnsi="Times New Roman" w:cs="Times New Roman"/>
          <w:i/>
          <w:iCs/>
          <w:color w:val="000000"/>
          <w:sz w:val="24"/>
          <w:szCs w:val="24"/>
          <w:lang w:val="pl-PL"/>
        </w:rPr>
        <w:t>57/14</w:t>
      </w:r>
      <w:r w:rsidR="00F944C6">
        <w:rPr>
          <w:rFonts w:ascii="Times New Roman" w:eastAsia="Times New Roman" w:hAnsi="Times New Roman" w:cs="Times New Roman"/>
          <w:i/>
          <w:iCs/>
          <w:color w:val="000000"/>
          <w:sz w:val="24"/>
          <w:szCs w:val="24"/>
          <w:lang w:val="pl-PL"/>
        </w:rPr>
        <w:t>, 28/15 i 42/17</w:t>
      </w:r>
      <w:r w:rsidRPr="00150B7F">
        <w:rPr>
          <w:rFonts w:ascii="Times New Roman" w:eastAsia="Times New Roman" w:hAnsi="Times New Roman" w:cs="Times New Roman"/>
          <w:i/>
          <w:iCs/>
          <w:color w:val="000000"/>
          <w:sz w:val="24"/>
          <w:szCs w:val="24"/>
          <w:lang w:val="pl-PL"/>
        </w:rPr>
        <w:t>).</w:t>
      </w:r>
    </w:p>
    <w:p w:rsidR="00150B7F" w:rsidRPr="00150B7F" w:rsidRDefault="00150B7F" w:rsidP="00150B7F">
      <w:pPr>
        <w:tabs>
          <w:tab w:val="left" w:pos="1950"/>
        </w:tabs>
        <w:jc w:val="both"/>
        <w:rPr>
          <w:rFonts w:ascii="Times New Roman" w:eastAsia="Times New Roman" w:hAnsi="Times New Roman" w:cs="Times New Roman"/>
          <w:b/>
          <w:bCs/>
          <w:color w:val="000000"/>
          <w:sz w:val="28"/>
          <w:szCs w:val="28"/>
          <w:lang w:val="it-IT"/>
        </w:rPr>
      </w:pPr>
    </w:p>
    <w:p w:rsidR="00150B7F" w:rsidRPr="00150B7F" w:rsidRDefault="00150B7F" w:rsidP="00150B7F">
      <w:pPr>
        <w:tabs>
          <w:tab w:val="left" w:pos="1950"/>
        </w:tabs>
        <w:jc w:val="both"/>
        <w:rPr>
          <w:rFonts w:ascii="Times New Roman" w:eastAsia="Times New Roman" w:hAnsi="Times New Roman" w:cs="Times New Roman"/>
          <w:b/>
          <w:bCs/>
          <w:color w:val="000000"/>
          <w:sz w:val="28"/>
          <w:szCs w:val="28"/>
          <w:lang w:val="it-IT"/>
        </w:rPr>
      </w:pPr>
    </w:p>
    <w:p w:rsidR="00D14CAC" w:rsidRDefault="00570DAC" w:rsidP="00570DAC">
      <w:pPr>
        <w:tabs>
          <w:tab w:val="left" w:pos="1950"/>
        </w:tabs>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p>
    <w:p w:rsidR="00570DAC" w:rsidRDefault="00570DAC" w:rsidP="00570DAC">
      <w:pPr>
        <w:tabs>
          <w:tab w:val="left" w:pos="1950"/>
        </w:tabs>
        <w:rPr>
          <w:rFonts w:ascii="Times New Roman" w:hAnsi="Times New Roman" w:cs="Times New Roman"/>
          <w:color w:val="000000"/>
          <w:sz w:val="24"/>
          <w:szCs w:val="24"/>
          <w:lang w:val="it-IT"/>
        </w:rPr>
      </w:pPr>
    </w:p>
    <w:p w:rsidR="00570DAC" w:rsidRPr="00570DAC" w:rsidRDefault="00570DAC" w:rsidP="00570DAC">
      <w:pPr>
        <w:tabs>
          <w:tab w:val="left" w:pos="1950"/>
        </w:tabs>
        <w:rPr>
          <w:rFonts w:ascii="Times New Roman" w:hAnsi="Times New Roman" w:cs="Times New Roman"/>
          <w:color w:val="000000"/>
          <w:sz w:val="24"/>
          <w:szCs w:val="24"/>
          <w:lang w:val="it-IT"/>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r w:rsidRPr="00EB45C3">
        <w:rPr>
          <w:rFonts w:ascii="Times New Roman" w:eastAsia="PMingLiU" w:hAnsi="Times New Roman" w:cs="Times New Roman"/>
          <w:b/>
          <w:bCs/>
          <w:sz w:val="28"/>
          <w:szCs w:val="28"/>
        </w:rPr>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3F0198"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Ponu</w:t>
      </w:r>
      <w:r w:rsidRPr="003F0198">
        <w:rPr>
          <w:rFonts w:ascii="Times New Roman" w:hAnsi="Times New Roman" w:cs="Times New Roman"/>
          <w:sz w:val="24"/>
          <w:szCs w:val="24"/>
          <w:lang w:val="sr-Latn-CS"/>
        </w:rPr>
        <w:t>đ</w:t>
      </w:r>
      <w:r w:rsidRPr="00EB45C3">
        <w:rPr>
          <w:rFonts w:ascii="Times New Roman" w:hAnsi="Times New Roman" w:cs="Times New Roman"/>
          <w:sz w:val="24"/>
          <w:szCs w:val="24"/>
        </w:rPr>
        <w:t>a</w:t>
      </w:r>
      <w:r w:rsidRPr="003F0198">
        <w:rPr>
          <w:rFonts w:ascii="Times New Roman" w:hAnsi="Times New Roman" w:cs="Times New Roman"/>
          <w:sz w:val="24"/>
          <w:szCs w:val="24"/>
          <w:lang w:val="sr-Latn-CS"/>
        </w:rPr>
        <w:t xml:space="preserve">č </w:t>
      </w:r>
      <w:r w:rsidRPr="00EB45C3">
        <w:rPr>
          <w:rFonts w:ascii="Times New Roman" w:hAnsi="Times New Roman" w:cs="Times New Roman"/>
          <w:sz w:val="24"/>
          <w:szCs w:val="24"/>
        </w:rPr>
        <w:t>radi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3F0198">
        <w:rPr>
          <w:rFonts w:ascii="Times New Roman" w:hAnsi="Times New Roman" w:cs="Times New Roman"/>
          <w:sz w:val="24"/>
          <w:szCs w:val="24"/>
          <w:lang w:val="sr-Latn-CS"/>
        </w:rPr>
        <w:t>č</w:t>
      </w:r>
      <w:r w:rsidRPr="00EB45C3">
        <w:rPr>
          <w:rFonts w:ascii="Times New Roman" w:hAnsi="Times New Roman" w:cs="Times New Roman"/>
          <w:sz w:val="24"/>
          <w:szCs w:val="24"/>
        </w:rPr>
        <w:t>e</w:t>
      </w:r>
      <w:r w:rsidRPr="003F0198">
        <w:rPr>
          <w:rFonts w:ascii="Times New Roman" w:hAnsi="Times New Roman" w:cs="Times New Roman"/>
          <w:sz w:val="24"/>
          <w:szCs w:val="24"/>
          <w:lang w:val="sr-Latn-CS"/>
        </w:rPr>
        <w:t>šć</w:t>
      </w:r>
      <w:r w:rsidRPr="00EB45C3">
        <w:rPr>
          <w:rFonts w:ascii="Times New Roman" w:hAnsi="Times New Roman" w:cs="Times New Roman"/>
          <w:sz w:val="24"/>
          <w:szCs w:val="24"/>
        </w:rPr>
        <w:t>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postupku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javne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nabavke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sa</w:t>
      </w:r>
      <w:r w:rsidRPr="003F0198">
        <w:rPr>
          <w:rFonts w:ascii="Times New Roman" w:hAnsi="Times New Roman" w:cs="Times New Roman"/>
          <w:sz w:val="24"/>
          <w:szCs w:val="24"/>
          <w:lang w:val="sr-Latn-CS"/>
        </w:rPr>
        <w:t>č</w:t>
      </w:r>
      <w:r w:rsidRPr="00EB45C3">
        <w:rPr>
          <w:rFonts w:ascii="Times New Roman" w:hAnsi="Times New Roman" w:cs="Times New Roman"/>
          <w:sz w:val="24"/>
          <w:szCs w:val="24"/>
        </w:rPr>
        <w:t>injava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podnosi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skladu</w:t>
      </w:r>
      <w:r w:rsidRPr="003F0198">
        <w:rPr>
          <w:rFonts w:ascii="Times New Roman" w:hAnsi="Times New Roman" w:cs="Times New Roman"/>
          <w:sz w:val="24"/>
          <w:szCs w:val="24"/>
          <w:lang w:val="sr-Latn-CS"/>
        </w:rPr>
        <w:t xml:space="preserve"> </w:t>
      </w:r>
      <w:proofErr w:type="gramStart"/>
      <w:r w:rsidRPr="00EB45C3">
        <w:rPr>
          <w:rFonts w:ascii="Times New Roman" w:hAnsi="Times New Roman" w:cs="Times New Roman"/>
          <w:sz w:val="24"/>
          <w:szCs w:val="24"/>
        </w:rPr>
        <w:t>sa</w:t>
      </w:r>
      <w:proofErr w:type="gramEnd"/>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ovom</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tenderskom</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dokumentacijom</w:t>
      </w:r>
      <w:r w:rsidRPr="003F0198">
        <w:rPr>
          <w:rFonts w:ascii="Times New Roman" w:hAnsi="Times New Roman" w:cs="Times New Roman"/>
          <w:sz w:val="24"/>
          <w:szCs w:val="24"/>
          <w:lang w:val="sr-Latn-CS"/>
        </w:rPr>
        <w:t>.</w:t>
      </w:r>
    </w:p>
    <w:p w:rsidR="00EB45C3" w:rsidRPr="003F0198"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proofErr w:type="gramStart"/>
      <w:r w:rsidRPr="00EB45C3">
        <w:rPr>
          <w:rFonts w:ascii="Times New Roman" w:hAnsi="Times New Roman" w:cs="Times New Roman"/>
          <w:sz w:val="24"/>
          <w:szCs w:val="24"/>
        </w:rPr>
        <w:t>Ponu</w:t>
      </w:r>
      <w:r w:rsidRPr="003F0198">
        <w:rPr>
          <w:rFonts w:ascii="Times New Roman" w:hAnsi="Times New Roman" w:cs="Times New Roman"/>
          <w:sz w:val="24"/>
          <w:szCs w:val="24"/>
          <w:lang w:val="sr-Latn-CS"/>
        </w:rPr>
        <w:t>đ</w:t>
      </w:r>
      <w:r w:rsidRPr="00EB45C3">
        <w:rPr>
          <w:rFonts w:ascii="Times New Roman" w:hAnsi="Times New Roman" w:cs="Times New Roman"/>
          <w:sz w:val="24"/>
          <w:szCs w:val="24"/>
        </w:rPr>
        <w:t>a</w:t>
      </w:r>
      <w:r w:rsidRPr="003F0198">
        <w:rPr>
          <w:rFonts w:ascii="Times New Roman" w:hAnsi="Times New Roman" w:cs="Times New Roman"/>
          <w:sz w:val="24"/>
          <w:szCs w:val="24"/>
          <w:lang w:val="sr-Latn-CS"/>
        </w:rPr>
        <w:t xml:space="preserve">č </w:t>
      </w:r>
      <w:r w:rsidRPr="00EB45C3">
        <w:rPr>
          <w:rFonts w:ascii="Times New Roman" w:hAnsi="Times New Roman" w:cs="Times New Roman"/>
          <w:sz w:val="24"/>
          <w:szCs w:val="24"/>
        </w:rPr>
        <w:t>je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du</w:t>
      </w:r>
      <w:r w:rsidRPr="003F0198">
        <w:rPr>
          <w:rFonts w:ascii="Times New Roman" w:hAnsi="Times New Roman" w:cs="Times New Roman"/>
          <w:sz w:val="24"/>
          <w:szCs w:val="24"/>
          <w:lang w:val="sr-Latn-CS"/>
        </w:rPr>
        <w:t>ž</w:t>
      </w:r>
      <w:r w:rsidRPr="00EB45C3">
        <w:rPr>
          <w:rFonts w:ascii="Times New Roman" w:hAnsi="Times New Roman" w:cs="Times New Roman"/>
          <w:sz w:val="24"/>
          <w:szCs w:val="24"/>
        </w:rPr>
        <w:t>an</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pripremi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kao</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jedinstvenu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cjelinu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svaku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prvu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stranicu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svakog</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lista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ukupni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broj</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listova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ozna</w:t>
      </w:r>
      <w:r w:rsidRPr="003F0198">
        <w:rPr>
          <w:rFonts w:ascii="Times New Roman" w:hAnsi="Times New Roman" w:cs="Times New Roman"/>
          <w:sz w:val="24"/>
          <w:szCs w:val="24"/>
          <w:lang w:val="sr-Latn-CS"/>
        </w:rPr>
        <w:t>č</w:t>
      </w:r>
      <w:r w:rsidRPr="00EB45C3">
        <w:rPr>
          <w:rFonts w:ascii="Times New Roman" w:hAnsi="Times New Roman" w:cs="Times New Roman"/>
          <w:sz w:val="24"/>
          <w:szCs w:val="24"/>
        </w:rPr>
        <w: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rednim</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brojem</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osim</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kataloga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fotografija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publikacija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sli</w:t>
      </w:r>
      <w:r w:rsidRPr="003F0198">
        <w:rPr>
          <w:rFonts w:ascii="Times New Roman" w:hAnsi="Times New Roman" w:cs="Times New Roman"/>
          <w:sz w:val="24"/>
          <w:szCs w:val="24"/>
          <w:lang w:val="sr-Latn-CS"/>
        </w:rPr>
        <w:t>č</w:t>
      </w:r>
      <w:r w:rsidRPr="00EB45C3">
        <w:rPr>
          <w:rFonts w:ascii="Times New Roman" w:hAnsi="Times New Roman" w:cs="Times New Roman"/>
          <w:sz w:val="24"/>
          <w:szCs w:val="24"/>
        </w:rPr>
        <w:t>no</w:t>
      </w:r>
      <w:r w:rsidRPr="003F0198">
        <w:rPr>
          <w:rFonts w:ascii="Times New Roman" w:hAnsi="Times New Roman" w:cs="Times New Roman"/>
          <w:sz w:val="24"/>
          <w:szCs w:val="24"/>
          <w:lang w:val="sr-Latn-CS"/>
        </w:rPr>
        <w:t>.</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3F0198" w:rsidRDefault="00EB45C3" w:rsidP="00EB45C3">
      <w:pPr>
        <w:ind w:firstLine="567"/>
        <w:jc w:val="both"/>
        <w:rPr>
          <w:rFonts w:ascii="Times New Roman" w:hAnsi="Times New Roman" w:cs="Times New Roman"/>
          <w:color w:val="FF0000"/>
          <w:sz w:val="24"/>
          <w:szCs w:val="24"/>
          <w:lang w:val="sr-Latn-CS"/>
        </w:rPr>
      </w:pPr>
      <w:r w:rsidRPr="00EB45C3">
        <w:rPr>
          <w:rFonts w:ascii="Times New Roman" w:hAnsi="Times New Roman" w:cs="Times New Roman"/>
          <w:color w:val="000000"/>
          <w:sz w:val="24"/>
          <w:szCs w:val="24"/>
        </w:rPr>
        <w:t>Ako</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tenderskom</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dokumentacijom</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predvi</w:t>
      </w:r>
      <w:r w:rsidRPr="003F0198">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eno</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zaklju</w:t>
      </w:r>
      <w:r w:rsidRPr="003F0198">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ivanje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okvirnog</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sporazuma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ponu</w:t>
      </w:r>
      <w:r w:rsidRPr="003F0198">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a</w:t>
      </w:r>
      <w:r w:rsidRPr="003F0198">
        <w:rPr>
          <w:rFonts w:ascii="Times New Roman" w:hAnsi="Times New Roman" w:cs="Times New Roman"/>
          <w:color w:val="000000"/>
          <w:sz w:val="24"/>
          <w:szCs w:val="24"/>
          <w:lang w:val="sr-Latn-CS"/>
        </w:rPr>
        <w:t xml:space="preserve">č </w:t>
      </w:r>
      <w:r w:rsidRPr="00EB45C3">
        <w:rPr>
          <w:rFonts w:ascii="Times New Roman" w:hAnsi="Times New Roman" w:cs="Times New Roman"/>
          <w:color w:val="000000"/>
          <w:sz w:val="24"/>
          <w:szCs w:val="24"/>
        </w:rPr>
        <w:t>priprema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podnosi</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ponudu</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odnosu</w:t>
      </w:r>
      <w:r w:rsidRPr="003F0198">
        <w:rPr>
          <w:rFonts w:ascii="Times New Roman" w:hAnsi="Times New Roman" w:cs="Times New Roman"/>
          <w:color w:val="000000"/>
          <w:sz w:val="24"/>
          <w:szCs w:val="24"/>
          <w:lang w:val="sr-Latn-CS"/>
        </w:rPr>
        <w:t xml:space="preserve"> </w:t>
      </w:r>
      <w:proofErr w:type="gramStart"/>
      <w:r w:rsidRPr="00EB45C3">
        <w:rPr>
          <w:rFonts w:ascii="Times New Roman" w:hAnsi="Times New Roman" w:cs="Times New Roman"/>
          <w:color w:val="000000"/>
          <w:sz w:val="24"/>
          <w:szCs w:val="24"/>
        </w:rPr>
        <w:t>na</w:t>
      </w:r>
      <w:proofErr w:type="gramEnd"/>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opis</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tehni</w:t>
      </w:r>
      <w:r w:rsidRPr="003F0198">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ku</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specifikaciju</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procijenjenu</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vrijednost</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predmeta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nabavke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predvi</w:t>
      </w:r>
      <w:r w:rsidRPr="003F0198">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ene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prvu</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godinu</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odnosno</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prvi</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ugovor</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javnoj</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nabavci</w:t>
      </w:r>
      <w:r w:rsidRPr="003F0198">
        <w:rPr>
          <w:rFonts w:ascii="Times New Roman" w:hAnsi="Times New Roman" w:cs="Times New Roman"/>
          <w:color w:val="000000"/>
          <w:sz w:val="24"/>
          <w:szCs w:val="24"/>
          <w:lang w:val="sr-Latn-CS"/>
        </w:rPr>
        <w:t>.</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lastRenderedPageBreak/>
        <w:t xml:space="preserve">Garancija ponude, katalozi, fotografije, publikacije i slično prilažu se u ponudi nakon dokumenata za zadnju partiju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3F0198" w:rsidRDefault="00EB45C3" w:rsidP="00EB45C3">
      <w:pPr>
        <w:spacing w:after="0" w:line="240" w:lineRule="auto"/>
        <w:ind w:firstLine="567"/>
        <w:jc w:val="both"/>
        <w:rPr>
          <w:rFonts w:ascii="Times New Roman" w:hAnsi="Times New Roman" w:cs="Times New Roman"/>
          <w:color w:val="000000"/>
          <w:sz w:val="24"/>
          <w:szCs w:val="24"/>
          <w:lang w:val="sr-Latn-CS"/>
        </w:rPr>
      </w:pPr>
      <w:r w:rsidRPr="00EB45C3">
        <w:rPr>
          <w:rFonts w:ascii="Times New Roman" w:hAnsi="Times New Roman" w:cs="Times New Roman"/>
          <w:sz w:val="24"/>
          <w:szCs w:val="24"/>
          <w:lang w:val="sr-Latn-CS"/>
        </w:rPr>
        <w:t>Svaki podnosilac zajedničke ponude mora u ponudi dokazati da ispunjava obavezne uslove: da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upisan</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registar</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kod</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organa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nadle</w:t>
      </w:r>
      <w:r w:rsidRPr="003F0198">
        <w:rPr>
          <w:rFonts w:ascii="Times New Roman" w:hAnsi="Times New Roman" w:cs="Times New Roman"/>
          <w:color w:val="000000"/>
          <w:sz w:val="24"/>
          <w:szCs w:val="24"/>
          <w:lang w:val="sr-Latn-CS"/>
        </w:rPr>
        <w:t>ž</w:t>
      </w:r>
      <w:r w:rsidRPr="00EB45C3">
        <w:rPr>
          <w:rFonts w:ascii="Times New Roman" w:hAnsi="Times New Roman" w:cs="Times New Roman"/>
          <w:color w:val="000000"/>
          <w:sz w:val="24"/>
          <w:szCs w:val="24"/>
        </w:rPr>
        <w:t>nog</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registraciju</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privrednih</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subjekata</w:t>
      </w:r>
      <w:r w:rsidRPr="003F0198">
        <w:rPr>
          <w:rFonts w:ascii="Times New Roman" w:hAnsi="Times New Roman" w:cs="Times New Roman"/>
          <w:color w:val="000000"/>
          <w:sz w:val="24"/>
          <w:szCs w:val="24"/>
          <w:lang w:val="sr-Latn-CS"/>
        </w:rPr>
        <w:t>;</w:t>
      </w:r>
      <w:r w:rsidRPr="00EB45C3">
        <w:rPr>
          <w:rFonts w:ascii="Times New Roman" w:hAnsi="Times New Roman" w:cs="Times New Roman"/>
          <w:color w:val="000000"/>
          <w:sz w:val="24"/>
          <w:szCs w:val="24"/>
        </w:rPr>
        <w:t>da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uredno</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izvr</w:t>
      </w:r>
      <w:r w:rsidRPr="003F0198">
        <w:rPr>
          <w:rFonts w:ascii="Times New Roman" w:hAnsi="Times New Roman" w:cs="Times New Roman"/>
          <w:color w:val="000000"/>
          <w:sz w:val="24"/>
          <w:szCs w:val="24"/>
          <w:lang w:val="sr-Latn-CS"/>
        </w:rPr>
        <w:t>š</w:t>
      </w:r>
      <w:r w:rsidRPr="00EB45C3">
        <w:rPr>
          <w:rFonts w:ascii="Times New Roman" w:hAnsi="Times New Roman" w:cs="Times New Roman"/>
          <w:color w:val="000000"/>
          <w:sz w:val="24"/>
          <w:szCs w:val="24"/>
        </w:rPr>
        <w:t>io</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sve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obaveze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osnovu</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poreza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doprinosa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skladu</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zakonom</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odnosno</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propisima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dr</w:t>
      </w:r>
      <w:r w:rsidRPr="003F0198">
        <w:rPr>
          <w:rFonts w:ascii="Times New Roman" w:hAnsi="Times New Roman" w:cs="Times New Roman"/>
          <w:color w:val="000000"/>
          <w:sz w:val="24"/>
          <w:szCs w:val="24"/>
          <w:lang w:val="sr-Latn-CS"/>
        </w:rPr>
        <w:t>ž</w:t>
      </w:r>
      <w:r w:rsidRPr="00EB45C3">
        <w:rPr>
          <w:rFonts w:ascii="Times New Roman" w:hAnsi="Times New Roman" w:cs="Times New Roman"/>
          <w:color w:val="000000"/>
          <w:sz w:val="24"/>
          <w:szCs w:val="24"/>
        </w:rPr>
        <w:t>ave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kojoj</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ima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sjedi</w:t>
      </w:r>
      <w:r w:rsidRPr="003F0198">
        <w:rPr>
          <w:rFonts w:ascii="Times New Roman" w:hAnsi="Times New Roman" w:cs="Times New Roman"/>
          <w:color w:val="000000"/>
          <w:sz w:val="24"/>
          <w:szCs w:val="24"/>
          <w:lang w:val="sr-Latn-CS"/>
        </w:rPr>
        <w:t>š</w:t>
      </w:r>
      <w:r w:rsidRPr="00EB45C3">
        <w:rPr>
          <w:rFonts w:ascii="Times New Roman" w:hAnsi="Times New Roman" w:cs="Times New Roman"/>
          <w:color w:val="000000"/>
          <w:sz w:val="24"/>
          <w:szCs w:val="24"/>
        </w:rPr>
        <w:t>te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on</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odnosno</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njegov</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zakonski</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zastupnik</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nije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pravosna</w:t>
      </w:r>
      <w:r w:rsidRPr="003F0198">
        <w:rPr>
          <w:rFonts w:ascii="Times New Roman" w:hAnsi="Times New Roman" w:cs="Times New Roman"/>
          <w:color w:val="000000"/>
          <w:sz w:val="24"/>
          <w:szCs w:val="24"/>
          <w:lang w:val="sr-Latn-CS"/>
        </w:rPr>
        <w:t>ž</w:t>
      </w:r>
      <w:r w:rsidRPr="00EB45C3">
        <w:rPr>
          <w:rFonts w:ascii="Times New Roman" w:hAnsi="Times New Roman" w:cs="Times New Roman"/>
          <w:color w:val="000000"/>
          <w:sz w:val="24"/>
          <w:szCs w:val="24"/>
        </w:rPr>
        <w:t>no</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osu</w:t>
      </w:r>
      <w:r w:rsidRPr="003F0198">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ivan</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neko</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krivi</w:t>
      </w:r>
      <w:r w:rsidRPr="003F0198">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nih</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djela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organizovanog</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kriminala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elementima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korupcije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pranja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novca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prevare</w:t>
      </w:r>
      <w:r w:rsidRPr="003F0198">
        <w:rPr>
          <w:rFonts w:ascii="Times New Roman" w:hAnsi="Times New Roman" w:cs="Times New Roman"/>
          <w:color w:val="000000"/>
          <w:sz w:val="24"/>
          <w:szCs w:val="24"/>
          <w:lang w:val="sr-Latn-CS"/>
        </w:rPr>
        <w:t>.</w:t>
      </w:r>
    </w:p>
    <w:p w:rsidR="00EB45C3" w:rsidRPr="003F0198" w:rsidRDefault="00EB45C3" w:rsidP="00EB45C3">
      <w:pPr>
        <w:spacing w:after="0" w:line="240" w:lineRule="auto"/>
        <w:ind w:firstLine="567"/>
        <w:jc w:val="both"/>
        <w:rPr>
          <w:rFonts w:ascii="Times New Roman" w:hAnsi="Times New Roman" w:cs="Times New Roman"/>
          <w:color w:val="000000"/>
          <w:sz w:val="24"/>
          <w:szCs w:val="24"/>
          <w:lang w:val="sr-Latn-CS"/>
        </w:rPr>
      </w:pPr>
      <w:r w:rsidRPr="00EB45C3">
        <w:rPr>
          <w:rFonts w:ascii="Times New Roman" w:hAnsi="Times New Roman" w:cs="Times New Roman"/>
          <w:sz w:val="24"/>
          <w:szCs w:val="24"/>
        </w:rPr>
        <w:t>Obavezni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uslov</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lang w:val="sr-Latn-CS"/>
        </w:rPr>
        <w:t>da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ima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dozvolu</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licencu</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odobrenje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ili</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drugi</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akt</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obavljanje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djelatnosti</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koja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predmet</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javne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nabavke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mora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doka</w:t>
      </w:r>
      <w:r w:rsidRPr="003F0198">
        <w:rPr>
          <w:rFonts w:ascii="Times New Roman" w:hAnsi="Times New Roman" w:cs="Times New Roman"/>
          <w:color w:val="000000"/>
          <w:sz w:val="24"/>
          <w:szCs w:val="24"/>
          <w:lang w:val="sr-Latn-CS"/>
        </w:rPr>
        <w:t>ž</w:t>
      </w:r>
      <w:r w:rsidRPr="00EB45C3">
        <w:rPr>
          <w:rFonts w:ascii="Times New Roman" w:hAnsi="Times New Roman" w:cs="Times New Roman"/>
          <w:color w:val="000000"/>
          <w:sz w:val="24"/>
          <w:szCs w:val="24"/>
        </w:rPr>
        <w:t>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ispunjava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podnosilac</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zajedni</w:t>
      </w:r>
      <w:r w:rsidRPr="003F0198">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ke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ponude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koji</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ugovorom</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zajedni</w:t>
      </w:r>
      <w:r w:rsidRPr="003F0198">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kom</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nastupu</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odre</w:t>
      </w:r>
      <w:r w:rsidRPr="003F0198">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en</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izvr</w:t>
      </w:r>
      <w:r w:rsidRPr="003F0198">
        <w:rPr>
          <w:rFonts w:ascii="Times New Roman" w:hAnsi="Times New Roman" w:cs="Times New Roman"/>
          <w:color w:val="000000"/>
          <w:sz w:val="24"/>
          <w:szCs w:val="24"/>
          <w:lang w:val="sr-Latn-CS"/>
        </w:rPr>
        <w:t>š</w:t>
      </w:r>
      <w:r w:rsidRPr="00EB45C3">
        <w:rPr>
          <w:rFonts w:ascii="Times New Roman" w:hAnsi="Times New Roman" w:cs="Times New Roman"/>
          <w:color w:val="000000"/>
          <w:sz w:val="24"/>
          <w:szCs w:val="24"/>
        </w:rPr>
        <w:t>enje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dijela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predmeta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javne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nabavke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za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koji</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Tenderskom</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dokumentacijom</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predvi</w:t>
      </w:r>
      <w:r w:rsidRPr="003F0198">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ena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obaveza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dostavljanja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licence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odobrenja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ili</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drugog</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akta</w:t>
      </w:r>
      <w:r w:rsidRPr="003F0198">
        <w:rPr>
          <w:rFonts w:ascii="Times New Roman" w:hAnsi="Times New Roman" w:cs="Times New Roman"/>
          <w:color w:val="000000"/>
          <w:sz w:val="24"/>
          <w:szCs w:val="24"/>
          <w:lang w:val="sr-Latn-CS"/>
        </w:rPr>
        <w:t>.</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3F0198"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licence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odobrenja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ili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drugog</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akta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obavljanje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djelatnosti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predmet</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javne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nabavke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pogledu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stru</w:t>
      </w:r>
      <w:r w:rsidRPr="003F0198">
        <w:rPr>
          <w:rFonts w:ascii="Times New Roman" w:hAnsi="Times New Roman" w:cs="Times New Roman"/>
          <w:sz w:val="24"/>
          <w:szCs w:val="24"/>
          <w:lang w:val="sr-Latn-CS"/>
        </w:rPr>
        <w:t>č</w:t>
      </w:r>
      <w:r w:rsidRPr="00EB45C3">
        <w:rPr>
          <w:rFonts w:ascii="Times New Roman" w:hAnsi="Times New Roman" w:cs="Times New Roman"/>
          <w:sz w:val="24"/>
          <w:szCs w:val="24"/>
        </w:rPr>
        <w:t>no</w:t>
      </w:r>
      <w:r w:rsidRPr="003F0198">
        <w:rPr>
          <w:rFonts w:ascii="Times New Roman" w:hAnsi="Times New Roman" w:cs="Times New Roman"/>
          <w:sz w:val="24"/>
          <w:szCs w:val="24"/>
          <w:lang w:val="sr-Latn-CS"/>
        </w:rPr>
        <w:t xml:space="preserve"> – </w:t>
      </w:r>
      <w:r w:rsidRPr="00EB45C3">
        <w:rPr>
          <w:rFonts w:ascii="Times New Roman" w:hAnsi="Times New Roman" w:cs="Times New Roman"/>
          <w:sz w:val="24"/>
          <w:szCs w:val="24"/>
        </w:rPr>
        <w:t>tehni</w:t>
      </w:r>
      <w:r w:rsidRPr="003F0198">
        <w:rPr>
          <w:rFonts w:ascii="Times New Roman" w:hAnsi="Times New Roman" w:cs="Times New Roman"/>
          <w:sz w:val="24"/>
          <w:szCs w:val="24"/>
          <w:lang w:val="sr-Latn-CS"/>
        </w:rPr>
        <w:t>č</w:t>
      </w:r>
      <w:r w:rsidRPr="00EB45C3">
        <w:rPr>
          <w:rFonts w:ascii="Times New Roman" w:hAnsi="Times New Roman" w:cs="Times New Roman"/>
          <w:sz w:val="24"/>
          <w:szCs w:val="24"/>
        </w:rPr>
        <w:t>ke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kadrovske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osposobljenosti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dokazati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preko</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podugovara</w:t>
      </w:r>
      <w:r w:rsidRPr="003F0198">
        <w:rPr>
          <w:rFonts w:ascii="Times New Roman" w:hAnsi="Times New Roman" w:cs="Times New Roman"/>
          <w:sz w:val="24"/>
          <w:szCs w:val="24"/>
          <w:lang w:val="sr-Latn-CS"/>
        </w:rPr>
        <w:t>č</w:t>
      </w:r>
      <w:r w:rsidRPr="00EB45C3">
        <w:rPr>
          <w:rFonts w:ascii="Times New Roman" w:hAnsi="Times New Roman" w:cs="Times New Roman"/>
          <w:sz w:val="24"/>
          <w:szCs w:val="24"/>
        </w:rPr>
        <w:t>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odnosno</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podizvo</w:t>
      </w:r>
      <w:r w:rsidRPr="003F0198">
        <w:rPr>
          <w:rFonts w:ascii="Times New Roman" w:hAnsi="Times New Roman" w:cs="Times New Roman"/>
          <w:sz w:val="24"/>
          <w:szCs w:val="24"/>
          <w:lang w:val="sr-Latn-CS"/>
        </w:rPr>
        <w:t>đ</w:t>
      </w:r>
      <w:r w:rsidRPr="00EB45C3">
        <w:rPr>
          <w:rFonts w:ascii="Times New Roman" w:hAnsi="Times New Roman" w:cs="Times New Roman"/>
          <w:sz w:val="24"/>
          <w:szCs w:val="24"/>
        </w:rPr>
        <w:t>a</w:t>
      </w:r>
      <w:r w:rsidRPr="003F0198">
        <w:rPr>
          <w:rFonts w:ascii="Times New Roman" w:hAnsi="Times New Roman" w:cs="Times New Roman"/>
          <w:sz w:val="24"/>
          <w:szCs w:val="24"/>
          <w:lang w:val="sr-Latn-CS"/>
        </w:rPr>
        <w:t>č</w:t>
      </w:r>
      <w:r w:rsidRPr="00EB45C3">
        <w:rPr>
          <w:rFonts w:ascii="Times New Roman" w:hAnsi="Times New Roman" w:cs="Times New Roman"/>
          <w:sz w:val="24"/>
          <w:szCs w:val="24"/>
        </w:rPr>
        <w:t>a</w:t>
      </w:r>
      <w:r w:rsidRPr="003F0198">
        <w:rPr>
          <w:rFonts w:ascii="Times New Roman" w:hAnsi="Times New Roman" w:cs="Times New Roman"/>
          <w:sz w:val="24"/>
          <w:szCs w:val="24"/>
          <w:lang w:val="sr-Latn-CS"/>
        </w:rPr>
        <w:t>.</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lastRenderedPageBreak/>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3F0198"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lang w:val="sr-Latn-CS"/>
        </w:rPr>
      </w:pPr>
      <w:r w:rsidRPr="003F0198">
        <w:rPr>
          <w:rFonts w:ascii="Times New Roman" w:hAnsi="Times New Roman" w:cs="Times New Roman"/>
          <w:b/>
          <w:bCs/>
          <w:color w:val="000000"/>
          <w:sz w:val="24"/>
          <w:szCs w:val="24"/>
          <w:u w:val="single"/>
          <w:lang w:val="sr-Latn-CS"/>
        </w:rPr>
        <w:t xml:space="preserve">11. </w:t>
      </w:r>
      <w:r w:rsidRPr="00EB45C3">
        <w:rPr>
          <w:rFonts w:ascii="Times New Roman" w:hAnsi="Times New Roman" w:cs="Times New Roman"/>
          <w:b/>
          <w:bCs/>
          <w:color w:val="000000"/>
          <w:sz w:val="24"/>
          <w:szCs w:val="24"/>
          <w:u w:val="single"/>
        </w:rPr>
        <w:t>Sredstva</w:t>
      </w:r>
      <w:r w:rsidRPr="003F0198">
        <w:rPr>
          <w:rFonts w:ascii="Times New Roman" w:hAnsi="Times New Roman" w:cs="Times New Roman"/>
          <w:b/>
          <w:bCs/>
          <w:color w:val="000000"/>
          <w:sz w:val="24"/>
          <w:szCs w:val="24"/>
          <w:u w:val="single"/>
          <w:lang w:val="sr-Latn-CS"/>
        </w:rPr>
        <w:t xml:space="preserve"> </w:t>
      </w:r>
      <w:r w:rsidRPr="00EB45C3">
        <w:rPr>
          <w:rFonts w:ascii="Times New Roman" w:hAnsi="Times New Roman" w:cs="Times New Roman"/>
          <w:b/>
          <w:bCs/>
          <w:color w:val="000000"/>
          <w:sz w:val="24"/>
          <w:szCs w:val="24"/>
          <w:u w:val="single"/>
        </w:rPr>
        <w:t>finansijskog</w:t>
      </w:r>
      <w:r w:rsidRPr="003F0198">
        <w:rPr>
          <w:rFonts w:ascii="Times New Roman" w:hAnsi="Times New Roman" w:cs="Times New Roman"/>
          <w:b/>
          <w:bCs/>
          <w:color w:val="000000"/>
          <w:sz w:val="24"/>
          <w:szCs w:val="24"/>
          <w:u w:val="single"/>
          <w:lang w:val="sr-Latn-CS"/>
        </w:rPr>
        <w:t xml:space="preserve"> </w:t>
      </w:r>
      <w:r w:rsidRPr="00EB45C3">
        <w:rPr>
          <w:rFonts w:ascii="Times New Roman" w:hAnsi="Times New Roman" w:cs="Times New Roman"/>
          <w:b/>
          <w:bCs/>
          <w:color w:val="000000"/>
          <w:sz w:val="24"/>
          <w:szCs w:val="24"/>
          <w:u w:val="single"/>
        </w:rPr>
        <w:t>obezbje</w:t>
      </w:r>
      <w:r w:rsidRPr="003F0198">
        <w:rPr>
          <w:rFonts w:ascii="Times New Roman" w:hAnsi="Times New Roman" w:cs="Times New Roman"/>
          <w:b/>
          <w:bCs/>
          <w:color w:val="000000"/>
          <w:sz w:val="24"/>
          <w:szCs w:val="24"/>
          <w:u w:val="single"/>
          <w:lang w:val="sr-Latn-CS"/>
        </w:rPr>
        <w:t>đ</w:t>
      </w:r>
      <w:r w:rsidRPr="00EB45C3">
        <w:rPr>
          <w:rFonts w:ascii="Times New Roman" w:hAnsi="Times New Roman" w:cs="Times New Roman"/>
          <w:b/>
          <w:bCs/>
          <w:color w:val="000000"/>
          <w:sz w:val="24"/>
          <w:szCs w:val="24"/>
          <w:u w:val="single"/>
        </w:rPr>
        <w:t>enja</w:t>
      </w:r>
      <w:r w:rsidRPr="003F0198">
        <w:rPr>
          <w:rFonts w:ascii="Times New Roman" w:hAnsi="Times New Roman" w:cs="Times New Roman"/>
          <w:b/>
          <w:bCs/>
          <w:color w:val="000000"/>
          <w:sz w:val="24"/>
          <w:szCs w:val="24"/>
          <w:u w:val="single"/>
          <w:lang w:val="sr-Latn-CS"/>
        </w:rPr>
        <w:t xml:space="preserve"> - </w:t>
      </w:r>
      <w:r w:rsidRPr="00EB45C3">
        <w:rPr>
          <w:rFonts w:ascii="Times New Roman" w:hAnsi="Times New Roman" w:cs="Times New Roman"/>
          <w:b/>
          <w:bCs/>
          <w:color w:val="000000"/>
          <w:sz w:val="24"/>
          <w:szCs w:val="24"/>
          <w:u w:val="single"/>
        </w:rPr>
        <w:t>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3F0198"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Garancija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sadr</w:t>
      </w:r>
      <w:r w:rsidRPr="003F0198">
        <w:rPr>
          <w:rFonts w:ascii="Times New Roman" w:hAnsi="Times New Roman" w:cs="Times New Roman"/>
          <w:sz w:val="24"/>
          <w:szCs w:val="24"/>
          <w:lang w:val="sr-Latn-CS"/>
        </w:rPr>
        <w:t>ž</w:t>
      </w:r>
      <w:r w:rsidRPr="00EB45C3">
        <w:rPr>
          <w:rFonts w:ascii="Times New Roman" w:hAnsi="Times New Roman" w:cs="Times New Roman"/>
          <w:sz w:val="24"/>
          <w:szCs w:val="24"/>
        </w:rPr>
        <w: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klauzulu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validna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ukoliko</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perforirana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dostavlja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povezuje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jemstvenikom</w:t>
      </w:r>
      <w:r w:rsidRPr="003F0198">
        <w:rPr>
          <w:rFonts w:ascii="Times New Roman" w:hAnsi="Times New Roman" w:cs="Times New Roman"/>
          <w:sz w:val="24"/>
          <w:szCs w:val="24"/>
          <w:lang w:val="sr-Latn-CS"/>
        </w:rPr>
        <w:t xml:space="preserve"> </w:t>
      </w:r>
      <w:proofErr w:type="gramStart"/>
      <w:r w:rsidRPr="00EB45C3">
        <w:rPr>
          <w:rFonts w:ascii="Times New Roman" w:hAnsi="Times New Roman" w:cs="Times New Roman"/>
          <w:sz w:val="24"/>
          <w:szCs w:val="24"/>
        </w:rPr>
        <w:t>sa</w:t>
      </w:r>
      <w:proofErr w:type="gramEnd"/>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ostalim</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dokumentima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3F0198">
        <w:rPr>
          <w:rFonts w:ascii="Times New Roman" w:hAnsi="Times New Roman" w:cs="Times New Roman"/>
          <w:sz w:val="24"/>
          <w:szCs w:val="24"/>
          <w:lang w:val="sr-Latn-CS"/>
        </w:rPr>
        <w:t xml:space="preserve">. </w:t>
      </w:r>
      <w:proofErr w:type="gramStart"/>
      <w:r w:rsidRPr="00EB45C3">
        <w:rPr>
          <w:rFonts w:ascii="Times New Roman" w:hAnsi="Times New Roman" w:cs="Times New Roman"/>
          <w:sz w:val="24"/>
          <w:szCs w:val="24"/>
        </w:rPr>
        <w:t>Na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ovaj</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w:t>
      </w:r>
      <w:r w:rsidRPr="003F0198">
        <w:rPr>
          <w:rFonts w:ascii="Times New Roman" w:hAnsi="Times New Roman" w:cs="Times New Roman"/>
          <w:sz w:val="24"/>
          <w:szCs w:val="24"/>
          <w:lang w:val="sr-Latn-CS"/>
        </w:rPr>
        <w:t>č</w:t>
      </w:r>
      <w:r w:rsidRPr="00EB45C3">
        <w:rPr>
          <w:rFonts w:ascii="Times New Roman" w:hAnsi="Times New Roman" w:cs="Times New Roman"/>
          <w:sz w:val="24"/>
          <w:szCs w:val="24"/>
        </w:rPr>
        <w:t>in</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dostavlja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povezuje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uz</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kao</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posebni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dokument</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dostavljena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navedena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klauzula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izdavaoca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garancije</w:t>
      </w:r>
      <w:r w:rsidRPr="003F0198">
        <w:rPr>
          <w:rFonts w:ascii="Times New Roman" w:hAnsi="Times New Roman" w:cs="Times New Roman"/>
          <w:sz w:val="24"/>
          <w:szCs w:val="24"/>
          <w:lang w:val="sr-Latn-CS"/>
        </w:rPr>
        <w:t>.</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Ako</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ne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sadr</w:t>
      </w:r>
      <w:r w:rsidRPr="003F0198">
        <w:rPr>
          <w:rFonts w:ascii="Times New Roman" w:hAnsi="Times New Roman" w:cs="Times New Roman"/>
          <w:sz w:val="24"/>
          <w:szCs w:val="24"/>
          <w:lang w:val="sr-Latn-CS"/>
        </w:rPr>
        <w:t>ž</w:t>
      </w:r>
      <w:r w:rsidRPr="00EB45C3">
        <w:rPr>
          <w:rFonts w:ascii="Times New Roman" w:hAnsi="Times New Roman" w:cs="Times New Roman"/>
          <w:sz w:val="24"/>
          <w:szCs w:val="24"/>
        </w:rPr>
        <w: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klauzulu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validna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ukoliko</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perforirana</w:t>
      </w:r>
      <w:r w:rsidRPr="003F0198">
        <w:rPr>
          <w:rFonts w:ascii="Times New Roman" w:hAnsi="Times New Roman" w:cs="Times New Roman"/>
          <w:sz w:val="24"/>
          <w:szCs w:val="24"/>
          <w:lang w:val="sr-Latn-CS"/>
        </w:rPr>
        <w:t xml:space="preserve"> </w:t>
      </w:r>
      <w:proofErr w:type="gramStart"/>
      <w:r w:rsidRPr="00EB45C3">
        <w:rPr>
          <w:rFonts w:ascii="Times New Roman" w:hAnsi="Times New Roman" w:cs="Times New Roman"/>
          <w:sz w:val="24"/>
          <w:szCs w:val="24"/>
        </w:rPr>
        <w:t>ili</w:t>
      </w:r>
      <w:proofErr w:type="gramEnd"/>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ako</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uz</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nije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dostavljen</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posebni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dokument</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sadr</w:t>
      </w:r>
      <w:r w:rsidRPr="003F0198">
        <w:rPr>
          <w:rFonts w:ascii="Times New Roman" w:hAnsi="Times New Roman" w:cs="Times New Roman"/>
          <w:sz w:val="24"/>
          <w:szCs w:val="24"/>
          <w:lang w:val="sr-Latn-CS"/>
        </w:rPr>
        <w:t>ž</w:t>
      </w:r>
      <w:r w:rsidRPr="00EB45C3">
        <w:rPr>
          <w:rFonts w:ascii="Times New Roman" w:hAnsi="Times New Roman" w:cs="Times New Roman"/>
          <w:sz w:val="24"/>
          <w:szCs w:val="24"/>
        </w:rPr>
        <w: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takvu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klauzulu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dostavlja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dvolisnoj</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providnoj</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plasti</w:t>
      </w:r>
      <w:r w:rsidRPr="003F0198">
        <w:rPr>
          <w:rFonts w:ascii="Times New Roman" w:hAnsi="Times New Roman" w:cs="Times New Roman"/>
          <w:sz w:val="24"/>
          <w:szCs w:val="24"/>
          <w:lang w:val="sr-Latn-CS"/>
        </w:rPr>
        <w:t>č</w:t>
      </w:r>
      <w:r w:rsidRPr="00EB45C3">
        <w:rPr>
          <w:rFonts w:ascii="Times New Roman" w:hAnsi="Times New Roman" w:cs="Times New Roman"/>
          <w:sz w:val="24"/>
          <w:szCs w:val="24"/>
        </w:rPr>
        <w:t>noj</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foliji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zatvara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svakoj</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strani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tako</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ne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mo</w:t>
      </w:r>
      <w:r w:rsidRPr="003F0198">
        <w:rPr>
          <w:rFonts w:ascii="Times New Roman" w:hAnsi="Times New Roman" w:cs="Times New Roman"/>
          <w:sz w:val="24"/>
          <w:szCs w:val="24"/>
          <w:lang w:val="sr-Latn-CS"/>
        </w:rPr>
        <w:t>ž</w:t>
      </w:r>
      <w:r w:rsidRPr="00EB45C3">
        <w:rPr>
          <w:rFonts w:ascii="Times New Roman" w:hAnsi="Times New Roman" w:cs="Times New Roman"/>
          <w:sz w:val="24"/>
          <w:szCs w:val="24"/>
        </w:rPr>
        <w:t>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naknadno</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ubacivati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odstranjivati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ili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zamjenjivati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Zatvaranje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plasti</w:t>
      </w:r>
      <w:r w:rsidRPr="003F0198">
        <w:rPr>
          <w:rFonts w:ascii="Times New Roman" w:hAnsi="Times New Roman" w:cs="Times New Roman"/>
          <w:sz w:val="24"/>
          <w:szCs w:val="24"/>
          <w:lang w:val="sr-Latn-CS"/>
        </w:rPr>
        <w:t>č</w:t>
      </w:r>
      <w:r w:rsidRPr="00EB45C3">
        <w:rPr>
          <w:rFonts w:ascii="Times New Roman" w:hAnsi="Times New Roman" w:cs="Times New Roman"/>
          <w:sz w:val="24"/>
          <w:szCs w:val="24"/>
        </w:rPr>
        <w:t>ne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folije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mo</w:t>
      </w:r>
      <w:r w:rsidRPr="003F0198">
        <w:rPr>
          <w:rFonts w:ascii="Times New Roman" w:hAnsi="Times New Roman" w:cs="Times New Roman"/>
          <w:sz w:val="24"/>
          <w:szCs w:val="24"/>
          <w:lang w:val="sr-Latn-CS"/>
        </w:rPr>
        <w:t>ž</w:t>
      </w:r>
      <w:r w:rsidRPr="00EB45C3">
        <w:rPr>
          <w:rFonts w:ascii="Times New Roman" w:hAnsi="Times New Roman" w:cs="Times New Roman"/>
          <w:sz w:val="24"/>
          <w:szCs w:val="24"/>
        </w:rPr>
        <w:t>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vr</w:t>
      </w:r>
      <w:r w:rsidRPr="003F0198">
        <w:rPr>
          <w:rFonts w:ascii="Times New Roman" w:hAnsi="Times New Roman" w:cs="Times New Roman"/>
          <w:sz w:val="24"/>
          <w:szCs w:val="24"/>
          <w:lang w:val="sr-Latn-CS"/>
        </w:rPr>
        <w:t>š</w:t>
      </w:r>
      <w:r w:rsidRPr="00EB45C3">
        <w:rPr>
          <w:rFonts w:ascii="Times New Roman" w:hAnsi="Times New Roman" w:cs="Times New Roman"/>
          <w:sz w:val="24"/>
          <w:szCs w:val="24"/>
        </w:rPr>
        <w:t>iti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jemstvenikom</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kojim</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povezuje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cjelinu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w:t>
      </w:r>
      <w:r w:rsidRPr="003F0198">
        <w:rPr>
          <w:rFonts w:ascii="Times New Roman" w:hAnsi="Times New Roman" w:cs="Times New Roman"/>
          <w:sz w:val="24"/>
          <w:szCs w:val="24"/>
          <w:lang w:val="sr-Latn-CS"/>
        </w:rPr>
        <w:t>č</w:t>
      </w:r>
      <w:r w:rsidRPr="00EB45C3">
        <w:rPr>
          <w:rFonts w:ascii="Times New Roman" w:hAnsi="Times New Roman" w:cs="Times New Roman"/>
          <w:sz w:val="24"/>
          <w:szCs w:val="24"/>
        </w:rPr>
        <w:t>in</w:t>
      </w:r>
      <w:r w:rsidRPr="003F0198">
        <w:rPr>
          <w:rFonts w:ascii="Times New Roman" w:hAnsi="Times New Roman" w:cs="Times New Roman"/>
          <w:sz w:val="24"/>
          <w:szCs w:val="24"/>
          <w:lang w:val="sr-Latn-CS"/>
        </w:rPr>
        <w:t xml:space="preserve"> š</w:t>
      </w:r>
      <w:r w:rsidRPr="00EB45C3">
        <w:rPr>
          <w:rFonts w:ascii="Times New Roman" w:hAnsi="Times New Roman" w:cs="Times New Roman"/>
          <w:sz w:val="24"/>
          <w:szCs w:val="24"/>
        </w:rPr>
        <w:t>to</w:t>
      </w:r>
      <w:r w:rsidRPr="003F0198">
        <w:rPr>
          <w:rFonts w:ascii="Times New Roman" w:hAnsi="Times New Roman" w:cs="Times New Roman"/>
          <w:sz w:val="24"/>
          <w:szCs w:val="24"/>
          <w:lang w:val="sr-Latn-CS"/>
        </w:rPr>
        <w:t xml:space="preserve"> ć</w:t>
      </w:r>
      <w:r w:rsidRPr="00EB45C3">
        <w:rPr>
          <w:rFonts w:ascii="Times New Roman" w:hAnsi="Times New Roman" w:cs="Times New Roman"/>
          <w:sz w:val="24"/>
          <w:szCs w:val="24"/>
        </w:rPr>
        <w:t>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plasti</w:t>
      </w:r>
      <w:r w:rsidRPr="003F0198">
        <w:rPr>
          <w:rFonts w:ascii="Times New Roman" w:hAnsi="Times New Roman" w:cs="Times New Roman"/>
          <w:sz w:val="24"/>
          <w:szCs w:val="24"/>
          <w:lang w:val="sr-Latn-CS"/>
        </w:rPr>
        <w:t>č</w:t>
      </w:r>
      <w:r w:rsidRPr="00EB45C3">
        <w:rPr>
          <w:rFonts w:ascii="Times New Roman" w:hAnsi="Times New Roman" w:cs="Times New Roman"/>
          <w:sz w:val="24"/>
          <w:szCs w:val="24"/>
        </w:rPr>
        <w:t>na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folija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perforirati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obodu</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svake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strane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najmanje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dvije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perforacije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kroz</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koje</w:t>
      </w:r>
      <w:r w:rsidRPr="003F0198">
        <w:rPr>
          <w:rFonts w:ascii="Times New Roman" w:hAnsi="Times New Roman" w:cs="Times New Roman"/>
          <w:sz w:val="24"/>
          <w:szCs w:val="24"/>
          <w:lang w:val="sr-Latn-CS"/>
        </w:rPr>
        <w:t xml:space="preserve"> ć</w:t>
      </w:r>
      <w:r w:rsidRPr="00EB45C3">
        <w:rPr>
          <w:rFonts w:ascii="Times New Roman" w:hAnsi="Times New Roman" w:cs="Times New Roman"/>
          <w:sz w:val="24"/>
          <w:szCs w:val="24"/>
        </w:rPr>
        <w:t>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provu</w:t>
      </w:r>
      <w:r w:rsidRPr="003F0198">
        <w:rPr>
          <w:rFonts w:ascii="Times New Roman" w:hAnsi="Times New Roman" w:cs="Times New Roman"/>
          <w:sz w:val="24"/>
          <w:szCs w:val="24"/>
          <w:lang w:val="sr-Latn-CS"/>
        </w:rPr>
        <w:t>ć</w:t>
      </w:r>
      <w:r w:rsidRPr="00EB45C3">
        <w:rPr>
          <w:rFonts w:ascii="Times New Roman" w:hAnsi="Times New Roman" w:cs="Times New Roman"/>
          <w:sz w:val="24"/>
          <w:szCs w:val="24"/>
        </w:rPr>
        <w: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jemstvenik</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kojim</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povezuje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tako</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garancija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ne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mo</w:t>
      </w:r>
      <w:r w:rsidRPr="003F0198">
        <w:rPr>
          <w:rFonts w:ascii="Times New Roman" w:hAnsi="Times New Roman" w:cs="Times New Roman"/>
          <w:sz w:val="24"/>
          <w:szCs w:val="24"/>
          <w:lang w:val="sr-Latn-CS"/>
        </w:rPr>
        <w:t>ž</w:t>
      </w:r>
      <w:r w:rsidRPr="00EB45C3">
        <w:rPr>
          <w:rFonts w:ascii="Times New Roman" w:hAnsi="Times New Roman" w:cs="Times New Roman"/>
          <w:sz w:val="24"/>
          <w:szCs w:val="24"/>
        </w:rPr>
        <w:t>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naknadno</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ubacivati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odstranjivati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ili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zamjenjivati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da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se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ista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vidno</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ne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o</w:t>
      </w:r>
      <w:r w:rsidRPr="003F0198">
        <w:rPr>
          <w:rFonts w:ascii="Times New Roman" w:hAnsi="Times New Roman" w:cs="Times New Roman"/>
          <w:sz w:val="24"/>
          <w:szCs w:val="24"/>
          <w:lang w:val="sr-Latn-CS"/>
        </w:rPr>
        <w:t>š</w:t>
      </w:r>
      <w:r w:rsidRPr="00EB45C3">
        <w:rPr>
          <w:rFonts w:ascii="Times New Roman" w:hAnsi="Times New Roman" w:cs="Times New Roman"/>
          <w:sz w:val="24"/>
          <w:szCs w:val="24"/>
        </w:rPr>
        <w:t>teti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kao</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ni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jemstvenik</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kojim</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zatvorena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plasti</w:t>
      </w:r>
      <w:r w:rsidRPr="003F0198">
        <w:rPr>
          <w:rFonts w:ascii="Times New Roman" w:hAnsi="Times New Roman" w:cs="Times New Roman"/>
          <w:sz w:val="24"/>
          <w:szCs w:val="24"/>
          <w:lang w:val="sr-Latn-CS"/>
        </w:rPr>
        <w:t>č</w:t>
      </w:r>
      <w:r w:rsidRPr="00EB45C3">
        <w:rPr>
          <w:rFonts w:ascii="Times New Roman" w:hAnsi="Times New Roman" w:cs="Times New Roman"/>
          <w:sz w:val="24"/>
          <w:szCs w:val="24"/>
        </w:rPr>
        <w:t>na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folija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i</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kojim</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je</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uvezana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ponuda</w:t>
      </w:r>
      <w:r w:rsidRPr="003F0198">
        <w:rPr>
          <w:rFonts w:ascii="Times New Roman" w:hAnsi="Times New Roman" w:cs="Times New Roman"/>
          <w:sz w:val="24"/>
          <w:szCs w:val="24"/>
          <w:lang w:val="sr-Latn-CS"/>
        </w:rPr>
        <w:t xml:space="preserve">. </w:t>
      </w:r>
      <w:r w:rsidRPr="00EB45C3">
        <w:rPr>
          <w:rFonts w:ascii="Times New Roman" w:hAnsi="Times New Roman" w:cs="Times New Roman"/>
          <w:sz w:val="24"/>
          <w:szCs w:val="24"/>
        </w:rPr>
        <w:t xml:space="preserve">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3F0198" w:rsidRDefault="00EB45C3" w:rsidP="00EB45C3">
      <w:pPr>
        <w:shd w:val="clear" w:color="auto" w:fill="FFFFFF"/>
        <w:spacing w:after="0" w:line="240" w:lineRule="auto"/>
        <w:ind w:firstLine="567"/>
        <w:jc w:val="both"/>
        <w:rPr>
          <w:rFonts w:ascii="Times New Roman" w:hAnsi="Times New Roman" w:cs="Times New Roman"/>
          <w:color w:val="000000"/>
          <w:sz w:val="24"/>
          <w:szCs w:val="24"/>
          <w:lang w:val="sr-Latn-CS"/>
        </w:rPr>
      </w:pPr>
      <w:r w:rsidRPr="00EB45C3">
        <w:rPr>
          <w:rFonts w:ascii="Times New Roman" w:hAnsi="Times New Roman" w:cs="Times New Roman"/>
          <w:b/>
          <w:bCs/>
          <w:sz w:val="24"/>
          <w:szCs w:val="24"/>
          <w:u w:val="single"/>
          <w:lang w:val="sr-Latn-CS"/>
        </w:rPr>
        <w:t>12. Način iskazivanja ponuđene cijene</w:t>
      </w:r>
    </w:p>
    <w:p w:rsidR="00EB45C3" w:rsidRPr="003F0198"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rPr>
        <w:t>Ponu</w:t>
      </w:r>
      <w:r w:rsidRPr="003F0198">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a</w:t>
      </w:r>
      <w:r w:rsidRPr="003F0198">
        <w:rPr>
          <w:rFonts w:ascii="Times New Roman" w:hAnsi="Times New Roman" w:cs="Times New Roman"/>
          <w:color w:val="000000"/>
          <w:sz w:val="24"/>
          <w:szCs w:val="24"/>
          <w:lang w:val="sr-Latn-CS"/>
        </w:rPr>
        <w:t xml:space="preserve">č </w:t>
      </w:r>
      <w:r w:rsidRPr="00EB45C3">
        <w:rPr>
          <w:rFonts w:ascii="Times New Roman" w:hAnsi="Times New Roman" w:cs="Times New Roman"/>
          <w:color w:val="000000"/>
          <w:sz w:val="24"/>
          <w:szCs w:val="24"/>
        </w:rPr>
        <w:t>dostavlja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ponudu</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cijenom</w:t>
      </w:r>
      <w:r w:rsidRPr="003F0198">
        <w:rPr>
          <w:rFonts w:ascii="Times New Roman" w:hAnsi="Times New Roman" w:cs="Times New Roman"/>
          <w:color w:val="000000"/>
          <w:sz w:val="24"/>
          <w:szCs w:val="24"/>
          <w:lang w:val="sr-Latn-CS"/>
        </w:rPr>
        <w:t>/</w:t>
      </w:r>
      <w:r w:rsidRPr="00EB45C3">
        <w:rPr>
          <w:rFonts w:ascii="Times New Roman" w:hAnsi="Times New Roman" w:cs="Times New Roman"/>
          <w:color w:val="000000"/>
          <w:sz w:val="24"/>
          <w:szCs w:val="24"/>
        </w:rPr>
        <w:t>ama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izra</w:t>
      </w:r>
      <w:r w:rsidRPr="003F0198">
        <w:rPr>
          <w:rFonts w:ascii="Times New Roman" w:hAnsi="Times New Roman" w:cs="Times New Roman"/>
          <w:color w:val="000000"/>
          <w:sz w:val="24"/>
          <w:szCs w:val="24"/>
          <w:lang w:val="sr-Latn-CS"/>
        </w:rPr>
        <w:t>ž</w:t>
      </w:r>
      <w:r w:rsidRPr="00EB45C3">
        <w:rPr>
          <w:rFonts w:ascii="Times New Roman" w:hAnsi="Times New Roman" w:cs="Times New Roman"/>
          <w:color w:val="000000"/>
          <w:sz w:val="24"/>
          <w:szCs w:val="24"/>
        </w:rPr>
        <w:t>enom</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u</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EUR</w:t>
      </w:r>
      <w:r w:rsidRPr="003F0198">
        <w:rPr>
          <w:rFonts w:ascii="Times New Roman" w:hAnsi="Times New Roman" w:cs="Times New Roman"/>
          <w:color w:val="000000"/>
          <w:sz w:val="24"/>
          <w:szCs w:val="24"/>
          <w:lang w:val="sr-Latn-CS"/>
        </w:rPr>
        <w:t>-</w:t>
      </w:r>
      <w:r w:rsidRPr="00EB45C3">
        <w:rPr>
          <w:rFonts w:ascii="Times New Roman" w:hAnsi="Times New Roman" w:cs="Times New Roman"/>
          <w:color w:val="000000"/>
          <w:sz w:val="24"/>
          <w:szCs w:val="24"/>
        </w:rPr>
        <w:t>ima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posebno</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iskazanim</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PDV</w:t>
      </w:r>
      <w:r w:rsidRPr="003F0198">
        <w:rPr>
          <w:rFonts w:ascii="Times New Roman" w:hAnsi="Times New Roman" w:cs="Times New Roman"/>
          <w:color w:val="000000"/>
          <w:sz w:val="24"/>
          <w:szCs w:val="24"/>
          <w:lang w:val="sr-Latn-CS"/>
        </w:rPr>
        <w:t>-</w:t>
      </w:r>
      <w:r w:rsidRPr="00EB45C3">
        <w:rPr>
          <w:rFonts w:ascii="Times New Roman" w:hAnsi="Times New Roman" w:cs="Times New Roman"/>
          <w:color w:val="000000"/>
          <w:sz w:val="24"/>
          <w:szCs w:val="24"/>
        </w:rPr>
        <w:t>om</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na</w:t>
      </w:r>
      <w:r w:rsidRPr="003F0198">
        <w:rPr>
          <w:rFonts w:ascii="Times New Roman" w:hAnsi="Times New Roman" w:cs="Times New Roman"/>
          <w:color w:val="000000"/>
          <w:sz w:val="24"/>
          <w:szCs w:val="24"/>
          <w:lang w:val="sr-Latn-CS"/>
        </w:rPr>
        <w:t>č</w:t>
      </w:r>
      <w:r w:rsidRPr="00EB45C3">
        <w:rPr>
          <w:rFonts w:ascii="Times New Roman" w:hAnsi="Times New Roman" w:cs="Times New Roman"/>
          <w:color w:val="000000"/>
          <w:sz w:val="24"/>
          <w:szCs w:val="24"/>
        </w:rPr>
        <w:t>in</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predvi</w:t>
      </w:r>
      <w:r w:rsidRPr="003F0198">
        <w:rPr>
          <w:rFonts w:ascii="Times New Roman" w:hAnsi="Times New Roman" w:cs="Times New Roman"/>
          <w:color w:val="000000"/>
          <w:sz w:val="24"/>
          <w:szCs w:val="24"/>
          <w:lang w:val="sr-Latn-CS"/>
        </w:rPr>
        <w:t>đ</w:t>
      </w:r>
      <w:r w:rsidRPr="00EB45C3">
        <w:rPr>
          <w:rFonts w:ascii="Times New Roman" w:hAnsi="Times New Roman" w:cs="Times New Roman"/>
          <w:color w:val="000000"/>
          <w:sz w:val="24"/>
          <w:szCs w:val="24"/>
        </w:rPr>
        <w:t>en</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obrascem</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Finansijski</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dio</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ponude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koji</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je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sastavni</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dio</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Tenderske</w:t>
      </w:r>
      <w:r w:rsidRPr="003F0198">
        <w:rPr>
          <w:rFonts w:ascii="Times New Roman" w:hAnsi="Times New Roman" w:cs="Times New Roman"/>
          <w:color w:val="000000"/>
          <w:sz w:val="24"/>
          <w:szCs w:val="24"/>
          <w:lang w:val="sr-Latn-CS"/>
        </w:rPr>
        <w:t xml:space="preserve"> </w:t>
      </w:r>
      <w:r w:rsidRPr="00EB45C3">
        <w:rPr>
          <w:rFonts w:ascii="Times New Roman" w:hAnsi="Times New Roman" w:cs="Times New Roman"/>
          <w:color w:val="000000"/>
          <w:sz w:val="24"/>
          <w:szCs w:val="24"/>
        </w:rPr>
        <w:t>dokumentacije</w:t>
      </w:r>
      <w:r w:rsidRPr="003F0198">
        <w:rPr>
          <w:rFonts w:ascii="Times New Roman" w:hAnsi="Times New Roman" w:cs="Times New Roman"/>
          <w:color w:val="000000"/>
          <w:sz w:val="24"/>
          <w:szCs w:val="24"/>
          <w:lang w:val="sr-Latn-CS"/>
        </w:rPr>
        <w:t>.</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w:t>
      </w:r>
      <w:r w:rsidRPr="00EB45C3">
        <w:rPr>
          <w:rFonts w:ascii="Times New Roman" w:hAnsi="Times New Roman" w:cs="Times New Roman"/>
          <w:color w:val="000000"/>
          <w:sz w:val="24"/>
          <w:szCs w:val="24"/>
        </w:rPr>
        <w:lastRenderedPageBreak/>
        <w:t>obrazloženje u skladu sa Zakonom o javnim nabavkama (“Službeni list CG”, broj 42/11, 57/14, 28/15 i 42/17).</w:t>
      </w: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542EE0">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3F0198">
        <w:rPr>
          <w:rFonts w:ascii="Times New Roman" w:hAnsi="Times New Roman" w:cs="Times New Roman"/>
          <w:b/>
          <w:bCs/>
          <w:sz w:val="24"/>
          <w:szCs w:val="24"/>
          <w:lang w:val="sr-Latn-CS"/>
        </w:rPr>
        <w:t xml:space="preserve">  </w:t>
      </w:r>
      <w:r w:rsidRPr="00EB45C3">
        <w:rPr>
          <w:rFonts w:ascii="Times New Roman" w:hAnsi="Times New Roman" w:cs="Times New Roman"/>
          <w:b/>
          <w:bCs/>
          <w:sz w:val="24"/>
          <w:szCs w:val="24"/>
        </w:rPr>
        <w:t>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344B47" w:rsidRPr="00344B47" w:rsidRDefault="00344B47" w:rsidP="00344B47">
      <w:pPr>
        <w:shd w:val="clear" w:color="auto" w:fill="FFFFFF"/>
        <w:tabs>
          <w:tab w:val="left" w:pos="1950"/>
        </w:tabs>
        <w:spacing w:before="96" w:after="120" w:line="360" w:lineRule="atLeast"/>
        <w:jc w:val="both"/>
        <w:rPr>
          <w:rFonts w:ascii="Times New Roman" w:hAnsi="Times New Roman" w:cs="Times New Roman"/>
          <w:color w:val="000000"/>
          <w:sz w:val="28"/>
          <w:szCs w:val="28"/>
          <w:lang w:val="sr-Latn-CS"/>
        </w:rPr>
      </w:pPr>
      <w:r w:rsidRPr="00344B47">
        <w:rPr>
          <w:rFonts w:ascii="Times New Roman" w:hAnsi="Times New Roman" w:cs="Times New Roman"/>
          <w:i/>
          <w:iCs/>
          <w:color w:val="000000"/>
          <w:sz w:val="24"/>
          <w:szCs w:val="24"/>
          <w:lang w:val="sr-Latn-CS"/>
        </w:rPr>
        <w:t>Napomena: Ovlašćenje se predaje Komisiji za otvaranje i vrednovanje ponuda naručioca neposredno prije početka javnog otvaranja ponuda.</w:t>
      </w: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3F0198" w:rsidRDefault="00815130" w:rsidP="0081513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sr-Latn-CS"/>
        </w:rPr>
      </w:pPr>
      <w:r w:rsidRPr="00815130">
        <w:rPr>
          <w:rFonts w:ascii="Times New Roman" w:eastAsia="PMingLiU" w:hAnsi="Times New Roman" w:cs="Times New Roman"/>
          <w:b/>
          <w:bCs/>
          <w:sz w:val="28"/>
          <w:szCs w:val="28"/>
        </w:rPr>
        <w:t>UPUTSTVO</w:t>
      </w:r>
      <w:r w:rsidRPr="003F0198">
        <w:rPr>
          <w:rFonts w:ascii="Times New Roman" w:eastAsia="PMingLiU" w:hAnsi="Times New Roman" w:cs="Times New Roman"/>
          <w:b/>
          <w:bCs/>
          <w:sz w:val="28"/>
          <w:szCs w:val="28"/>
          <w:lang w:val="sr-Latn-CS"/>
        </w:rPr>
        <w:t xml:space="preserve"> </w:t>
      </w:r>
      <w:r w:rsidRPr="00815130">
        <w:rPr>
          <w:rFonts w:ascii="Times New Roman" w:eastAsia="PMingLiU" w:hAnsi="Times New Roman" w:cs="Times New Roman"/>
          <w:b/>
          <w:bCs/>
          <w:sz w:val="28"/>
          <w:szCs w:val="28"/>
        </w:rPr>
        <w:t>O</w:t>
      </w:r>
      <w:r w:rsidRPr="003F0198">
        <w:rPr>
          <w:rFonts w:ascii="Times New Roman" w:eastAsia="PMingLiU" w:hAnsi="Times New Roman" w:cs="Times New Roman"/>
          <w:b/>
          <w:bCs/>
          <w:sz w:val="28"/>
          <w:szCs w:val="28"/>
          <w:lang w:val="sr-Latn-CS"/>
        </w:rPr>
        <w:t xml:space="preserve"> </w:t>
      </w:r>
      <w:r w:rsidRPr="00815130">
        <w:rPr>
          <w:rFonts w:ascii="Times New Roman" w:eastAsia="PMingLiU" w:hAnsi="Times New Roman" w:cs="Times New Roman"/>
          <w:b/>
          <w:bCs/>
          <w:sz w:val="28"/>
          <w:szCs w:val="28"/>
        </w:rPr>
        <w:t>PRAVNOM</w:t>
      </w:r>
      <w:r w:rsidRPr="003F0198">
        <w:rPr>
          <w:rFonts w:ascii="Times New Roman" w:eastAsia="PMingLiU" w:hAnsi="Times New Roman" w:cs="Times New Roman"/>
          <w:b/>
          <w:bCs/>
          <w:sz w:val="28"/>
          <w:szCs w:val="28"/>
          <w:lang w:val="sr-Latn-CS"/>
        </w:rPr>
        <w:t xml:space="preserve"> </w:t>
      </w:r>
      <w:r w:rsidRPr="00815130">
        <w:rPr>
          <w:rFonts w:ascii="Times New Roman" w:eastAsia="PMingLiU" w:hAnsi="Times New Roman" w:cs="Times New Roman"/>
          <w:b/>
          <w:bCs/>
          <w:sz w:val="28"/>
          <w:szCs w:val="28"/>
        </w:rPr>
        <w:t>SREDSTVU</w:t>
      </w:r>
    </w:p>
    <w:p w:rsidR="00815130" w:rsidRPr="003F0198" w:rsidRDefault="00815130" w:rsidP="00815130">
      <w:pPr>
        <w:tabs>
          <w:tab w:val="left" w:pos="5760"/>
        </w:tabs>
        <w:jc w:val="center"/>
        <w:rPr>
          <w:rFonts w:ascii="Times New Roman" w:hAnsi="Times New Roman" w:cs="Times New Roman"/>
          <w:color w:val="000000"/>
          <w:lang w:val="sr-Latn-CS"/>
        </w:rPr>
      </w:pPr>
    </w:p>
    <w:p w:rsidR="00815130" w:rsidRPr="003F0198" w:rsidRDefault="00815130" w:rsidP="00815130">
      <w:pPr>
        <w:tabs>
          <w:tab w:val="left" w:pos="5760"/>
        </w:tabs>
        <w:ind w:firstLine="567"/>
        <w:jc w:val="both"/>
        <w:rPr>
          <w:rFonts w:ascii="Times New Roman" w:hAnsi="Times New Roman" w:cs="Times New Roman"/>
          <w:sz w:val="24"/>
          <w:szCs w:val="24"/>
          <w:lang w:val="sr-Latn-CS"/>
        </w:rPr>
      </w:pPr>
      <w:r w:rsidRPr="00815130">
        <w:rPr>
          <w:rFonts w:ascii="Times New Roman" w:hAnsi="Times New Roman" w:cs="Times New Roman"/>
          <w:sz w:val="24"/>
          <w:szCs w:val="24"/>
        </w:rPr>
        <w:t>Zainteresovano</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lice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lice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koje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je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blagovremeno</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tra</w:t>
      </w:r>
      <w:r w:rsidRPr="003F0198">
        <w:rPr>
          <w:rFonts w:ascii="Times New Roman" w:hAnsi="Times New Roman" w:cs="Times New Roman"/>
          <w:sz w:val="24"/>
          <w:szCs w:val="24"/>
          <w:lang w:val="sr-Latn-CS"/>
        </w:rPr>
        <w:t>ž</w:t>
      </w:r>
      <w:r w:rsidRPr="00815130">
        <w:rPr>
          <w:rFonts w:ascii="Times New Roman" w:hAnsi="Times New Roman" w:cs="Times New Roman"/>
          <w:sz w:val="24"/>
          <w:szCs w:val="24"/>
        </w:rPr>
        <w:t>ilo</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poja</w:t>
      </w:r>
      <w:r w:rsidRPr="003F0198">
        <w:rPr>
          <w:rFonts w:ascii="Times New Roman" w:hAnsi="Times New Roman" w:cs="Times New Roman"/>
          <w:sz w:val="24"/>
          <w:szCs w:val="24"/>
          <w:lang w:val="sr-Latn-CS"/>
        </w:rPr>
        <w:t>š</w:t>
      </w:r>
      <w:r w:rsidRPr="00815130">
        <w:rPr>
          <w:rFonts w:ascii="Times New Roman" w:hAnsi="Times New Roman" w:cs="Times New Roman"/>
          <w:sz w:val="24"/>
          <w:szCs w:val="24"/>
        </w:rPr>
        <w:t>njenje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tenderske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dokumentacije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lice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koje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u</w:t>
      </w:r>
      <w:r w:rsidRPr="003F0198">
        <w:rPr>
          <w:rFonts w:ascii="Times New Roman" w:hAnsi="Times New Roman" w:cs="Times New Roman"/>
          <w:sz w:val="24"/>
          <w:szCs w:val="24"/>
          <w:lang w:val="sr-Latn-CS"/>
        </w:rPr>
        <w:t xml:space="preserve"> ž</w:t>
      </w:r>
      <w:r w:rsidRPr="00815130">
        <w:rPr>
          <w:rFonts w:ascii="Times New Roman" w:hAnsi="Times New Roman" w:cs="Times New Roman"/>
          <w:sz w:val="24"/>
          <w:szCs w:val="24"/>
        </w:rPr>
        <w:t>albi</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doka</w:t>
      </w:r>
      <w:r w:rsidRPr="003F0198">
        <w:rPr>
          <w:rFonts w:ascii="Times New Roman" w:hAnsi="Times New Roman" w:cs="Times New Roman"/>
          <w:sz w:val="24"/>
          <w:szCs w:val="24"/>
          <w:lang w:val="sr-Latn-CS"/>
        </w:rPr>
        <w:t>ž</w:t>
      </w:r>
      <w:r w:rsidRPr="00815130">
        <w:rPr>
          <w:rFonts w:ascii="Times New Roman" w:hAnsi="Times New Roman" w:cs="Times New Roman"/>
          <w:sz w:val="24"/>
          <w:szCs w:val="24"/>
        </w:rPr>
        <w:t>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ili</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u</w:t>
      </w:r>
      <w:r w:rsidRPr="003F0198">
        <w:rPr>
          <w:rFonts w:ascii="Times New Roman" w:hAnsi="Times New Roman" w:cs="Times New Roman"/>
          <w:sz w:val="24"/>
          <w:szCs w:val="24"/>
          <w:lang w:val="sr-Latn-CS"/>
        </w:rPr>
        <w:t>č</w:t>
      </w:r>
      <w:r w:rsidRPr="00815130">
        <w:rPr>
          <w:rFonts w:ascii="Times New Roman" w:hAnsi="Times New Roman" w:cs="Times New Roman"/>
          <w:sz w:val="24"/>
          <w:szCs w:val="24"/>
        </w:rPr>
        <w:t>ini</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vjerovatnim</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da</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je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zbog</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pobijanog</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akta</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ili</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radnje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naru</w:t>
      </w:r>
      <w:r w:rsidRPr="003F0198">
        <w:rPr>
          <w:rFonts w:ascii="Times New Roman" w:hAnsi="Times New Roman" w:cs="Times New Roman"/>
          <w:sz w:val="24"/>
          <w:szCs w:val="24"/>
          <w:lang w:val="sr-Latn-CS"/>
        </w:rPr>
        <w:t>č</w:t>
      </w:r>
      <w:r w:rsidRPr="00815130">
        <w:rPr>
          <w:rFonts w:ascii="Times New Roman" w:hAnsi="Times New Roman" w:cs="Times New Roman"/>
          <w:sz w:val="24"/>
          <w:szCs w:val="24"/>
        </w:rPr>
        <w:t>ioca</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pretrpjelo</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ili</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moglo</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pretrpjeti</w:t>
      </w:r>
      <w:r w:rsidRPr="003F0198">
        <w:rPr>
          <w:rFonts w:ascii="Times New Roman" w:hAnsi="Times New Roman" w:cs="Times New Roman"/>
          <w:sz w:val="24"/>
          <w:szCs w:val="24"/>
          <w:lang w:val="sr-Latn-CS"/>
        </w:rPr>
        <w:t xml:space="preserve"> š</w:t>
      </w:r>
      <w:r w:rsidRPr="00815130">
        <w:rPr>
          <w:rFonts w:ascii="Times New Roman" w:hAnsi="Times New Roman" w:cs="Times New Roman"/>
          <w:sz w:val="24"/>
          <w:szCs w:val="24"/>
        </w:rPr>
        <w:t>tetu</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kao</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ponu</w:t>
      </w:r>
      <w:r w:rsidRPr="003F0198">
        <w:rPr>
          <w:rFonts w:ascii="Times New Roman" w:hAnsi="Times New Roman" w:cs="Times New Roman"/>
          <w:sz w:val="24"/>
          <w:szCs w:val="24"/>
          <w:lang w:val="sr-Latn-CS"/>
        </w:rPr>
        <w:t>đ</w:t>
      </w:r>
      <w:r w:rsidRPr="00815130">
        <w:rPr>
          <w:rFonts w:ascii="Times New Roman" w:hAnsi="Times New Roman" w:cs="Times New Roman"/>
          <w:sz w:val="24"/>
          <w:szCs w:val="24"/>
        </w:rPr>
        <w:t>a</w:t>
      </w:r>
      <w:r w:rsidRPr="003F0198">
        <w:rPr>
          <w:rFonts w:ascii="Times New Roman" w:hAnsi="Times New Roman" w:cs="Times New Roman"/>
          <w:sz w:val="24"/>
          <w:szCs w:val="24"/>
          <w:lang w:val="sr-Latn-CS"/>
        </w:rPr>
        <w:t xml:space="preserve">č </w:t>
      </w:r>
      <w:r w:rsidRPr="00815130">
        <w:rPr>
          <w:rFonts w:ascii="Times New Roman" w:hAnsi="Times New Roman" w:cs="Times New Roman"/>
          <w:sz w:val="24"/>
          <w:szCs w:val="24"/>
        </w:rPr>
        <w:t>u</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postupku</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javne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nabavke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mo</w:t>
      </w:r>
      <w:r w:rsidRPr="003F0198">
        <w:rPr>
          <w:rFonts w:ascii="Times New Roman" w:hAnsi="Times New Roman" w:cs="Times New Roman"/>
          <w:sz w:val="24"/>
          <w:szCs w:val="24"/>
          <w:lang w:val="sr-Latn-CS"/>
        </w:rPr>
        <w:t>ž</w:t>
      </w:r>
      <w:r w:rsidRPr="00815130">
        <w:rPr>
          <w:rFonts w:ascii="Times New Roman" w:hAnsi="Times New Roman" w:cs="Times New Roman"/>
          <w:sz w:val="24"/>
          <w:szCs w:val="24"/>
        </w:rPr>
        <w:t>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izjaviti</w:t>
      </w:r>
      <w:r w:rsidRPr="003F0198">
        <w:rPr>
          <w:rFonts w:ascii="Times New Roman" w:hAnsi="Times New Roman" w:cs="Times New Roman"/>
          <w:sz w:val="24"/>
          <w:szCs w:val="24"/>
          <w:lang w:val="sr-Latn-CS"/>
        </w:rPr>
        <w:t xml:space="preserve"> ž</w:t>
      </w:r>
      <w:r w:rsidRPr="00815130">
        <w:rPr>
          <w:rFonts w:ascii="Times New Roman" w:hAnsi="Times New Roman" w:cs="Times New Roman"/>
          <w:sz w:val="24"/>
          <w:szCs w:val="24"/>
        </w:rPr>
        <w:t>albu</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protiv</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ove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tenderske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dokumentacije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Dr</w:t>
      </w:r>
      <w:r w:rsidRPr="003F0198">
        <w:rPr>
          <w:rFonts w:ascii="Times New Roman" w:hAnsi="Times New Roman" w:cs="Times New Roman"/>
          <w:sz w:val="24"/>
          <w:szCs w:val="24"/>
          <w:lang w:val="sr-Latn-CS"/>
        </w:rPr>
        <w:t>ž</w:t>
      </w:r>
      <w:r w:rsidRPr="00815130">
        <w:rPr>
          <w:rFonts w:ascii="Times New Roman" w:hAnsi="Times New Roman" w:cs="Times New Roman"/>
          <w:sz w:val="24"/>
          <w:szCs w:val="24"/>
        </w:rPr>
        <w:t>avnoj</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komisiji</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za</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kontrolu</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postupaka</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javnih</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nabavki</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po</w:t>
      </w:r>
      <w:r w:rsidRPr="003F0198">
        <w:rPr>
          <w:rFonts w:ascii="Times New Roman" w:hAnsi="Times New Roman" w:cs="Times New Roman"/>
          <w:sz w:val="24"/>
          <w:szCs w:val="24"/>
          <w:lang w:val="sr-Latn-CS"/>
        </w:rPr>
        <w:t>č</w:t>
      </w:r>
      <w:r w:rsidRPr="00815130">
        <w:rPr>
          <w:rFonts w:ascii="Times New Roman" w:hAnsi="Times New Roman" w:cs="Times New Roman"/>
          <w:sz w:val="24"/>
          <w:szCs w:val="24"/>
        </w:rPr>
        <w:t>ev</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od</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dana</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objavljivanja</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odnosno</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dostavljanja</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tenderske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dokumentacije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najkasnije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deset</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dana</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prije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dana</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koji</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je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odre</w:t>
      </w:r>
      <w:r w:rsidRPr="003F0198">
        <w:rPr>
          <w:rFonts w:ascii="Times New Roman" w:hAnsi="Times New Roman" w:cs="Times New Roman"/>
          <w:sz w:val="24"/>
          <w:szCs w:val="24"/>
          <w:lang w:val="sr-Latn-CS"/>
        </w:rPr>
        <w:t>đ</w:t>
      </w:r>
      <w:r w:rsidRPr="00815130">
        <w:rPr>
          <w:rFonts w:ascii="Times New Roman" w:hAnsi="Times New Roman" w:cs="Times New Roman"/>
          <w:sz w:val="24"/>
          <w:szCs w:val="24"/>
        </w:rPr>
        <w:t>en</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za</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otvaranje</w:t>
      </w:r>
      <w:r w:rsidRPr="003F0198">
        <w:rPr>
          <w:rFonts w:ascii="Times New Roman" w:hAnsi="Times New Roman" w:cs="Times New Roman"/>
          <w:sz w:val="24"/>
          <w:szCs w:val="24"/>
          <w:lang w:val="sr-Latn-CS"/>
        </w:rPr>
        <w:t xml:space="preserve"> </w:t>
      </w:r>
      <w:r w:rsidRPr="00815130">
        <w:rPr>
          <w:rFonts w:ascii="Times New Roman" w:hAnsi="Times New Roman" w:cs="Times New Roman"/>
          <w:sz w:val="24"/>
          <w:szCs w:val="24"/>
        </w:rPr>
        <w:t>ponuda</w:t>
      </w:r>
      <w:r w:rsidRPr="003F0198">
        <w:rPr>
          <w:rFonts w:ascii="Times New Roman" w:hAnsi="Times New Roman" w:cs="Times New Roman"/>
          <w:sz w:val="24"/>
          <w:szCs w:val="24"/>
          <w:lang w:val="sr-Latn-CS"/>
        </w:rPr>
        <w:t xml:space="preserve">. </w:t>
      </w:r>
    </w:p>
    <w:p w:rsidR="00815130" w:rsidRPr="00815130" w:rsidRDefault="00815130" w:rsidP="00815130">
      <w:pPr>
        <w:autoSpaceDE w:val="0"/>
        <w:autoSpaceDN w:val="0"/>
        <w:adjustRightInd w:val="0"/>
        <w:spacing w:after="0" w:line="240" w:lineRule="auto"/>
        <w:ind w:firstLine="567"/>
        <w:jc w:val="both"/>
        <w:rPr>
          <w:rFonts w:ascii="Times New Roman" w:hAnsi="Times New Roman" w:cs="Times New Roman"/>
          <w:sz w:val="24"/>
          <w:szCs w:val="24"/>
        </w:rPr>
      </w:pPr>
      <w:r w:rsidRPr="00815130">
        <w:rPr>
          <w:rFonts w:ascii="Times New Roman" w:hAnsi="Times New Roman" w:cs="Times New Roman"/>
          <w:sz w:val="24"/>
          <w:szCs w:val="24"/>
        </w:rPr>
        <w:t xml:space="preserve">Žalba se izjavljuje preko naručioca neposredno, putem pošte preporučenom pošiljkom </w:t>
      </w:r>
      <w:proofErr w:type="gramStart"/>
      <w:r w:rsidRPr="00815130">
        <w:rPr>
          <w:rFonts w:ascii="Times New Roman" w:hAnsi="Times New Roman" w:cs="Times New Roman"/>
          <w:sz w:val="24"/>
          <w:szCs w:val="24"/>
        </w:rPr>
        <w:t>sa</w:t>
      </w:r>
      <w:proofErr w:type="gramEnd"/>
      <w:r w:rsidRPr="00815130">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815130">
        <w:rPr>
          <w:rFonts w:ascii="Times New Roman" w:hAnsi="Times New Roman" w:cs="Times New Roman"/>
          <w:sz w:val="24"/>
          <w:szCs w:val="24"/>
        </w:rPr>
        <w:t>na</w:t>
      </w:r>
      <w:proofErr w:type="gramEnd"/>
      <w:r w:rsidRPr="00815130">
        <w:rPr>
          <w:rFonts w:ascii="Times New Roman" w:hAnsi="Times New Roman" w:cs="Times New Roman"/>
          <w:sz w:val="24"/>
          <w:szCs w:val="24"/>
        </w:rPr>
        <w:t xml:space="preserve"> naprijed predviđeni način biće odbijena kao nedozvoljena.</w:t>
      </w:r>
    </w:p>
    <w:p w:rsidR="00815130" w:rsidRPr="00815130" w:rsidRDefault="00815130" w:rsidP="00815130">
      <w:pPr>
        <w:autoSpaceDE w:val="0"/>
        <w:autoSpaceDN w:val="0"/>
        <w:adjustRightInd w:val="0"/>
        <w:spacing w:after="0" w:line="240" w:lineRule="auto"/>
        <w:ind w:firstLine="567"/>
        <w:jc w:val="both"/>
        <w:rPr>
          <w:rFonts w:ascii="Times New Roman" w:hAnsi="Times New Roman" w:cs="Times New Roman"/>
          <w:sz w:val="24"/>
          <w:szCs w:val="24"/>
        </w:rPr>
      </w:pPr>
    </w:p>
    <w:p w:rsidR="00815130" w:rsidRPr="00815130" w:rsidRDefault="00815130" w:rsidP="00815130">
      <w:pPr>
        <w:autoSpaceDE w:val="0"/>
        <w:autoSpaceDN w:val="0"/>
        <w:adjustRightInd w:val="0"/>
        <w:spacing w:after="0" w:line="240" w:lineRule="auto"/>
        <w:ind w:firstLine="567"/>
        <w:jc w:val="both"/>
        <w:rPr>
          <w:sz w:val="23"/>
          <w:szCs w:val="23"/>
          <w:highlight w:val="yellow"/>
        </w:rPr>
      </w:pPr>
      <w:r w:rsidRPr="00815130">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15130" w:rsidRPr="00815130" w:rsidRDefault="00815130" w:rsidP="00815130">
      <w:pPr>
        <w:tabs>
          <w:tab w:val="left" w:pos="5760"/>
        </w:tabs>
        <w:spacing w:after="0"/>
        <w:ind w:firstLine="567"/>
        <w:jc w:val="both"/>
        <w:rPr>
          <w:rFonts w:ascii="Times New Roman" w:hAnsi="Times New Roman" w:cs="Times New Roman"/>
          <w:sz w:val="24"/>
          <w:szCs w:val="24"/>
        </w:rPr>
      </w:pPr>
    </w:p>
    <w:p w:rsidR="00815130" w:rsidRPr="00815130" w:rsidRDefault="00815130" w:rsidP="00815130">
      <w:pPr>
        <w:tabs>
          <w:tab w:val="left" w:pos="5760"/>
        </w:tabs>
        <w:spacing w:after="0"/>
        <w:ind w:firstLine="567"/>
        <w:jc w:val="both"/>
        <w:rPr>
          <w:rFonts w:ascii="Times New Roman" w:hAnsi="Times New Roman" w:cs="Times New Roman"/>
          <w:color w:val="000000"/>
          <w:sz w:val="24"/>
          <w:szCs w:val="24"/>
        </w:rPr>
      </w:pPr>
      <w:r w:rsidRPr="00815130">
        <w:rPr>
          <w:rFonts w:ascii="Times New Roman" w:hAnsi="Times New Roman" w:cs="Times New Roman"/>
          <w:color w:val="000000"/>
          <w:sz w:val="24"/>
          <w:szCs w:val="24"/>
        </w:rPr>
        <w:t xml:space="preserve">Ukoliko je predmet nabavke podijeljen po partijama, a žalba se odnosi samo </w:t>
      </w:r>
      <w:proofErr w:type="gramStart"/>
      <w:r w:rsidRPr="00815130">
        <w:rPr>
          <w:rFonts w:ascii="Times New Roman" w:hAnsi="Times New Roman" w:cs="Times New Roman"/>
          <w:color w:val="000000"/>
          <w:sz w:val="24"/>
          <w:szCs w:val="24"/>
        </w:rPr>
        <w:t>na</w:t>
      </w:r>
      <w:proofErr w:type="gramEnd"/>
      <w:r w:rsidRPr="00815130">
        <w:rPr>
          <w:rFonts w:ascii="Times New Roman" w:hAnsi="Times New Roman" w:cs="Times New Roman"/>
          <w:color w:val="000000"/>
          <w:sz w:val="24"/>
          <w:szCs w:val="24"/>
        </w:rPr>
        <w:t xml:space="preserve"> određenu/e partiju/e, naknada se plaća u iznosu 1% od procijenjene vrijednosti javne nabavke te /tih partije/a.</w:t>
      </w:r>
    </w:p>
    <w:p w:rsidR="00815130" w:rsidRPr="00815130" w:rsidRDefault="00815130" w:rsidP="00815130">
      <w:pPr>
        <w:tabs>
          <w:tab w:val="left" w:pos="5760"/>
        </w:tabs>
        <w:spacing w:after="0"/>
        <w:ind w:firstLine="567"/>
        <w:jc w:val="both"/>
        <w:rPr>
          <w:rFonts w:ascii="Times New Roman" w:hAnsi="Times New Roman" w:cs="Times New Roman"/>
          <w:color w:val="000000"/>
          <w:sz w:val="24"/>
          <w:szCs w:val="24"/>
        </w:rPr>
      </w:pPr>
    </w:p>
    <w:p w:rsidR="00815130" w:rsidRPr="00815130" w:rsidRDefault="00815130" w:rsidP="00815130">
      <w:pPr>
        <w:tabs>
          <w:tab w:val="left" w:pos="5760"/>
        </w:tabs>
        <w:spacing w:after="0"/>
        <w:ind w:firstLine="567"/>
        <w:jc w:val="both"/>
        <w:rPr>
          <w:rFonts w:ascii="Times New Roman" w:hAnsi="Times New Roman" w:cs="Times New Roman"/>
          <w:color w:val="000000"/>
          <w:sz w:val="24"/>
          <w:szCs w:val="24"/>
        </w:rPr>
      </w:pPr>
      <w:r w:rsidRPr="00815130">
        <w:rPr>
          <w:rFonts w:ascii="Times New Roman" w:hAnsi="Times New Roman" w:cs="Times New Roman"/>
          <w:color w:val="000000"/>
          <w:sz w:val="24"/>
          <w:szCs w:val="24"/>
        </w:rPr>
        <w:t xml:space="preserve">Instrukcije za plaćanje naknade za vođenje postupka </w:t>
      </w:r>
      <w:proofErr w:type="gramStart"/>
      <w:r w:rsidRPr="00815130">
        <w:rPr>
          <w:rFonts w:ascii="Times New Roman" w:hAnsi="Times New Roman" w:cs="Times New Roman"/>
          <w:color w:val="000000"/>
          <w:sz w:val="24"/>
          <w:szCs w:val="24"/>
        </w:rPr>
        <w:t>od</w:t>
      </w:r>
      <w:proofErr w:type="gramEnd"/>
      <w:r w:rsidRPr="00815130">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815130" w:rsidRPr="00815130" w:rsidRDefault="00815130" w:rsidP="00815130">
      <w:pPr>
        <w:tabs>
          <w:tab w:val="left" w:pos="5760"/>
        </w:tabs>
        <w:spacing w:after="0"/>
        <w:ind w:firstLine="567"/>
        <w:jc w:val="both"/>
        <w:rPr>
          <w:rFonts w:ascii="Times New Roman" w:hAnsi="Times New Roman" w:cs="Times New Roman"/>
          <w:color w:val="000000"/>
          <w:sz w:val="24"/>
          <w:szCs w:val="24"/>
        </w:rPr>
      </w:pPr>
    </w:p>
    <w:p w:rsidR="00815130" w:rsidRPr="00815130" w:rsidRDefault="00815130" w:rsidP="00815130">
      <w:pPr>
        <w:tabs>
          <w:tab w:val="left" w:pos="5760"/>
        </w:tabs>
        <w:jc w:val="both"/>
        <w:rPr>
          <w:rFonts w:ascii="Times New Roman" w:hAnsi="Times New Roman" w:cs="Times New Roman"/>
          <w:color w:val="000000"/>
          <w:sz w:val="24"/>
          <w:szCs w:val="24"/>
        </w:rPr>
      </w:pPr>
    </w:p>
    <w:p w:rsidR="00815130" w:rsidRPr="00815130" w:rsidRDefault="00815130" w:rsidP="00815130">
      <w:pPr>
        <w:jc w:val="right"/>
        <w:rPr>
          <w:rFonts w:ascii="Times New Roman" w:hAnsi="Times New Roman" w:cs="Times New Roman"/>
          <w:color w:val="FF0000"/>
          <w:sz w:val="24"/>
          <w:szCs w:val="24"/>
        </w:rPr>
      </w:pPr>
    </w:p>
    <w:p w:rsidR="00815130" w:rsidRPr="00215393" w:rsidRDefault="00815130" w:rsidP="00215393">
      <w:pPr>
        <w:tabs>
          <w:tab w:val="left" w:pos="1950"/>
        </w:tabs>
        <w:spacing w:after="0" w:line="240" w:lineRule="auto"/>
        <w:rPr>
          <w:rFonts w:ascii="Times New Roman" w:hAnsi="Times New Roman" w:cs="Times New Roman"/>
          <w:color w:val="000000"/>
          <w:sz w:val="24"/>
          <w:szCs w:val="24"/>
          <w:lang w:val="sr-Latn-CS"/>
        </w:rPr>
      </w:pPr>
    </w:p>
    <w:sectPr w:rsidR="00815130"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17F" w:rsidRDefault="00D7117F" w:rsidP="00215393">
      <w:pPr>
        <w:spacing w:after="0" w:line="240" w:lineRule="auto"/>
      </w:pPr>
      <w:r>
        <w:separator/>
      </w:r>
    </w:p>
  </w:endnote>
  <w:endnote w:type="continuationSeparator" w:id="0">
    <w:p w:rsidR="00D7117F" w:rsidRDefault="00D7117F"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17F" w:rsidRDefault="00D711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344642"/>
      <w:docPartObj>
        <w:docPartGallery w:val="Page Numbers (Bottom of Page)"/>
        <w:docPartUnique/>
      </w:docPartObj>
    </w:sdtPr>
    <w:sdtEndPr>
      <w:rPr>
        <w:noProof/>
      </w:rPr>
    </w:sdtEndPr>
    <w:sdtContent>
      <w:p w:rsidR="00D7117F" w:rsidRDefault="00D7117F">
        <w:pPr>
          <w:pStyle w:val="Footer"/>
          <w:jc w:val="right"/>
        </w:pPr>
        <w:r>
          <w:fldChar w:fldCharType="begin"/>
        </w:r>
        <w:r>
          <w:instrText xml:space="preserve"> PAGE   \* MERGEFORMAT </w:instrText>
        </w:r>
        <w:r>
          <w:fldChar w:fldCharType="separate"/>
        </w:r>
        <w:r w:rsidR="00A819AB">
          <w:rPr>
            <w:noProof/>
          </w:rPr>
          <w:t>7</w:t>
        </w:r>
        <w:r>
          <w:rPr>
            <w:noProof/>
          </w:rPr>
          <w:fldChar w:fldCharType="end"/>
        </w:r>
        <w:r>
          <w:rPr>
            <w:noProof/>
          </w:rPr>
          <w:t xml:space="preserve"> od ukupno 68</w:t>
        </w:r>
      </w:p>
    </w:sdtContent>
  </w:sdt>
  <w:p w:rsidR="00D7117F" w:rsidRPr="000074F9" w:rsidRDefault="00D7117F" w:rsidP="00D74314">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17F" w:rsidRDefault="00D711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17F" w:rsidRDefault="00D7117F" w:rsidP="00215393">
      <w:pPr>
        <w:spacing w:after="0" w:line="240" w:lineRule="auto"/>
      </w:pPr>
      <w:r>
        <w:separator/>
      </w:r>
    </w:p>
  </w:footnote>
  <w:footnote w:type="continuationSeparator" w:id="0">
    <w:p w:rsidR="00D7117F" w:rsidRDefault="00D7117F" w:rsidP="00215393">
      <w:pPr>
        <w:spacing w:after="0" w:line="240" w:lineRule="auto"/>
      </w:pPr>
      <w:r>
        <w:continuationSeparator/>
      </w:r>
    </w:p>
  </w:footnote>
  <w:footnote w:id="1">
    <w:p w:rsidR="00D7117F" w:rsidRDefault="00D7117F"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D7117F" w:rsidRDefault="00D7117F"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D7117F" w:rsidRDefault="00D7117F"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D7117F" w:rsidRPr="007E1F59" w:rsidRDefault="00D7117F"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7117F" w:rsidRDefault="00D7117F" w:rsidP="00FE7DA2">
      <w:pPr>
        <w:pStyle w:val="FootnoteText"/>
        <w:rPr>
          <w:rFonts w:cs="Times New Roman"/>
        </w:rPr>
      </w:pPr>
    </w:p>
  </w:footnote>
  <w:footnote w:id="5">
    <w:p w:rsidR="00D7117F" w:rsidRPr="007E1F59" w:rsidRDefault="00D7117F"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3F0198">
        <w:rPr>
          <w:rFonts w:ascii="Times New Roman" w:hAnsi="Times New Roman" w:cs="Times New Roman"/>
          <w:sz w:val="16"/>
          <w:szCs w:val="16"/>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D7117F" w:rsidRDefault="00D7117F" w:rsidP="00FE7DA2">
      <w:pPr>
        <w:pStyle w:val="FootnoteText"/>
        <w:jc w:val="both"/>
        <w:rPr>
          <w:rFonts w:cs="Times New Roman"/>
        </w:rPr>
      </w:pPr>
    </w:p>
  </w:footnote>
  <w:footnote w:id="6">
    <w:p w:rsidR="00D7117F" w:rsidRDefault="00D7117F"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D7117F" w:rsidRPr="003F0198" w:rsidRDefault="00D7117F" w:rsidP="00FE7DA2">
      <w:pPr>
        <w:spacing w:after="0" w:line="240" w:lineRule="auto"/>
        <w:jc w:val="both"/>
        <w:rPr>
          <w:lang w:val="sr-Latn-CS"/>
        </w:rPr>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3F0198">
        <w:rPr>
          <w:rFonts w:ascii="Times New Roman" w:hAnsi="Times New Roman" w:cs="Times New Roman"/>
          <w:sz w:val="16"/>
          <w:szCs w:val="16"/>
        </w:rPr>
        <w:t>„</w:t>
      </w:r>
      <w:r w:rsidRPr="00EF3747">
        <w:rPr>
          <w:rFonts w:ascii="Times New Roman" w:hAnsi="Times New Roman" w:cs="Times New Roman"/>
          <w:sz w:val="16"/>
          <w:szCs w:val="16"/>
          <w:lang w:val="sr-Latn-CS" w:eastAsia="sr-Latn-CS"/>
        </w:rPr>
        <w:t>Podaci o podnosiocu zajedničke ponude</w:t>
      </w:r>
      <w:proofErr w:type="gramStart"/>
      <w:r w:rsidRPr="003F0198">
        <w:rPr>
          <w:rFonts w:ascii="Times New Roman" w:hAnsi="Times New Roman" w:cs="Times New Roman"/>
          <w:sz w:val="16"/>
          <w:szCs w:val="16"/>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D7117F" w:rsidRPr="007E1F59" w:rsidRDefault="00D7117F"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7117F" w:rsidRDefault="00D7117F" w:rsidP="00FE7DA2">
      <w:pPr>
        <w:pStyle w:val="FootnoteText"/>
        <w:rPr>
          <w:rFonts w:cs="Times New Roman"/>
        </w:rPr>
      </w:pPr>
    </w:p>
  </w:footnote>
  <w:footnote w:id="9">
    <w:p w:rsidR="00D7117F" w:rsidRPr="00EF3747" w:rsidRDefault="00D7117F"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D7117F" w:rsidRDefault="00D7117F" w:rsidP="00FE7DA2">
      <w:pPr>
        <w:pStyle w:val="FootnoteText"/>
        <w:rPr>
          <w:rFonts w:cs="Times New Roman"/>
        </w:rPr>
      </w:pPr>
    </w:p>
  </w:footnote>
  <w:footnote w:id="10">
    <w:p w:rsidR="00D7117F" w:rsidRPr="007E1F59" w:rsidRDefault="00D7117F"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7117F" w:rsidRDefault="00D7117F" w:rsidP="00FE7DA2">
      <w:pPr>
        <w:pStyle w:val="FootnoteText"/>
        <w:rPr>
          <w:rFonts w:cs="Times New Roman"/>
        </w:rPr>
      </w:pPr>
    </w:p>
  </w:footnote>
  <w:footnote w:id="11">
    <w:p w:rsidR="00D7117F" w:rsidRPr="007F6785" w:rsidRDefault="00D7117F"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3F0198">
        <w:rPr>
          <w:rFonts w:ascii="Times New Roman" w:hAnsi="Times New Roman" w:cs="Times New Roman"/>
          <w:sz w:val="16"/>
          <w:szCs w:val="16"/>
        </w:rPr>
        <w:t>„</w:t>
      </w:r>
      <w:r w:rsidRPr="007F6785">
        <w:rPr>
          <w:rFonts w:ascii="Times New Roman" w:hAnsi="Times New Roman" w:cs="Times New Roman"/>
          <w:sz w:val="16"/>
          <w:szCs w:val="16"/>
          <w:lang w:val="sr-Latn-CS" w:eastAsia="sr-Latn-CS"/>
        </w:rPr>
        <w:t xml:space="preserve"> Podaci o podugovaraču /podizvođaču u okviru zajedničke ponude</w:t>
      </w:r>
      <w:r w:rsidRPr="003F0198">
        <w:rPr>
          <w:rFonts w:ascii="Times New Roman" w:hAnsi="Times New Roman" w:cs="Times New Roman"/>
          <w:sz w:val="16"/>
          <w:szCs w:val="16"/>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D7117F" w:rsidRDefault="00D7117F" w:rsidP="00FE7DA2">
      <w:pPr>
        <w:pStyle w:val="FootnoteText"/>
        <w:jc w:val="both"/>
        <w:rPr>
          <w:rFonts w:cs="Times New Roman"/>
        </w:rPr>
      </w:pPr>
    </w:p>
  </w:footnote>
  <w:footnote w:id="12">
    <w:p w:rsidR="00D7117F" w:rsidRDefault="00D7117F"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D7117F" w:rsidRPr="00FA6401" w:rsidRDefault="00D7117F"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D7117F" w:rsidRDefault="00D7117F" w:rsidP="00902DD3">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D7117F" w:rsidRDefault="00D7117F" w:rsidP="00902DD3">
      <w:pPr>
        <w:pStyle w:val="FootnoteText"/>
        <w:rPr>
          <w:rFonts w:cs="Times New Roman"/>
        </w:rPr>
      </w:pPr>
    </w:p>
  </w:footnote>
  <w:footnote w:id="15">
    <w:p w:rsidR="00D7117F" w:rsidRDefault="00D7117F"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17F" w:rsidRDefault="00D711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17F" w:rsidRDefault="00D7117F">
    <w:pPr>
      <w:pStyle w:val="Header"/>
      <w:jc w:val="right"/>
      <w:rPr>
        <w:rFonts w:cs="Times New Roman"/>
      </w:rPr>
    </w:pPr>
  </w:p>
  <w:p w:rsidR="00D7117F" w:rsidRDefault="00D7117F">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17F" w:rsidRDefault="00D711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23D"/>
    <w:multiLevelType w:val="hybridMultilevel"/>
    <w:tmpl w:val="D414A1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EA4597"/>
    <w:multiLevelType w:val="hybridMultilevel"/>
    <w:tmpl w:val="60F4025E"/>
    <w:lvl w:ilvl="0" w:tplc="081A0001">
      <w:start w:val="1"/>
      <w:numFmt w:val="bullet"/>
      <w:lvlText w:val=""/>
      <w:lvlJc w:val="left"/>
      <w:pPr>
        <w:ind w:left="720" w:hanging="360"/>
      </w:pPr>
      <w:rPr>
        <w:rFonts w:ascii="Symbol" w:hAnsi="Symbol" w:hint="default"/>
      </w:rPr>
    </w:lvl>
    <w:lvl w:ilvl="1" w:tplc="419C4DEA">
      <w:start w:val="1"/>
      <w:numFmt w:val="bullet"/>
      <w:lvlText w:val="-"/>
      <w:lvlJc w:val="left"/>
      <w:pPr>
        <w:tabs>
          <w:tab w:val="num" w:pos="1440"/>
        </w:tabs>
        <w:ind w:left="1440" w:hanging="360"/>
      </w:pPr>
      <w:rPr>
        <w:rFonts w:ascii="Arial" w:eastAsia="Times New Roman" w:hAnsi="Arial" w:cs="Arial"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
    <w:nsid w:val="0D121CA8"/>
    <w:multiLevelType w:val="hybridMultilevel"/>
    <w:tmpl w:val="139A39BA"/>
    <w:lvl w:ilvl="0" w:tplc="B5B8C2D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D4A639C"/>
    <w:multiLevelType w:val="hybridMultilevel"/>
    <w:tmpl w:val="1AB03E46"/>
    <w:lvl w:ilvl="0" w:tplc="FD5A1DFE">
      <w:numFmt w:val="bullet"/>
      <w:lvlText w:val="-"/>
      <w:lvlJc w:val="left"/>
      <w:pPr>
        <w:ind w:left="810" w:hanging="360"/>
      </w:pPr>
      <w:rPr>
        <w:rFonts w:ascii="Times New Roman" w:eastAsiaTheme="minorHAnsi" w:hAnsi="Times New Roman" w:cs="Times New Roman"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245B7917"/>
    <w:multiLevelType w:val="hybridMultilevel"/>
    <w:tmpl w:val="94142DBE"/>
    <w:lvl w:ilvl="0" w:tplc="60A62468">
      <w:start w:val="1"/>
      <w:numFmt w:val="bullet"/>
      <w:lvlText w:val=""/>
      <w:lvlJc w:val="left"/>
      <w:pPr>
        <w:tabs>
          <w:tab w:val="num" w:pos="360"/>
        </w:tabs>
        <w:ind w:left="360" w:hanging="360"/>
      </w:pPr>
      <w:rPr>
        <w:rFonts w:ascii="Wingdings" w:hAnsi="Wingdings" w:hint="default"/>
        <w:color w:val="0000FF"/>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24F3470F"/>
    <w:multiLevelType w:val="hybridMultilevel"/>
    <w:tmpl w:val="AB2AD5F0"/>
    <w:lvl w:ilvl="0" w:tplc="0F080336">
      <w:numFmt w:val="bullet"/>
      <w:lvlText w:val="-"/>
      <w:lvlJc w:val="left"/>
      <w:pPr>
        <w:ind w:left="720" w:hanging="360"/>
      </w:pPr>
      <w:rPr>
        <w:rFonts w:ascii="Courier New" w:eastAsia="Times New Roman"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26164363"/>
    <w:multiLevelType w:val="hybridMultilevel"/>
    <w:tmpl w:val="E34C67C6"/>
    <w:lvl w:ilvl="0" w:tplc="60A62468">
      <w:start w:val="1"/>
      <w:numFmt w:val="bullet"/>
      <w:lvlText w:val=""/>
      <w:lvlJc w:val="left"/>
      <w:pPr>
        <w:tabs>
          <w:tab w:val="num" w:pos="360"/>
        </w:tabs>
        <w:ind w:left="360" w:hanging="360"/>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A66846"/>
    <w:multiLevelType w:val="hybridMultilevel"/>
    <w:tmpl w:val="F69C5A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2">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3">
    <w:nsid w:val="35646943"/>
    <w:multiLevelType w:val="hybridMultilevel"/>
    <w:tmpl w:val="0F1AA086"/>
    <w:lvl w:ilvl="0" w:tplc="7CF8A9D0">
      <w:start w:val="1"/>
      <w:numFmt w:val="bullet"/>
      <w:lvlText w:val=""/>
      <w:lvlJc w:val="left"/>
      <w:pPr>
        <w:tabs>
          <w:tab w:val="num" w:pos="360"/>
        </w:tabs>
        <w:ind w:left="360" w:hanging="360"/>
      </w:pPr>
      <w:rPr>
        <w:rFonts w:ascii="Symbol" w:hAnsi="Symbol" w:hint="default"/>
      </w:rPr>
    </w:lvl>
    <w:lvl w:ilvl="1" w:tplc="BDEC9BE2">
      <w:numFmt w:val="bullet"/>
      <w:lvlText w:val="-"/>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575CD4"/>
    <w:multiLevelType w:val="hybridMultilevel"/>
    <w:tmpl w:val="05363AC0"/>
    <w:lvl w:ilvl="0" w:tplc="0CBAB3A4">
      <w:start w:val="50"/>
      <w:numFmt w:val="bullet"/>
      <w:lvlText w:val="-"/>
      <w:lvlJc w:val="left"/>
      <w:pPr>
        <w:ind w:left="810" w:hanging="360"/>
      </w:pPr>
      <w:rPr>
        <w:rFonts w:ascii="Times New Roman" w:eastAsia="Calibri" w:hAnsi="Times New Roman" w:cs="Times New Roman"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5">
    <w:nsid w:val="384165E2"/>
    <w:multiLevelType w:val="hybridMultilevel"/>
    <w:tmpl w:val="DC1A821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nsid w:val="3F137970"/>
    <w:multiLevelType w:val="hybridMultilevel"/>
    <w:tmpl w:val="A8903A40"/>
    <w:lvl w:ilvl="0" w:tplc="B5B8C2D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nsid w:val="40455833"/>
    <w:multiLevelType w:val="hybridMultilevel"/>
    <w:tmpl w:val="5202A4FA"/>
    <w:lvl w:ilvl="0" w:tplc="0CBAB3A4">
      <w:start w:val="50"/>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nsid w:val="40827A31"/>
    <w:multiLevelType w:val="singleLevel"/>
    <w:tmpl w:val="0E760178"/>
    <w:lvl w:ilvl="0">
      <w:start w:val="4"/>
      <w:numFmt w:val="bullet"/>
      <w:lvlText w:val="-"/>
      <w:lvlJc w:val="left"/>
      <w:pPr>
        <w:tabs>
          <w:tab w:val="num" w:pos="360"/>
        </w:tabs>
        <w:ind w:left="360" w:hanging="360"/>
      </w:pPr>
    </w:lvl>
  </w:abstractNum>
  <w:abstractNum w:abstractNumId="20">
    <w:nsid w:val="41646AF8"/>
    <w:multiLevelType w:val="hybridMultilevel"/>
    <w:tmpl w:val="FD5C59D0"/>
    <w:lvl w:ilvl="0" w:tplc="0409000F">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2F45565"/>
    <w:multiLevelType w:val="hybridMultilevel"/>
    <w:tmpl w:val="C2221AD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8B51CD2"/>
    <w:multiLevelType w:val="hybridMultilevel"/>
    <w:tmpl w:val="1A1AB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327655"/>
    <w:multiLevelType w:val="hybridMultilevel"/>
    <w:tmpl w:val="EFCE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5">
    <w:nsid w:val="5C0C06F8"/>
    <w:multiLevelType w:val="hybridMultilevel"/>
    <w:tmpl w:val="FEE05D42"/>
    <w:lvl w:ilvl="0" w:tplc="7B8E81A4">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608B1271"/>
    <w:multiLevelType w:val="hybridMultilevel"/>
    <w:tmpl w:val="34AE4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0177C32"/>
    <w:multiLevelType w:val="hybridMultilevel"/>
    <w:tmpl w:val="AAF62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3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6C535DB"/>
    <w:multiLevelType w:val="hybridMultilevel"/>
    <w:tmpl w:val="7E340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D463AD"/>
    <w:multiLevelType w:val="hybridMultilevel"/>
    <w:tmpl w:val="FDF2CB1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27"/>
  </w:num>
  <w:num w:numId="2">
    <w:abstractNumId w:val="1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0"/>
  </w:num>
  <w:num w:numId="6">
    <w:abstractNumId w:val="6"/>
  </w:num>
  <w:num w:numId="7">
    <w:abstractNumId w:val="4"/>
  </w:num>
  <w:num w:numId="8">
    <w:abstractNumId w:val="12"/>
  </w:num>
  <w:num w:numId="9">
    <w:abstractNumId w:val="11"/>
  </w:num>
  <w:num w:numId="10">
    <w:abstractNumId w:val="24"/>
  </w:num>
  <w:num w:numId="11">
    <w:abstractNumId w:val="3"/>
  </w:num>
  <w:num w:numId="12">
    <w:abstractNumId w:val="32"/>
  </w:num>
  <w:num w:numId="13">
    <w:abstractNumId w:val="18"/>
  </w:num>
  <w:num w:numId="14">
    <w:abstractNumId w:val="29"/>
  </w:num>
  <w:num w:numId="15">
    <w:abstractNumId w:val="15"/>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
  </w:num>
  <w:num w:numId="19">
    <w:abstractNumId w:val="1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3"/>
  </w:num>
  <w:num w:numId="25">
    <w:abstractNumId w:val="7"/>
  </w:num>
  <w:num w:numId="26">
    <w:abstractNumId w:val="9"/>
  </w:num>
  <w:num w:numId="27">
    <w:abstractNumId w:val="33"/>
  </w:num>
  <w:num w:numId="28">
    <w:abstractNumId w:val="21"/>
  </w:num>
  <w:num w:numId="29">
    <w:abstractNumId w:val="5"/>
  </w:num>
  <w:num w:numId="30">
    <w:abstractNumId w:val="14"/>
  </w:num>
  <w:num w:numId="31">
    <w:abstractNumId w:val="0"/>
  </w:num>
  <w:num w:numId="32">
    <w:abstractNumId w:val="28"/>
  </w:num>
  <w:num w:numId="33">
    <w:abstractNumId w:val="26"/>
  </w:num>
  <w:num w:numId="34">
    <w:abstractNumId w:val="22"/>
  </w:num>
  <w:num w:numId="35">
    <w:abstractNumId w:val="3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13262"/>
    <w:rsid w:val="00016B5B"/>
    <w:rsid w:val="00020E95"/>
    <w:rsid w:val="0002193F"/>
    <w:rsid w:val="000553FF"/>
    <w:rsid w:val="00061C3F"/>
    <w:rsid w:val="0006222B"/>
    <w:rsid w:val="00075250"/>
    <w:rsid w:val="00087A86"/>
    <w:rsid w:val="00090D20"/>
    <w:rsid w:val="00093EBB"/>
    <w:rsid w:val="0009612B"/>
    <w:rsid w:val="000A102C"/>
    <w:rsid w:val="000A385C"/>
    <w:rsid w:val="000A7F1B"/>
    <w:rsid w:val="000C5DBD"/>
    <w:rsid w:val="000D2E20"/>
    <w:rsid w:val="000D5B2C"/>
    <w:rsid w:val="000E1C92"/>
    <w:rsid w:val="000F7CBB"/>
    <w:rsid w:val="001137E2"/>
    <w:rsid w:val="0012168D"/>
    <w:rsid w:val="00123258"/>
    <w:rsid w:val="0012363C"/>
    <w:rsid w:val="00124A57"/>
    <w:rsid w:val="0012747D"/>
    <w:rsid w:val="00130AAF"/>
    <w:rsid w:val="001352BC"/>
    <w:rsid w:val="00135E39"/>
    <w:rsid w:val="0013680C"/>
    <w:rsid w:val="00143060"/>
    <w:rsid w:val="00150B7F"/>
    <w:rsid w:val="00152C7F"/>
    <w:rsid w:val="00157849"/>
    <w:rsid w:val="00167A9E"/>
    <w:rsid w:val="001A217D"/>
    <w:rsid w:val="001D3C52"/>
    <w:rsid w:val="001E05C0"/>
    <w:rsid w:val="001F5BCE"/>
    <w:rsid w:val="001F7546"/>
    <w:rsid w:val="00203956"/>
    <w:rsid w:val="00215393"/>
    <w:rsid w:val="002261D6"/>
    <w:rsid w:val="0024113C"/>
    <w:rsid w:val="00242039"/>
    <w:rsid w:val="00245660"/>
    <w:rsid w:val="0024773B"/>
    <w:rsid w:val="00262B63"/>
    <w:rsid w:val="00263080"/>
    <w:rsid w:val="0028029F"/>
    <w:rsid w:val="00287186"/>
    <w:rsid w:val="002942C2"/>
    <w:rsid w:val="002B315D"/>
    <w:rsid w:val="002B3ECB"/>
    <w:rsid w:val="002C04DA"/>
    <w:rsid w:val="002C20C2"/>
    <w:rsid w:val="002D3943"/>
    <w:rsid w:val="002D4DA1"/>
    <w:rsid w:val="002F1F82"/>
    <w:rsid w:val="00330BB1"/>
    <w:rsid w:val="00344B47"/>
    <w:rsid w:val="003672C1"/>
    <w:rsid w:val="003807DE"/>
    <w:rsid w:val="0038748E"/>
    <w:rsid w:val="003B38C9"/>
    <w:rsid w:val="003C7E47"/>
    <w:rsid w:val="003D2EB9"/>
    <w:rsid w:val="003D66F8"/>
    <w:rsid w:val="003E1778"/>
    <w:rsid w:val="003E1844"/>
    <w:rsid w:val="003F0198"/>
    <w:rsid w:val="003F5AE5"/>
    <w:rsid w:val="00400FA0"/>
    <w:rsid w:val="00403AF6"/>
    <w:rsid w:val="004174F8"/>
    <w:rsid w:val="00420D2B"/>
    <w:rsid w:val="00422C35"/>
    <w:rsid w:val="00424F8F"/>
    <w:rsid w:val="00434F78"/>
    <w:rsid w:val="004420DE"/>
    <w:rsid w:val="004477A5"/>
    <w:rsid w:val="00463FD8"/>
    <w:rsid w:val="0046586B"/>
    <w:rsid w:val="0046732C"/>
    <w:rsid w:val="004B3328"/>
    <w:rsid w:val="004C4860"/>
    <w:rsid w:val="004D3D60"/>
    <w:rsid w:val="004F6A2F"/>
    <w:rsid w:val="00505177"/>
    <w:rsid w:val="00507B8D"/>
    <w:rsid w:val="00536D5B"/>
    <w:rsid w:val="005370D1"/>
    <w:rsid w:val="00542EE0"/>
    <w:rsid w:val="00557A52"/>
    <w:rsid w:val="00562C93"/>
    <w:rsid w:val="00570DAC"/>
    <w:rsid w:val="0057162A"/>
    <w:rsid w:val="00575BBA"/>
    <w:rsid w:val="005D14CA"/>
    <w:rsid w:val="005E6B32"/>
    <w:rsid w:val="005F65C3"/>
    <w:rsid w:val="0060208B"/>
    <w:rsid w:val="00605317"/>
    <w:rsid w:val="00626AD3"/>
    <w:rsid w:val="00631911"/>
    <w:rsid w:val="00637712"/>
    <w:rsid w:val="0064128C"/>
    <w:rsid w:val="006442B8"/>
    <w:rsid w:val="00660807"/>
    <w:rsid w:val="006659BB"/>
    <w:rsid w:val="00682E31"/>
    <w:rsid w:val="00691CAD"/>
    <w:rsid w:val="006925A3"/>
    <w:rsid w:val="006A3239"/>
    <w:rsid w:val="006A4747"/>
    <w:rsid w:val="006C559F"/>
    <w:rsid w:val="006D7B4E"/>
    <w:rsid w:val="006F26E9"/>
    <w:rsid w:val="0070369C"/>
    <w:rsid w:val="00705530"/>
    <w:rsid w:val="00722392"/>
    <w:rsid w:val="00742C12"/>
    <w:rsid w:val="007539A7"/>
    <w:rsid w:val="0076524C"/>
    <w:rsid w:val="007655C6"/>
    <w:rsid w:val="00765C9E"/>
    <w:rsid w:val="0078578B"/>
    <w:rsid w:val="007A6122"/>
    <w:rsid w:val="007A6733"/>
    <w:rsid w:val="007C2748"/>
    <w:rsid w:val="007D77C0"/>
    <w:rsid w:val="007E1068"/>
    <w:rsid w:val="007E549F"/>
    <w:rsid w:val="007F4C8F"/>
    <w:rsid w:val="0080015D"/>
    <w:rsid w:val="00802B93"/>
    <w:rsid w:val="008102C3"/>
    <w:rsid w:val="00811E24"/>
    <w:rsid w:val="00815130"/>
    <w:rsid w:val="008202B3"/>
    <w:rsid w:val="0082099B"/>
    <w:rsid w:val="0082331E"/>
    <w:rsid w:val="00826706"/>
    <w:rsid w:val="008275B3"/>
    <w:rsid w:val="00836F15"/>
    <w:rsid w:val="00852C74"/>
    <w:rsid w:val="00860977"/>
    <w:rsid w:val="00884D0D"/>
    <w:rsid w:val="008900AE"/>
    <w:rsid w:val="008A1A23"/>
    <w:rsid w:val="008A201D"/>
    <w:rsid w:val="008A3F0C"/>
    <w:rsid w:val="008A5ACF"/>
    <w:rsid w:val="008A6C72"/>
    <w:rsid w:val="008B2586"/>
    <w:rsid w:val="008B3341"/>
    <w:rsid w:val="008B7B94"/>
    <w:rsid w:val="008C16DA"/>
    <w:rsid w:val="008F3ABB"/>
    <w:rsid w:val="008F4F02"/>
    <w:rsid w:val="009000B7"/>
    <w:rsid w:val="00902DD3"/>
    <w:rsid w:val="009103BF"/>
    <w:rsid w:val="00914762"/>
    <w:rsid w:val="00917073"/>
    <w:rsid w:val="00921096"/>
    <w:rsid w:val="00940D51"/>
    <w:rsid w:val="009528A5"/>
    <w:rsid w:val="00971A5C"/>
    <w:rsid w:val="009A4702"/>
    <w:rsid w:val="009A6E37"/>
    <w:rsid w:val="009B014E"/>
    <w:rsid w:val="009B4A79"/>
    <w:rsid w:val="009C0A85"/>
    <w:rsid w:val="009C3DBF"/>
    <w:rsid w:val="009D2A4F"/>
    <w:rsid w:val="009D67E0"/>
    <w:rsid w:val="009E45BB"/>
    <w:rsid w:val="009E6B6F"/>
    <w:rsid w:val="009F3ADE"/>
    <w:rsid w:val="00A00B04"/>
    <w:rsid w:val="00A0219B"/>
    <w:rsid w:val="00A053DF"/>
    <w:rsid w:val="00A13A82"/>
    <w:rsid w:val="00A26106"/>
    <w:rsid w:val="00A27EE0"/>
    <w:rsid w:val="00A4593E"/>
    <w:rsid w:val="00A477B6"/>
    <w:rsid w:val="00A5150D"/>
    <w:rsid w:val="00A56E2B"/>
    <w:rsid w:val="00A7757F"/>
    <w:rsid w:val="00A819AB"/>
    <w:rsid w:val="00AA6D73"/>
    <w:rsid w:val="00AC3B15"/>
    <w:rsid w:val="00AD35C7"/>
    <w:rsid w:val="00AE1F1B"/>
    <w:rsid w:val="00AE60A0"/>
    <w:rsid w:val="00B33F5C"/>
    <w:rsid w:val="00B40470"/>
    <w:rsid w:val="00B44586"/>
    <w:rsid w:val="00B6091D"/>
    <w:rsid w:val="00B67CFE"/>
    <w:rsid w:val="00B720D1"/>
    <w:rsid w:val="00B723A7"/>
    <w:rsid w:val="00B94316"/>
    <w:rsid w:val="00B95A33"/>
    <w:rsid w:val="00BA44E5"/>
    <w:rsid w:val="00BB5FAA"/>
    <w:rsid w:val="00BC4726"/>
    <w:rsid w:val="00BE01E3"/>
    <w:rsid w:val="00BE0BFD"/>
    <w:rsid w:val="00BE1CDA"/>
    <w:rsid w:val="00BF2224"/>
    <w:rsid w:val="00BF2D95"/>
    <w:rsid w:val="00C04370"/>
    <w:rsid w:val="00C118FE"/>
    <w:rsid w:val="00C1389C"/>
    <w:rsid w:val="00C1453A"/>
    <w:rsid w:val="00C21A94"/>
    <w:rsid w:val="00C37984"/>
    <w:rsid w:val="00C427A2"/>
    <w:rsid w:val="00C52915"/>
    <w:rsid w:val="00C57E82"/>
    <w:rsid w:val="00C6449B"/>
    <w:rsid w:val="00C95693"/>
    <w:rsid w:val="00CA3902"/>
    <w:rsid w:val="00CA5CEB"/>
    <w:rsid w:val="00CC0B2C"/>
    <w:rsid w:val="00CC3DBE"/>
    <w:rsid w:val="00CD608F"/>
    <w:rsid w:val="00CF0003"/>
    <w:rsid w:val="00CF21EB"/>
    <w:rsid w:val="00CF2A85"/>
    <w:rsid w:val="00D03B6A"/>
    <w:rsid w:val="00D04ECF"/>
    <w:rsid w:val="00D065AB"/>
    <w:rsid w:val="00D14CAC"/>
    <w:rsid w:val="00D1534E"/>
    <w:rsid w:val="00D2741A"/>
    <w:rsid w:val="00D5346F"/>
    <w:rsid w:val="00D6500A"/>
    <w:rsid w:val="00D7117F"/>
    <w:rsid w:val="00D74314"/>
    <w:rsid w:val="00D77285"/>
    <w:rsid w:val="00D77BEE"/>
    <w:rsid w:val="00D863F8"/>
    <w:rsid w:val="00DA1B3E"/>
    <w:rsid w:val="00DA2118"/>
    <w:rsid w:val="00DA21E7"/>
    <w:rsid w:val="00DB763B"/>
    <w:rsid w:val="00DC2A56"/>
    <w:rsid w:val="00DD3AF5"/>
    <w:rsid w:val="00DD3BF6"/>
    <w:rsid w:val="00DD4F29"/>
    <w:rsid w:val="00DE4319"/>
    <w:rsid w:val="00E1652A"/>
    <w:rsid w:val="00E17A76"/>
    <w:rsid w:val="00E373C6"/>
    <w:rsid w:val="00E41567"/>
    <w:rsid w:val="00E5602F"/>
    <w:rsid w:val="00E82EA0"/>
    <w:rsid w:val="00E97C54"/>
    <w:rsid w:val="00EA0BBE"/>
    <w:rsid w:val="00EB45C3"/>
    <w:rsid w:val="00EC66C0"/>
    <w:rsid w:val="00ED4DB5"/>
    <w:rsid w:val="00F031E3"/>
    <w:rsid w:val="00F05C0A"/>
    <w:rsid w:val="00F52CB8"/>
    <w:rsid w:val="00F82F80"/>
    <w:rsid w:val="00F944C6"/>
    <w:rsid w:val="00F95DD4"/>
    <w:rsid w:val="00F9714D"/>
    <w:rsid w:val="00FB5D74"/>
    <w:rsid w:val="00FC7EB6"/>
    <w:rsid w:val="00FE7DA2"/>
    <w:rsid w:val="00FF38E0"/>
    <w:rsid w:val="00FF6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02B93"/>
    <w:rPr>
      <w:rFonts w:ascii="Calibri" w:eastAsia="Calibri" w:hAnsi="Calibri" w:cs="Calibri"/>
      <w:lang w:val="en-US"/>
    </w:rPr>
  </w:style>
  <w:style w:type="paragraph" w:styleId="Heading1">
    <w:name w:val="heading 1"/>
    <w:aliases w:val="Heading 1."/>
    <w:basedOn w:val="Normal"/>
    <w:next w:val="Normal"/>
    <w:link w:val="Heading1Char"/>
    <w:uiPriority w:val="99"/>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9"/>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5346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unhideWhenUsed/>
    <w:qFormat/>
    <w:rsid w:val="00D5346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5346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34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aliases w:val="Heading 1. Char"/>
    <w:basedOn w:val="DefaultParagraphFont"/>
    <w:link w:val="Heading1"/>
    <w:uiPriority w:val="99"/>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aliases w:val="Char10"/>
    <w:basedOn w:val="Normal"/>
    <w:link w:val="BodyTextChar"/>
    <w:uiPriority w:val="99"/>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aliases w:val="Char10 Char"/>
    <w:basedOn w:val="DefaultParagraphFont"/>
    <w:link w:val="BodyText"/>
    <w:uiPriority w:val="99"/>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9"/>
    <w:rsid w:val="00FE7DA2"/>
    <w:rPr>
      <w:rFonts w:asciiTheme="majorHAnsi" w:eastAsiaTheme="majorEastAsia" w:hAnsiTheme="majorHAnsi" w:cstheme="majorBidi"/>
      <w:b/>
      <w:bCs/>
      <w:color w:val="4F81BD" w:themeColor="accent1"/>
      <w:sz w:val="26"/>
      <w:szCs w:val="26"/>
      <w:lang w:val="en-US"/>
    </w:rPr>
  </w:style>
  <w:style w:type="paragraph" w:styleId="Header">
    <w:name w:val="header"/>
    <w:aliases w:val=" Cha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aliases w:val=" Cha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7F4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C8F"/>
    <w:rPr>
      <w:rFonts w:ascii="Tahoma" w:eastAsia="Calibri" w:hAnsi="Tahoma" w:cs="Tahoma"/>
      <w:sz w:val="16"/>
      <w:szCs w:val="16"/>
      <w:lang w:val="en-US"/>
    </w:rPr>
  </w:style>
  <w:style w:type="table" w:styleId="TableGrid">
    <w:name w:val="Table Grid"/>
    <w:basedOn w:val="TableNormal"/>
    <w:uiPriority w:val="59"/>
    <w:rsid w:val="009D2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D5346F"/>
    <w:rPr>
      <w:rFonts w:ascii="Cambria" w:eastAsia="Times New Roman" w:hAnsi="Cambria" w:cs="Cambria"/>
      <w:b/>
      <w:bCs/>
      <w:color w:val="4F81BD"/>
      <w:sz w:val="24"/>
      <w:szCs w:val="24"/>
      <w:lang w:val="en-US" w:eastAsia="zh-TW"/>
    </w:rPr>
  </w:style>
  <w:style w:type="character" w:customStyle="1" w:styleId="Heading4Char">
    <w:name w:val="Heading 4 Char"/>
    <w:basedOn w:val="DefaultParagraphFont"/>
    <w:link w:val="Heading4"/>
    <w:uiPriority w:val="9"/>
    <w:rsid w:val="00D5346F"/>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D5346F"/>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D5346F"/>
    <w:rPr>
      <w:rFonts w:asciiTheme="majorHAnsi" w:eastAsiaTheme="majorEastAsia" w:hAnsiTheme="majorHAnsi" w:cstheme="majorBidi"/>
      <w:i/>
      <w:iCs/>
      <w:color w:val="243F60" w:themeColor="accent1" w:themeShade="7F"/>
      <w:lang w:val="en-US"/>
    </w:rPr>
  </w:style>
  <w:style w:type="numbering" w:customStyle="1" w:styleId="NoList3">
    <w:name w:val="No List3"/>
    <w:next w:val="NoList"/>
    <w:uiPriority w:val="99"/>
    <w:semiHidden/>
    <w:unhideWhenUsed/>
    <w:rsid w:val="00D5346F"/>
  </w:style>
  <w:style w:type="numbering" w:customStyle="1" w:styleId="NoList11">
    <w:name w:val="No List11"/>
    <w:next w:val="NoList"/>
    <w:uiPriority w:val="99"/>
    <w:semiHidden/>
    <w:unhideWhenUsed/>
    <w:rsid w:val="00D5346F"/>
  </w:style>
  <w:style w:type="paragraph" w:customStyle="1" w:styleId="t-98-2">
    <w:name w:val="t-98-2"/>
    <w:basedOn w:val="Normal"/>
    <w:uiPriority w:val="99"/>
    <w:rsid w:val="00D5346F"/>
    <w:pPr>
      <w:spacing w:before="100" w:beforeAutospacing="1" w:after="100" w:afterAutospacing="1" w:line="240" w:lineRule="auto"/>
    </w:pPr>
    <w:rPr>
      <w:rFonts w:ascii="Times New Roman" w:eastAsia="PMingLiU" w:hAnsi="Times New Roman" w:cs="Times New Roman"/>
      <w:sz w:val="24"/>
      <w:szCs w:val="24"/>
    </w:rPr>
  </w:style>
  <w:style w:type="character" w:customStyle="1" w:styleId="BalloonTextChar1">
    <w:name w:val="Balloon Text Char1"/>
    <w:basedOn w:val="DefaultParagraphFont"/>
    <w:uiPriority w:val="99"/>
    <w:semiHidden/>
    <w:rsid w:val="00D5346F"/>
    <w:rPr>
      <w:rFonts w:ascii="Tahoma" w:eastAsia="PMingLiU" w:hAnsi="Tahoma" w:cs="Tahoma"/>
      <w:sz w:val="16"/>
      <w:szCs w:val="16"/>
      <w:lang w:val="en-US" w:eastAsia="zh-TW"/>
    </w:rPr>
  </w:style>
  <w:style w:type="paragraph" w:customStyle="1" w:styleId="8podpodnas">
    <w:name w:val="8podpodnas"/>
    <w:basedOn w:val="Normal"/>
    <w:uiPriority w:val="99"/>
    <w:rsid w:val="00D5346F"/>
    <w:pPr>
      <w:shd w:val="clear" w:color="auto" w:fill="FFFFFF"/>
      <w:spacing w:before="240" w:after="240" w:line="240" w:lineRule="auto"/>
      <w:jc w:val="center"/>
    </w:pPr>
    <w:rPr>
      <w:rFonts w:ascii="Times New Roman" w:eastAsia="Times New Roman" w:hAnsi="Times New Roman" w:cs="Times New Roman"/>
      <w:i/>
      <w:iCs/>
      <w:sz w:val="28"/>
      <w:szCs w:val="28"/>
    </w:rPr>
  </w:style>
  <w:style w:type="character" w:customStyle="1" w:styleId="CommentTextChar">
    <w:name w:val="Comment Text Char"/>
    <w:uiPriority w:val="99"/>
    <w:semiHidden/>
    <w:locked/>
    <w:rsid w:val="00D5346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D5346F"/>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D5346F"/>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D5346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D5346F"/>
    <w:rPr>
      <w:b/>
      <w:bCs/>
    </w:rPr>
  </w:style>
  <w:style w:type="character" w:customStyle="1" w:styleId="CommentSubjectChar1">
    <w:name w:val="Comment Subject Char1"/>
    <w:basedOn w:val="CommentTextChar1"/>
    <w:link w:val="CommentSubject"/>
    <w:uiPriority w:val="99"/>
    <w:semiHidden/>
    <w:rsid w:val="00D5346F"/>
    <w:rPr>
      <w:rFonts w:ascii="Calibri" w:eastAsia="PMingLiU" w:hAnsi="Calibri" w:cs="Calibri"/>
      <w:b/>
      <w:bCs/>
      <w:sz w:val="20"/>
      <w:szCs w:val="20"/>
      <w:lang w:val="en-US" w:eastAsia="zh-TW"/>
    </w:rPr>
  </w:style>
  <w:style w:type="paragraph" w:customStyle="1" w:styleId="4clan">
    <w:name w:val="4clan"/>
    <w:basedOn w:val="Normal"/>
    <w:uiPriority w:val="99"/>
    <w:rsid w:val="00D5346F"/>
    <w:pPr>
      <w:spacing w:before="40" w:after="40" w:line="240" w:lineRule="auto"/>
      <w:jc w:val="center"/>
    </w:pPr>
    <w:rPr>
      <w:rFonts w:ascii="Arial" w:eastAsia="Times New Roman" w:hAnsi="Arial" w:cs="Arial"/>
      <w:b/>
      <w:bCs/>
      <w:sz w:val="20"/>
      <w:szCs w:val="20"/>
    </w:rPr>
  </w:style>
  <w:style w:type="character" w:customStyle="1" w:styleId="EndnoteTextChar">
    <w:name w:val="Endnote Text Char"/>
    <w:uiPriority w:val="99"/>
    <w:semiHidden/>
    <w:locked/>
    <w:rsid w:val="00D5346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D5346F"/>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D5346F"/>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D5346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5346F"/>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D5346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5346F"/>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D5346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customStyle="1" w:styleId="TableGrid1">
    <w:name w:val="Table Grid1"/>
    <w:basedOn w:val="TableNormal"/>
    <w:next w:val="TableGrid"/>
    <w:uiPriority w:val="99"/>
    <w:rsid w:val="00D5346F"/>
    <w:pPr>
      <w:spacing w:after="0" w:line="240" w:lineRule="auto"/>
    </w:pPr>
    <w:rPr>
      <w:rFonts w:ascii="Calibri" w:eastAsia="Calibri"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D5346F"/>
    <w:rPr>
      <w:i/>
      <w:iCs/>
      <w:color w:val="808080"/>
    </w:rPr>
  </w:style>
  <w:style w:type="paragraph" w:styleId="TOCHeading">
    <w:name w:val="TOC Heading"/>
    <w:basedOn w:val="Heading1"/>
    <w:next w:val="Normal"/>
    <w:uiPriority w:val="99"/>
    <w:qFormat/>
    <w:rsid w:val="00D5346F"/>
    <w:pPr>
      <w:keepLines/>
      <w:spacing w:before="480" w:line="276" w:lineRule="auto"/>
      <w:jc w:val="left"/>
      <w:outlineLvl w:val="9"/>
    </w:pPr>
    <w:rPr>
      <w:rFonts w:ascii="Cambria" w:hAnsi="Cambria" w:cs="Cambria"/>
      <w:b/>
      <w:bCs/>
      <w:noProof w:val="0"/>
      <w:color w:val="365F91"/>
      <w:sz w:val="28"/>
      <w:szCs w:val="28"/>
      <w:lang w:val="en-US"/>
    </w:rPr>
  </w:style>
  <w:style w:type="character" w:styleId="SubtleReference">
    <w:name w:val="Subtle Reference"/>
    <w:uiPriority w:val="99"/>
    <w:qFormat/>
    <w:rsid w:val="00D5346F"/>
    <w:rPr>
      <w:smallCaps/>
      <w:color w:val="auto"/>
      <w:u w:val="single"/>
    </w:rPr>
  </w:style>
  <w:style w:type="paragraph" w:styleId="TOC3">
    <w:name w:val="toc 3"/>
    <w:basedOn w:val="Normal"/>
    <w:next w:val="Normal"/>
    <w:autoRedefine/>
    <w:uiPriority w:val="99"/>
    <w:semiHidden/>
    <w:rsid w:val="00D5346F"/>
    <w:pPr>
      <w:spacing w:after="100"/>
      <w:ind w:left="440"/>
    </w:pPr>
    <w:rPr>
      <w:rFonts w:eastAsia="PMingLiU"/>
      <w:lang w:eastAsia="zh-TW"/>
    </w:rPr>
  </w:style>
  <w:style w:type="character" w:styleId="CommentReference">
    <w:name w:val="annotation reference"/>
    <w:uiPriority w:val="99"/>
    <w:semiHidden/>
    <w:rsid w:val="00D5346F"/>
    <w:rPr>
      <w:sz w:val="16"/>
      <w:szCs w:val="16"/>
    </w:rPr>
  </w:style>
  <w:style w:type="character" w:styleId="EndnoteReference">
    <w:name w:val="endnote reference"/>
    <w:uiPriority w:val="99"/>
    <w:semiHidden/>
    <w:rsid w:val="00D5346F"/>
    <w:rPr>
      <w:vertAlign w:val="superscript"/>
    </w:rPr>
  </w:style>
  <w:style w:type="character" w:customStyle="1" w:styleId="apple-converted-space">
    <w:name w:val="apple-converted-space"/>
    <w:basedOn w:val="DefaultParagraphFont"/>
    <w:uiPriority w:val="99"/>
    <w:rsid w:val="00D5346F"/>
  </w:style>
  <w:style w:type="paragraph" w:styleId="TOC4">
    <w:name w:val="toc 4"/>
    <w:basedOn w:val="Normal"/>
    <w:next w:val="Normal"/>
    <w:autoRedefine/>
    <w:uiPriority w:val="99"/>
    <w:semiHidden/>
    <w:rsid w:val="00D5346F"/>
    <w:pPr>
      <w:spacing w:after="100"/>
      <w:ind w:left="660"/>
    </w:pPr>
    <w:rPr>
      <w:rFonts w:eastAsia="Times New Roman"/>
    </w:rPr>
  </w:style>
  <w:style w:type="paragraph" w:styleId="TOC5">
    <w:name w:val="toc 5"/>
    <w:basedOn w:val="Normal"/>
    <w:next w:val="Normal"/>
    <w:autoRedefine/>
    <w:uiPriority w:val="99"/>
    <w:semiHidden/>
    <w:rsid w:val="00D5346F"/>
    <w:pPr>
      <w:spacing w:after="100"/>
      <w:ind w:left="880"/>
    </w:pPr>
    <w:rPr>
      <w:rFonts w:eastAsia="Times New Roman"/>
    </w:rPr>
  </w:style>
  <w:style w:type="paragraph" w:styleId="TOC6">
    <w:name w:val="toc 6"/>
    <w:basedOn w:val="Normal"/>
    <w:next w:val="Normal"/>
    <w:autoRedefine/>
    <w:uiPriority w:val="99"/>
    <w:semiHidden/>
    <w:rsid w:val="00D5346F"/>
    <w:pPr>
      <w:spacing w:after="100"/>
      <w:ind w:left="1100"/>
    </w:pPr>
    <w:rPr>
      <w:rFonts w:eastAsia="Times New Roman"/>
    </w:rPr>
  </w:style>
  <w:style w:type="paragraph" w:styleId="TOC7">
    <w:name w:val="toc 7"/>
    <w:basedOn w:val="Normal"/>
    <w:next w:val="Normal"/>
    <w:autoRedefine/>
    <w:uiPriority w:val="99"/>
    <w:semiHidden/>
    <w:rsid w:val="00D5346F"/>
    <w:pPr>
      <w:spacing w:after="100"/>
      <w:ind w:left="1320"/>
    </w:pPr>
    <w:rPr>
      <w:rFonts w:eastAsia="Times New Roman"/>
    </w:rPr>
  </w:style>
  <w:style w:type="paragraph" w:styleId="TOC8">
    <w:name w:val="toc 8"/>
    <w:basedOn w:val="Normal"/>
    <w:next w:val="Normal"/>
    <w:autoRedefine/>
    <w:uiPriority w:val="99"/>
    <w:semiHidden/>
    <w:rsid w:val="00D5346F"/>
    <w:pPr>
      <w:spacing w:after="100"/>
      <w:ind w:left="1540"/>
    </w:pPr>
    <w:rPr>
      <w:rFonts w:eastAsia="Times New Roman"/>
    </w:rPr>
  </w:style>
  <w:style w:type="paragraph" w:styleId="TOC9">
    <w:name w:val="toc 9"/>
    <w:basedOn w:val="Normal"/>
    <w:next w:val="Normal"/>
    <w:autoRedefine/>
    <w:uiPriority w:val="99"/>
    <w:semiHidden/>
    <w:rsid w:val="00D5346F"/>
    <w:pPr>
      <w:spacing w:after="100"/>
      <w:ind w:left="1760"/>
    </w:pPr>
    <w:rPr>
      <w:rFonts w:eastAsia="Times New Roman"/>
    </w:rPr>
  </w:style>
  <w:style w:type="paragraph" w:styleId="NormalWeb">
    <w:name w:val="Normal (Web)"/>
    <w:basedOn w:val="Normal"/>
    <w:uiPriority w:val="99"/>
    <w:rsid w:val="00D5346F"/>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D5346F"/>
    <w:pPr>
      <w:spacing w:after="120" w:line="480" w:lineRule="auto"/>
    </w:pPr>
  </w:style>
  <w:style w:type="character" w:customStyle="1" w:styleId="BodyText2Char">
    <w:name w:val="Body Text 2 Char"/>
    <w:basedOn w:val="DefaultParagraphFont"/>
    <w:link w:val="BodyText2"/>
    <w:uiPriority w:val="99"/>
    <w:rsid w:val="00D5346F"/>
    <w:rPr>
      <w:rFonts w:ascii="Calibri" w:eastAsia="Calibri" w:hAnsi="Calibri" w:cs="Calibri"/>
      <w:lang w:val="en-US"/>
    </w:rPr>
  </w:style>
  <w:style w:type="paragraph" w:customStyle="1" w:styleId="normalArial">
    <w:name w:val="_normal Arial"/>
    <w:basedOn w:val="Normal"/>
    <w:link w:val="normalArialChar"/>
    <w:rsid w:val="00D5346F"/>
    <w:pPr>
      <w:spacing w:after="0" w:line="240" w:lineRule="auto"/>
      <w:jc w:val="both"/>
    </w:pPr>
    <w:rPr>
      <w:rFonts w:ascii="Arial" w:eastAsia="Times New Roman" w:hAnsi="Arial" w:cs="Arial"/>
      <w:lang w:val="hr-HR" w:eastAsia="hr-HR"/>
    </w:rPr>
  </w:style>
  <w:style w:type="character" w:customStyle="1" w:styleId="normalArialChar">
    <w:name w:val="_normal Arial Char"/>
    <w:link w:val="normalArial"/>
    <w:rsid w:val="00D5346F"/>
    <w:rPr>
      <w:rFonts w:ascii="Arial" w:eastAsia="Times New Roman" w:hAnsi="Arial" w:cs="Arial"/>
      <w:lang w:val="hr-HR" w:eastAsia="hr-HR"/>
    </w:rPr>
  </w:style>
  <w:style w:type="paragraph" w:customStyle="1" w:styleId="arial-11-justify-6ptafter">
    <w:name w:val="arial-11-justify-6pt after"/>
    <w:basedOn w:val="Normal"/>
    <w:link w:val="arial-11-justify-6ptafterChar"/>
    <w:rsid w:val="00D5346F"/>
    <w:pPr>
      <w:suppressAutoHyphens/>
      <w:spacing w:before="120" w:after="0" w:line="240" w:lineRule="auto"/>
      <w:jc w:val="both"/>
    </w:pPr>
    <w:rPr>
      <w:rFonts w:ascii="Arial" w:eastAsia="Times New Roman" w:hAnsi="Arial" w:cs="Arial"/>
      <w:lang w:val="hr-HR" w:eastAsia="ar-SA"/>
    </w:rPr>
  </w:style>
  <w:style w:type="character" w:customStyle="1" w:styleId="ARPLAN">
    <w:name w:val="ARPLAN"/>
    <w:rsid w:val="00D5346F"/>
    <w:rPr>
      <w:rFonts w:ascii="Arial" w:hAnsi="Arial" w:cs="Arial"/>
      <w:dstrike w:val="0"/>
      <w:color w:val="auto"/>
      <w:sz w:val="24"/>
      <w:szCs w:val="24"/>
      <w:bdr w:val="none" w:sz="0" w:space="0" w:color="auto"/>
      <w:vertAlign w:val="baseline"/>
      <w:lang w:val="sr-Cyrl-CS" w:eastAsia="ar-SA" w:bidi="ar-SA"/>
    </w:rPr>
  </w:style>
  <w:style w:type="character" w:customStyle="1" w:styleId="arial-11-justify-6ptafterChar">
    <w:name w:val="arial-11-justify-6pt after Char"/>
    <w:link w:val="arial-11-justify-6ptafter"/>
    <w:locked/>
    <w:rsid w:val="00D5346F"/>
    <w:rPr>
      <w:rFonts w:ascii="Arial" w:eastAsia="Times New Roman" w:hAnsi="Arial" w:cs="Arial"/>
      <w:lang w:val="hr-HR" w:eastAsia="ar-SA"/>
    </w:rPr>
  </w:style>
  <w:style w:type="paragraph" w:styleId="BodyText3">
    <w:name w:val="Body Text 3"/>
    <w:basedOn w:val="Normal"/>
    <w:link w:val="BodyText3Char"/>
    <w:uiPriority w:val="99"/>
    <w:semiHidden/>
    <w:unhideWhenUsed/>
    <w:rsid w:val="00D5346F"/>
    <w:pPr>
      <w:spacing w:after="120" w:line="240" w:lineRule="auto"/>
    </w:pPr>
    <w:rPr>
      <w:rFonts w:ascii="Times New Roman" w:eastAsia="Times New Roman" w:hAnsi="Times New Roman" w:cs="Times New Roman"/>
      <w:sz w:val="16"/>
      <w:szCs w:val="16"/>
      <w:lang w:val="hr-HR" w:eastAsia="hr-HR"/>
    </w:rPr>
  </w:style>
  <w:style w:type="character" w:customStyle="1" w:styleId="BodyText3Char">
    <w:name w:val="Body Text 3 Char"/>
    <w:basedOn w:val="DefaultParagraphFont"/>
    <w:link w:val="BodyText3"/>
    <w:uiPriority w:val="99"/>
    <w:semiHidden/>
    <w:rsid w:val="00D5346F"/>
    <w:rPr>
      <w:rFonts w:ascii="Times New Roman" w:eastAsia="Times New Roman" w:hAnsi="Times New Roman" w:cs="Times New Roman"/>
      <w:sz w:val="16"/>
      <w:szCs w:val="16"/>
      <w:lang w:val="hr-HR" w:eastAsia="hr-HR"/>
    </w:rPr>
  </w:style>
  <w:style w:type="paragraph" w:customStyle="1" w:styleId="T30X">
    <w:name w:val="T30X"/>
    <w:basedOn w:val="Normal"/>
    <w:uiPriority w:val="99"/>
    <w:rsid w:val="00626AD3"/>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02B93"/>
    <w:rPr>
      <w:rFonts w:ascii="Calibri" w:eastAsia="Calibri" w:hAnsi="Calibri" w:cs="Calibri"/>
      <w:lang w:val="en-US"/>
    </w:rPr>
  </w:style>
  <w:style w:type="paragraph" w:styleId="Heading1">
    <w:name w:val="heading 1"/>
    <w:aliases w:val="Heading 1."/>
    <w:basedOn w:val="Normal"/>
    <w:next w:val="Normal"/>
    <w:link w:val="Heading1Char"/>
    <w:uiPriority w:val="99"/>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9"/>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5346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unhideWhenUsed/>
    <w:qFormat/>
    <w:rsid w:val="00D5346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5346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34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aliases w:val="Heading 1. Char"/>
    <w:basedOn w:val="DefaultParagraphFont"/>
    <w:link w:val="Heading1"/>
    <w:uiPriority w:val="99"/>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aliases w:val="Char10"/>
    <w:basedOn w:val="Normal"/>
    <w:link w:val="BodyTextChar"/>
    <w:uiPriority w:val="99"/>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aliases w:val="Char10 Char"/>
    <w:basedOn w:val="DefaultParagraphFont"/>
    <w:link w:val="BodyText"/>
    <w:uiPriority w:val="99"/>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9"/>
    <w:rsid w:val="00FE7DA2"/>
    <w:rPr>
      <w:rFonts w:asciiTheme="majorHAnsi" w:eastAsiaTheme="majorEastAsia" w:hAnsiTheme="majorHAnsi" w:cstheme="majorBidi"/>
      <w:b/>
      <w:bCs/>
      <w:color w:val="4F81BD" w:themeColor="accent1"/>
      <w:sz w:val="26"/>
      <w:szCs w:val="26"/>
      <w:lang w:val="en-US"/>
    </w:rPr>
  </w:style>
  <w:style w:type="paragraph" w:styleId="Header">
    <w:name w:val="header"/>
    <w:aliases w:val=" Cha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aliases w:val=" Cha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7F4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C8F"/>
    <w:rPr>
      <w:rFonts w:ascii="Tahoma" w:eastAsia="Calibri" w:hAnsi="Tahoma" w:cs="Tahoma"/>
      <w:sz w:val="16"/>
      <w:szCs w:val="16"/>
      <w:lang w:val="en-US"/>
    </w:rPr>
  </w:style>
  <w:style w:type="table" w:styleId="TableGrid">
    <w:name w:val="Table Grid"/>
    <w:basedOn w:val="TableNormal"/>
    <w:uiPriority w:val="59"/>
    <w:rsid w:val="009D2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D5346F"/>
    <w:rPr>
      <w:rFonts w:ascii="Cambria" w:eastAsia="Times New Roman" w:hAnsi="Cambria" w:cs="Cambria"/>
      <w:b/>
      <w:bCs/>
      <w:color w:val="4F81BD"/>
      <w:sz w:val="24"/>
      <w:szCs w:val="24"/>
      <w:lang w:val="en-US" w:eastAsia="zh-TW"/>
    </w:rPr>
  </w:style>
  <w:style w:type="character" w:customStyle="1" w:styleId="Heading4Char">
    <w:name w:val="Heading 4 Char"/>
    <w:basedOn w:val="DefaultParagraphFont"/>
    <w:link w:val="Heading4"/>
    <w:uiPriority w:val="9"/>
    <w:rsid w:val="00D5346F"/>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D5346F"/>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D5346F"/>
    <w:rPr>
      <w:rFonts w:asciiTheme="majorHAnsi" w:eastAsiaTheme="majorEastAsia" w:hAnsiTheme="majorHAnsi" w:cstheme="majorBidi"/>
      <w:i/>
      <w:iCs/>
      <w:color w:val="243F60" w:themeColor="accent1" w:themeShade="7F"/>
      <w:lang w:val="en-US"/>
    </w:rPr>
  </w:style>
  <w:style w:type="numbering" w:customStyle="1" w:styleId="NoList3">
    <w:name w:val="No List3"/>
    <w:next w:val="NoList"/>
    <w:uiPriority w:val="99"/>
    <w:semiHidden/>
    <w:unhideWhenUsed/>
    <w:rsid w:val="00D5346F"/>
  </w:style>
  <w:style w:type="numbering" w:customStyle="1" w:styleId="NoList11">
    <w:name w:val="No List11"/>
    <w:next w:val="NoList"/>
    <w:uiPriority w:val="99"/>
    <w:semiHidden/>
    <w:unhideWhenUsed/>
    <w:rsid w:val="00D5346F"/>
  </w:style>
  <w:style w:type="paragraph" w:customStyle="1" w:styleId="t-98-2">
    <w:name w:val="t-98-2"/>
    <w:basedOn w:val="Normal"/>
    <w:uiPriority w:val="99"/>
    <w:rsid w:val="00D5346F"/>
    <w:pPr>
      <w:spacing w:before="100" w:beforeAutospacing="1" w:after="100" w:afterAutospacing="1" w:line="240" w:lineRule="auto"/>
    </w:pPr>
    <w:rPr>
      <w:rFonts w:ascii="Times New Roman" w:eastAsia="PMingLiU" w:hAnsi="Times New Roman" w:cs="Times New Roman"/>
      <w:sz w:val="24"/>
      <w:szCs w:val="24"/>
    </w:rPr>
  </w:style>
  <w:style w:type="character" w:customStyle="1" w:styleId="BalloonTextChar1">
    <w:name w:val="Balloon Text Char1"/>
    <w:basedOn w:val="DefaultParagraphFont"/>
    <w:uiPriority w:val="99"/>
    <w:semiHidden/>
    <w:rsid w:val="00D5346F"/>
    <w:rPr>
      <w:rFonts w:ascii="Tahoma" w:eastAsia="PMingLiU" w:hAnsi="Tahoma" w:cs="Tahoma"/>
      <w:sz w:val="16"/>
      <w:szCs w:val="16"/>
      <w:lang w:val="en-US" w:eastAsia="zh-TW"/>
    </w:rPr>
  </w:style>
  <w:style w:type="paragraph" w:customStyle="1" w:styleId="8podpodnas">
    <w:name w:val="8podpodnas"/>
    <w:basedOn w:val="Normal"/>
    <w:uiPriority w:val="99"/>
    <w:rsid w:val="00D5346F"/>
    <w:pPr>
      <w:shd w:val="clear" w:color="auto" w:fill="FFFFFF"/>
      <w:spacing w:before="240" w:after="240" w:line="240" w:lineRule="auto"/>
      <w:jc w:val="center"/>
    </w:pPr>
    <w:rPr>
      <w:rFonts w:ascii="Times New Roman" w:eastAsia="Times New Roman" w:hAnsi="Times New Roman" w:cs="Times New Roman"/>
      <w:i/>
      <w:iCs/>
      <w:sz w:val="28"/>
      <w:szCs w:val="28"/>
    </w:rPr>
  </w:style>
  <w:style w:type="character" w:customStyle="1" w:styleId="CommentTextChar">
    <w:name w:val="Comment Text Char"/>
    <w:uiPriority w:val="99"/>
    <w:semiHidden/>
    <w:locked/>
    <w:rsid w:val="00D5346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D5346F"/>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D5346F"/>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D5346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D5346F"/>
    <w:rPr>
      <w:b/>
      <w:bCs/>
    </w:rPr>
  </w:style>
  <w:style w:type="character" w:customStyle="1" w:styleId="CommentSubjectChar1">
    <w:name w:val="Comment Subject Char1"/>
    <w:basedOn w:val="CommentTextChar1"/>
    <w:link w:val="CommentSubject"/>
    <w:uiPriority w:val="99"/>
    <w:semiHidden/>
    <w:rsid w:val="00D5346F"/>
    <w:rPr>
      <w:rFonts w:ascii="Calibri" w:eastAsia="PMingLiU" w:hAnsi="Calibri" w:cs="Calibri"/>
      <w:b/>
      <w:bCs/>
      <w:sz w:val="20"/>
      <w:szCs w:val="20"/>
      <w:lang w:val="en-US" w:eastAsia="zh-TW"/>
    </w:rPr>
  </w:style>
  <w:style w:type="paragraph" w:customStyle="1" w:styleId="4clan">
    <w:name w:val="4clan"/>
    <w:basedOn w:val="Normal"/>
    <w:uiPriority w:val="99"/>
    <w:rsid w:val="00D5346F"/>
    <w:pPr>
      <w:spacing w:before="40" w:after="40" w:line="240" w:lineRule="auto"/>
      <w:jc w:val="center"/>
    </w:pPr>
    <w:rPr>
      <w:rFonts w:ascii="Arial" w:eastAsia="Times New Roman" w:hAnsi="Arial" w:cs="Arial"/>
      <w:b/>
      <w:bCs/>
      <w:sz w:val="20"/>
      <w:szCs w:val="20"/>
    </w:rPr>
  </w:style>
  <w:style w:type="character" w:customStyle="1" w:styleId="EndnoteTextChar">
    <w:name w:val="Endnote Text Char"/>
    <w:uiPriority w:val="99"/>
    <w:semiHidden/>
    <w:locked/>
    <w:rsid w:val="00D5346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D5346F"/>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D5346F"/>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D5346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5346F"/>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D5346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5346F"/>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D5346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customStyle="1" w:styleId="TableGrid1">
    <w:name w:val="Table Grid1"/>
    <w:basedOn w:val="TableNormal"/>
    <w:next w:val="TableGrid"/>
    <w:uiPriority w:val="99"/>
    <w:rsid w:val="00D5346F"/>
    <w:pPr>
      <w:spacing w:after="0" w:line="240" w:lineRule="auto"/>
    </w:pPr>
    <w:rPr>
      <w:rFonts w:ascii="Calibri" w:eastAsia="Calibri"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D5346F"/>
    <w:rPr>
      <w:i/>
      <w:iCs/>
      <w:color w:val="808080"/>
    </w:rPr>
  </w:style>
  <w:style w:type="paragraph" w:styleId="TOCHeading">
    <w:name w:val="TOC Heading"/>
    <w:basedOn w:val="Heading1"/>
    <w:next w:val="Normal"/>
    <w:uiPriority w:val="99"/>
    <w:qFormat/>
    <w:rsid w:val="00D5346F"/>
    <w:pPr>
      <w:keepLines/>
      <w:spacing w:before="480" w:line="276" w:lineRule="auto"/>
      <w:jc w:val="left"/>
      <w:outlineLvl w:val="9"/>
    </w:pPr>
    <w:rPr>
      <w:rFonts w:ascii="Cambria" w:hAnsi="Cambria" w:cs="Cambria"/>
      <w:b/>
      <w:bCs/>
      <w:noProof w:val="0"/>
      <w:color w:val="365F91"/>
      <w:sz w:val="28"/>
      <w:szCs w:val="28"/>
      <w:lang w:val="en-US"/>
    </w:rPr>
  </w:style>
  <w:style w:type="character" w:styleId="SubtleReference">
    <w:name w:val="Subtle Reference"/>
    <w:uiPriority w:val="99"/>
    <w:qFormat/>
    <w:rsid w:val="00D5346F"/>
    <w:rPr>
      <w:smallCaps/>
      <w:color w:val="auto"/>
      <w:u w:val="single"/>
    </w:rPr>
  </w:style>
  <w:style w:type="paragraph" w:styleId="TOC3">
    <w:name w:val="toc 3"/>
    <w:basedOn w:val="Normal"/>
    <w:next w:val="Normal"/>
    <w:autoRedefine/>
    <w:uiPriority w:val="99"/>
    <w:semiHidden/>
    <w:rsid w:val="00D5346F"/>
    <w:pPr>
      <w:spacing w:after="100"/>
      <w:ind w:left="440"/>
    </w:pPr>
    <w:rPr>
      <w:rFonts w:eastAsia="PMingLiU"/>
      <w:lang w:eastAsia="zh-TW"/>
    </w:rPr>
  </w:style>
  <w:style w:type="character" w:styleId="CommentReference">
    <w:name w:val="annotation reference"/>
    <w:uiPriority w:val="99"/>
    <w:semiHidden/>
    <w:rsid w:val="00D5346F"/>
    <w:rPr>
      <w:sz w:val="16"/>
      <w:szCs w:val="16"/>
    </w:rPr>
  </w:style>
  <w:style w:type="character" w:styleId="EndnoteReference">
    <w:name w:val="endnote reference"/>
    <w:uiPriority w:val="99"/>
    <w:semiHidden/>
    <w:rsid w:val="00D5346F"/>
    <w:rPr>
      <w:vertAlign w:val="superscript"/>
    </w:rPr>
  </w:style>
  <w:style w:type="character" w:customStyle="1" w:styleId="apple-converted-space">
    <w:name w:val="apple-converted-space"/>
    <w:basedOn w:val="DefaultParagraphFont"/>
    <w:uiPriority w:val="99"/>
    <w:rsid w:val="00D5346F"/>
  </w:style>
  <w:style w:type="paragraph" w:styleId="TOC4">
    <w:name w:val="toc 4"/>
    <w:basedOn w:val="Normal"/>
    <w:next w:val="Normal"/>
    <w:autoRedefine/>
    <w:uiPriority w:val="99"/>
    <w:semiHidden/>
    <w:rsid w:val="00D5346F"/>
    <w:pPr>
      <w:spacing w:after="100"/>
      <w:ind w:left="660"/>
    </w:pPr>
    <w:rPr>
      <w:rFonts w:eastAsia="Times New Roman"/>
    </w:rPr>
  </w:style>
  <w:style w:type="paragraph" w:styleId="TOC5">
    <w:name w:val="toc 5"/>
    <w:basedOn w:val="Normal"/>
    <w:next w:val="Normal"/>
    <w:autoRedefine/>
    <w:uiPriority w:val="99"/>
    <w:semiHidden/>
    <w:rsid w:val="00D5346F"/>
    <w:pPr>
      <w:spacing w:after="100"/>
      <w:ind w:left="880"/>
    </w:pPr>
    <w:rPr>
      <w:rFonts w:eastAsia="Times New Roman"/>
    </w:rPr>
  </w:style>
  <w:style w:type="paragraph" w:styleId="TOC6">
    <w:name w:val="toc 6"/>
    <w:basedOn w:val="Normal"/>
    <w:next w:val="Normal"/>
    <w:autoRedefine/>
    <w:uiPriority w:val="99"/>
    <w:semiHidden/>
    <w:rsid w:val="00D5346F"/>
    <w:pPr>
      <w:spacing w:after="100"/>
      <w:ind w:left="1100"/>
    </w:pPr>
    <w:rPr>
      <w:rFonts w:eastAsia="Times New Roman"/>
    </w:rPr>
  </w:style>
  <w:style w:type="paragraph" w:styleId="TOC7">
    <w:name w:val="toc 7"/>
    <w:basedOn w:val="Normal"/>
    <w:next w:val="Normal"/>
    <w:autoRedefine/>
    <w:uiPriority w:val="99"/>
    <w:semiHidden/>
    <w:rsid w:val="00D5346F"/>
    <w:pPr>
      <w:spacing w:after="100"/>
      <w:ind w:left="1320"/>
    </w:pPr>
    <w:rPr>
      <w:rFonts w:eastAsia="Times New Roman"/>
    </w:rPr>
  </w:style>
  <w:style w:type="paragraph" w:styleId="TOC8">
    <w:name w:val="toc 8"/>
    <w:basedOn w:val="Normal"/>
    <w:next w:val="Normal"/>
    <w:autoRedefine/>
    <w:uiPriority w:val="99"/>
    <w:semiHidden/>
    <w:rsid w:val="00D5346F"/>
    <w:pPr>
      <w:spacing w:after="100"/>
      <w:ind w:left="1540"/>
    </w:pPr>
    <w:rPr>
      <w:rFonts w:eastAsia="Times New Roman"/>
    </w:rPr>
  </w:style>
  <w:style w:type="paragraph" w:styleId="TOC9">
    <w:name w:val="toc 9"/>
    <w:basedOn w:val="Normal"/>
    <w:next w:val="Normal"/>
    <w:autoRedefine/>
    <w:uiPriority w:val="99"/>
    <w:semiHidden/>
    <w:rsid w:val="00D5346F"/>
    <w:pPr>
      <w:spacing w:after="100"/>
      <w:ind w:left="1760"/>
    </w:pPr>
    <w:rPr>
      <w:rFonts w:eastAsia="Times New Roman"/>
    </w:rPr>
  </w:style>
  <w:style w:type="paragraph" w:styleId="NormalWeb">
    <w:name w:val="Normal (Web)"/>
    <w:basedOn w:val="Normal"/>
    <w:uiPriority w:val="99"/>
    <w:rsid w:val="00D5346F"/>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D5346F"/>
    <w:pPr>
      <w:spacing w:after="120" w:line="480" w:lineRule="auto"/>
    </w:pPr>
  </w:style>
  <w:style w:type="character" w:customStyle="1" w:styleId="BodyText2Char">
    <w:name w:val="Body Text 2 Char"/>
    <w:basedOn w:val="DefaultParagraphFont"/>
    <w:link w:val="BodyText2"/>
    <w:uiPriority w:val="99"/>
    <w:rsid w:val="00D5346F"/>
    <w:rPr>
      <w:rFonts w:ascii="Calibri" w:eastAsia="Calibri" w:hAnsi="Calibri" w:cs="Calibri"/>
      <w:lang w:val="en-US"/>
    </w:rPr>
  </w:style>
  <w:style w:type="paragraph" w:customStyle="1" w:styleId="normalArial">
    <w:name w:val="_normal Arial"/>
    <w:basedOn w:val="Normal"/>
    <w:link w:val="normalArialChar"/>
    <w:rsid w:val="00D5346F"/>
    <w:pPr>
      <w:spacing w:after="0" w:line="240" w:lineRule="auto"/>
      <w:jc w:val="both"/>
    </w:pPr>
    <w:rPr>
      <w:rFonts w:ascii="Arial" w:eastAsia="Times New Roman" w:hAnsi="Arial" w:cs="Arial"/>
      <w:lang w:val="hr-HR" w:eastAsia="hr-HR"/>
    </w:rPr>
  </w:style>
  <w:style w:type="character" w:customStyle="1" w:styleId="normalArialChar">
    <w:name w:val="_normal Arial Char"/>
    <w:link w:val="normalArial"/>
    <w:rsid w:val="00D5346F"/>
    <w:rPr>
      <w:rFonts w:ascii="Arial" w:eastAsia="Times New Roman" w:hAnsi="Arial" w:cs="Arial"/>
      <w:lang w:val="hr-HR" w:eastAsia="hr-HR"/>
    </w:rPr>
  </w:style>
  <w:style w:type="paragraph" w:customStyle="1" w:styleId="arial-11-justify-6ptafter">
    <w:name w:val="arial-11-justify-6pt after"/>
    <w:basedOn w:val="Normal"/>
    <w:link w:val="arial-11-justify-6ptafterChar"/>
    <w:rsid w:val="00D5346F"/>
    <w:pPr>
      <w:suppressAutoHyphens/>
      <w:spacing w:before="120" w:after="0" w:line="240" w:lineRule="auto"/>
      <w:jc w:val="both"/>
    </w:pPr>
    <w:rPr>
      <w:rFonts w:ascii="Arial" w:eastAsia="Times New Roman" w:hAnsi="Arial" w:cs="Arial"/>
      <w:lang w:val="hr-HR" w:eastAsia="ar-SA"/>
    </w:rPr>
  </w:style>
  <w:style w:type="character" w:customStyle="1" w:styleId="ARPLAN">
    <w:name w:val="ARPLAN"/>
    <w:rsid w:val="00D5346F"/>
    <w:rPr>
      <w:rFonts w:ascii="Arial" w:hAnsi="Arial" w:cs="Arial"/>
      <w:dstrike w:val="0"/>
      <w:color w:val="auto"/>
      <w:sz w:val="24"/>
      <w:szCs w:val="24"/>
      <w:bdr w:val="none" w:sz="0" w:space="0" w:color="auto"/>
      <w:vertAlign w:val="baseline"/>
      <w:lang w:val="sr-Cyrl-CS" w:eastAsia="ar-SA" w:bidi="ar-SA"/>
    </w:rPr>
  </w:style>
  <w:style w:type="character" w:customStyle="1" w:styleId="arial-11-justify-6ptafterChar">
    <w:name w:val="arial-11-justify-6pt after Char"/>
    <w:link w:val="arial-11-justify-6ptafter"/>
    <w:locked/>
    <w:rsid w:val="00D5346F"/>
    <w:rPr>
      <w:rFonts w:ascii="Arial" w:eastAsia="Times New Roman" w:hAnsi="Arial" w:cs="Arial"/>
      <w:lang w:val="hr-HR" w:eastAsia="ar-SA"/>
    </w:rPr>
  </w:style>
  <w:style w:type="paragraph" w:styleId="BodyText3">
    <w:name w:val="Body Text 3"/>
    <w:basedOn w:val="Normal"/>
    <w:link w:val="BodyText3Char"/>
    <w:uiPriority w:val="99"/>
    <w:semiHidden/>
    <w:unhideWhenUsed/>
    <w:rsid w:val="00D5346F"/>
    <w:pPr>
      <w:spacing w:after="120" w:line="240" w:lineRule="auto"/>
    </w:pPr>
    <w:rPr>
      <w:rFonts w:ascii="Times New Roman" w:eastAsia="Times New Roman" w:hAnsi="Times New Roman" w:cs="Times New Roman"/>
      <w:sz w:val="16"/>
      <w:szCs w:val="16"/>
      <w:lang w:val="hr-HR" w:eastAsia="hr-HR"/>
    </w:rPr>
  </w:style>
  <w:style w:type="character" w:customStyle="1" w:styleId="BodyText3Char">
    <w:name w:val="Body Text 3 Char"/>
    <w:basedOn w:val="DefaultParagraphFont"/>
    <w:link w:val="BodyText3"/>
    <w:uiPriority w:val="99"/>
    <w:semiHidden/>
    <w:rsid w:val="00D5346F"/>
    <w:rPr>
      <w:rFonts w:ascii="Times New Roman" w:eastAsia="Times New Roman" w:hAnsi="Times New Roman" w:cs="Times New Roman"/>
      <w:sz w:val="16"/>
      <w:szCs w:val="16"/>
      <w:lang w:val="hr-HR" w:eastAsia="hr-HR"/>
    </w:rPr>
  </w:style>
  <w:style w:type="paragraph" w:customStyle="1" w:styleId="T30X">
    <w:name w:val="T30X"/>
    <w:basedOn w:val="Normal"/>
    <w:uiPriority w:val="99"/>
    <w:rsid w:val="00626AD3"/>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3854">
      <w:bodyDiv w:val="1"/>
      <w:marLeft w:val="0"/>
      <w:marRight w:val="0"/>
      <w:marTop w:val="0"/>
      <w:marBottom w:val="0"/>
      <w:divBdr>
        <w:top w:val="none" w:sz="0" w:space="0" w:color="auto"/>
        <w:left w:val="none" w:sz="0" w:space="0" w:color="auto"/>
        <w:bottom w:val="none" w:sz="0" w:space="0" w:color="auto"/>
        <w:right w:val="none" w:sz="0" w:space="0" w:color="auto"/>
      </w:divBdr>
    </w:div>
    <w:div w:id="17434016">
      <w:bodyDiv w:val="1"/>
      <w:marLeft w:val="0"/>
      <w:marRight w:val="0"/>
      <w:marTop w:val="0"/>
      <w:marBottom w:val="0"/>
      <w:divBdr>
        <w:top w:val="none" w:sz="0" w:space="0" w:color="auto"/>
        <w:left w:val="none" w:sz="0" w:space="0" w:color="auto"/>
        <w:bottom w:val="none" w:sz="0" w:space="0" w:color="auto"/>
        <w:right w:val="none" w:sz="0" w:space="0" w:color="auto"/>
      </w:divBdr>
    </w:div>
    <w:div w:id="17702271">
      <w:bodyDiv w:val="1"/>
      <w:marLeft w:val="0"/>
      <w:marRight w:val="0"/>
      <w:marTop w:val="0"/>
      <w:marBottom w:val="0"/>
      <w:divBdr>
        <w:top w:val="none" w:sz="0" w:space="0" w:color="auto"/>
        <w:left w:val="none" w:sz="0" w:space="0" w:color="auto"/>
        <w:bottom w:val="none" w:sz="0" w:space="0" w:color="auto"/>
        <w:right w:val="none" w:sz="0" w:space="0" w:color="auto"/>
      </w:divBdr>
    </w:div>
    <w:div w:id="29185285">
      <w:bodyDiv w:val="1"/>
      <w:marLeft w:val="0"/>
      <w:marRight w:val="0"/>
      <w:marTop w:val="0"/>
      <w:marBottom w:val="0"/>
      <w:divBdr>
        <w:top w:val="none" w:sz="0" w:space="0" w:color="auto"/>
        <w:left w:val="none" w:sz="0" w:space="0" w:color="auto"/>
        <w:bottom w:val="none" w:sz="0" w:space="0" w:color="auto"/>
        <w:right w:val="none" w:sz="0" w:space="0" w:color="auto"/>
      </w:divBdr>
    </w:div>
    <w:div w:id="37441482">
      <w:bodyDiv w:val="1"/>
      <w:marLeft w:val="0"/>
      <w:marRight w:val="0"/>
      <w:marTop w:val="0"/>
      <w:marBottom w:val="0"/>
      <w:divBdr>
        <w:top w:val="none" w:sz="0" w:space="0" w:color="auto"/>
        <w:left w:val="none" w:sz="0" w:space="0" w:color="auto"/>
        <w:bottom w:val="none" w:sz="0" w:space="0" w:color="auto"/>
        <w:right w:val="none" w:sz="0" w:space="0" w:color="auto"/>
      </w:divBdr>
    </w:div>
    <w:div w:id="44911141">
      <w:bodyDiv w:val="1"/>
      <w:marLeft w:val="0"/>
      <w:marRight w:val="0"/>
      <w:marTop w:val="0"/>
      <w:marBottom w:val="0"/>
      <w:divBdr>
        <w:top w:val="none" w:sz="0" w:space="0" w:color="auto"/>
        <w:left w:val="none" w:sz="0" w:space="0" w:color="auto"/>
        <w:bottom w:val="none" w:sz="0" w:space="0" w:color="auto"/>
        <w:right w:val="none" w:sz="0" w:space="0" w:color="auto"/>
      </w:divBdr>
    </w:div>
    <w:div w:id="52194701">
      <w:bodyDiv w:val="1"/>
      <w:marLeft w:val="0"/>
      <w:marRight w:val="0"/>
      <w:marTop w:val="0"/>
      <w:marBottom w:val="0"/>
      <w:divBdr>
        <w:top w:val="none" w:sz="0" w:space="0" w:color="auto"/>
        <w:left w:val="none" w:sz="0" w:space="0" w:color="auto"/>
        <w:bottom w:val="none" w:sz="0" w:space="0" w:color="auto"/>
        <w:right w:val="none" w:sz="0" w:space="0" w:color="auto"/>
      </w:divBdr>
    </w:div>
    <w:div w:id="64231222">
      <w:bodyDiv w:val="1"/>
      <w:marLeft w:val="0"/>
      <w:marRight w:val="0"/>
      <w:marTop w:val="0"/>
      <w:marBottom w:val="0"/>
      <w:divBdr>
        <w:top w:val="none" w:sz="0" w:space="0" w:color="auto"/>
        <w:left w:val="none" w:sz="0" w:space="0" w:color="auto"/>
        <w:bottom w:val="none" w:sz="0" w:space="0" w:color="auto"/>
        <w:right w:val="none" w:sz="0" w:space="0" w:color="auto"/>
      </w:divBdr>
    </w:div>
    <w:div w:id="79639846">
      <w:bodyDiv w:val="1"/>
      <w:marLeft w:val="0"/>
      <w:marRight w:val="0"/>
      <w:marTop w:val="0"/>
      <w:marBottom w:val="0"/>
      <w:divBdr>
        <w:top w:val="none" w:sz="0" w:space="0" w:color="auto"/>
        <w:left w:val="none" w:sz="0" w:space="0" w:color="auto"/>
        <w:bottom w:val="none" w:sz="0" w:space="0" w:color="auto"/>
        <w:right w:val="none" w:sz="0" w:space="0" w:color="auto"/>
      </w:divBdr>
    </w:div>
    <w:div w:id="88042749">
      <w:bodyDiv w:val="1"/>
      <w:marLeft w:val="0"/>
      <w:marRight w:val="0"/>
      <w:marTop w:val="0"/>
      <w:marBottom w:val="0"/>
      <w:divBdr>
        <w:top w:val="none" w:sz="0" w:space="0" w:color="auto"/>
        <w:left w:val="none" w:sz="0" w:space="0" w:color="auto"/>
        <w:bottom w:val="none" w:sz="0" w:space="0" w:color="auto"/>
        <w:right w:val="none" w:sz="0" w:space="0" w:color="auto"/>
      </w:divBdr>
    </w:div>
    <w:div w:id="113864835">
      <w:bodyDiv w:val="1"/>
      <w:marLeft w:val="0"/>
      <w:marRight w:val="0"/>
      <w:marTop w:val="0"/>
      <w:marBottom w:val="0"/>
      <w:divBdr>
        <w:top w:val="none" w:sz="0" w:space="0" w:color="auto"/>
        <w:left w:val="none" w:sz="0" w:space="0" w:color="auto"/>
        <w:bottom w:val="none" w:sz="0" w:space="0" w:color="auto"/>
        <w:right w:val="none" w:sz="0" w:space="0" w:color="auto"/>
      </w:divBdr>
    </w:div>
    <w:div w:id="115486783">
      <w:bodyDiv w:val="1"/>
      <w:marLeft w:val="0"/>
      <w:marRight w:val="0"/>
      <w:marTop w:val="0"/>
      <w:marBottom w:val="0"/>
      <w:divBdr>
        <w:top w:val="none" w:sz="0" w:space="0" w:color="auto"/>
        <w:left w:val="none" w:sz="0" w:space="0" w:color="auto"/>
        <w:bottom w:val="none" w:sz="0" w:space="0" w:color="auto"/>
        <w:right w:val="none" w:sz="0" w:space="0" w:color="auto"/>
      </w:divBdr>
    </w:div>
    <w:div w:id="132917004">
      <w:bodyDiv w:val="1"/>
      <w:marLeft w:val="0"/>
      <w:marRight w:val="0"/>
      <w:marTop w:val="0"/>
      <w:marBottom w:val="0"/>
      <w:divBdr>
        <w:top w:val="none" w:sz="0" w:space="0" w:color="auto"/>
        <w:left w:val="none" w:sz="0" w:space="0" w:color="auto"/>
        <w:bottom w:val="none" w:sz="0" w:space="0" w:color="auto"/>
        <w:right w:val="none" w:sz="0" w:space="0" w:color="auto"/>
      </w:divBdr>
    </w:div>
    <w:div w:id="145514020">
      <w:bodyDiv w:val="1"/>
      <w:marLeft w:val="0"/>
      <w:marRight w:val="0"/>
      <w:marTop w:val="0"/>
      <w:marBottom w:val="0"/>
      <w:divBdr>
        <w:top w:val="none" w:sz="0" w:space="0" w:color="auto"/>
        <w:left w:val="none" w:sz="0" w:space="0" w:color="auto"/>
        <w:bottom w:val="none" w:sz="0" w:space="0" w:color="auto"/>
        <w:right w:val="none" w:sz="0" w:space="0" w:color="auto"/>
      </w:divBdr>
    </w:div>
    <w:div w:id="158473736">
      <w:bodyDiv w:val="1"/>
      <w:marLeft w:val="0"/>
      <w:marRight w:val="0"/>
      <w:marTop w:val="0"/>
      <w:marBottom w:val="0"/>
      <w:divBdr>
        <w:top w:val="none" w:sz="0" w:space="0" w:color="auto"/>
        <w:left w:val="none" w:sz="0" w:space="0" w:color="auto"/>
        <w:bottom w:val="none" w:sz="0" w:space="0" w:color="auto"/>
        <w:right w:val="none" w:sz="0" w:space="0" w:color="auto"/>
      </w:divBdr>
    </w:div>
    <w:div w:id="166986205">
      <w:bodyDiv w:val="1"/>
      <w:marLeft w:val="0"/>
      <w:marRight w:val="0"/>
      <w:marTop w:val="0"/>
      <w:marBottom w:val="0"/>
      <w:divBdr>
        <w:top w:val="none" w:sz="0" w:space="0" w:color="auto"/>
        <w:left w:val="none" w:sz="0" w:space="0" w:color="auto"/>
        <w:bottom w:val="none" w:sz="0" w:space="0" w:color="auto"/>
        <w:right w:val="none" w:sz="0" w:space="0" w:color="auto"/>
      </w:divBdr>
    </w:div>
    <w:div w:id="185562613">
      <w:bodyDiv w:val="1"/>
      <w:marLeft w:val="0"/>
      <w:marRight w:val="0"/>
      <w:marTop w:val="0"/>
      <w:marBottom w:val="0"/>
      <w:divBdr>
        <w:top w:val="none" w:sz="0" w:space="0" w:color="auto"/>
        <w:left w:val="none" w:sz="0" w:space="0" w:color="auto"/>
        <w:bottom w:val="none" w:sz="0" w:space="0" w:color="auto"/>
        <w:right w:val="none" w:sz="0" w:space="0" w:color="auto"/>
      </w:divBdr>
    </w:div>
    <w:div w:id="197860426">
      <w:bodyDiv w:val="1"/>
      <w:marLeft w:val="0"/>
      <w:marRight w:val="0"/>
      <w:marTop w:val="0"/>
      <w:marBottom w:val="0"/>
      <w:divBdr>
        <w:top w:val="none" w:sz="0" w:space="0" w:color="auto"/>
        <w:left w:val="none" w:sz="0" w:space="0" w:color="auto"/>
        <w:bottom w:val="none" w:sz="0" w:space="0" w:color="auto"/>
        <w:right w:val="none" w:sz="0" w:space="0" w:color="auto"/>
      </w:divBdr>
    </w:div>
    <w:div w:id="201601584">
      <w:bodyDiv w:val="1"/>
      <w:marLeft w:val="0"/>
      <w:marRight w:val="0"/>
      <w:marTop w:val="0"/>
      <w:marBottom w:val="0"/>
      <w:divBdr>
        <w:top w:val="none" w:sz="0" w:space="0" w:color="auto"/>
        <w:left w:val="none" w:sz="0" w:space="0" w:color="auto"/>
        <w:bottom w:val="none" w:sz="0" w:space="0" w:color="auto"/>
        <w:right w:val="none" w:sz="0" w:space="0" w:color="auto"/>
      </w:divBdr>
    </w:div>
    <w:div w:id="235557194">
      <w:bodyDiv w:val="1"/>
      <w:marLeft w:val="0"/>
      <w:marRight w:val="0"/>
      <w:marTop w:val="0"/>
      <w:marBottom w:val="0"/>
      <w:divBdr>
        <w:top w:val="none" w:sz="0" w:space="0" w:color="auto"/>
        <w:left w:val="none" w:sz="0" w:space="0" w:color="auto"/>
        <w:bottom w:val="none" w:sz="0" w:space="0" w:color="auto"/>
        <w:right w:val="none" w:sz="0" w:space="0" w:color="auto"/>
      </w:divBdr>
    </w:div>
    <w:div w:id="240678178">
      <w:bodyDiv w:val="1"/>
      <w:marLeft w:val="0"/>
      <w:marRight w:val="0"/>
      <w:marTop w:val="0"/>
      <w:marBottom w:val="0"/>
      <w:divBdr>
        <w:top w:val="none" w:sz="0" w:space="0" w:color="auto"/>
        <w:left w:val="none" w:sz="0" w:space="0" w:color="auto"/>
        <w:bottom w:val="none" w:sz="0" w:space="0" w:color="auto"/>
        <w:right w:val="none" w:sz="0" w:space="0" w:color="auto"/>
      </w:divBdr>
    </w:div>
    <w:div w:id="272059967">
      <w:bodyDiv w:val="1"/>
      <w:marLeft w:val="0"/>
      <w:marRight w:val="0"/>
      <w:marTop w:val="0"/>
      <w:marBottom w:val="0"/>
      <w:divBdr>
        <w:top w:val="none" w:sz="0" w:space="0" w:color="auto"/>
        <w:left w:val="none" w:sz="0" w:space="0" w:color="auto"/>
        <w:bottom w:val="none" w:sz="0" w:space="0" w:color="auto"/>
        <w:right w:val="none" w:sz="0" w:space="0" w:color="auto"/>
      </w:divBdr>
    </w:div>
    <w:div w:id="287783125">
      <w:bodyDiv w:val="1"/>
      <w:marLeft w:val="0"/>
      <w:marRight w:val="0"/>
      <w:marTop w:val="0"/>
      <w:marBottom w:val="0"/>
      <w:divBdr>
        <w:top w:val="none" w:sz="0" w:space="0" w:color="auto"/>
        <w:left w:val="none" w:sz="0" w:space="0" w:color="auto"/>
        <w:bottom w:val="none" w:sz="0" w:space="0" w:color="auto"/>
        <w:right w:val="none" w:sz="0" w:space="0" w:color="auto"/>
      </w:divBdr>
    </w:div>
    <w:div w:id="299725517">
      <w:bodyDiv w:val="1"/>
      <w:marLeft w:val="0"/>
      <w:marRight w:val="0"/>
      <w:marTop w:val="0"/>
      <w:marBottom w:val="0"/>
      <w:divBdr>
        <w:top w:val="none" w:sz="0" w:space="0" w:color="auto"/>
        <w:left w:val="none" w:sz="0" w:space="0" w:color="auto"/>
        <w:bottom w:val="none" w:sz="0" w:space="0" w:color="auto"/>
        <w:right w:val="none" w:sz="0" w:space="0" w:color="auto"/>
      </w:divBdr>
    </w:div>
    <w:div w:id="312025349">
      <w:bodyDiv w:val="1"/>
      <w:marLeft w:val="0"/>
      <w:marRight w:val="0"/>
      <w:marTop w:val="0"/>
      <w:marBottom w:val="0"/>
      <w:divBdr>
        <w:top w:val="none" w:sz="0" w:space="0" w:color="auto"/>
        <w:left w:val="none" w:sz="0" w:space="0" w:color="auto"/>
        <w:bottom w:val="none" w:sz="0" w:space="0" w:color="auto"/>
        <w:right w:val="none" w:sz="0" w:space="0" w:color="auto"/>
      </w:divBdr>
    </w:div>
    <w:div w:id="316881609">
      <w:bodyDiv w:val="1"/>
      <w:marLeft w:val="0"/>
      <w:marRight w:val="0"/>
      <w:marTop w:val="0"/>
      <w:marBottom w:val="0"/>
      <w:divBdr>
        <w:top w:val="none" w:sz="0" w:space="0" w:color="auto"/>
        <w:left w:val="none" w:sz="0" w:space="0" w:color="auto"/>
        <w:bottom w:val="none" w:sz="0" w:space="0" w:color="auto"/>
        <w:right w:val="none" w:sz="0" w:space="0" w:color="auto"/>
      </w:divBdr>
    </w:div>
    <w:div w:id="320503056">
      <w:bodyDiv w:val="1"/>
      <w:marLeft w:val="0"/>
      <w:marRight w:val="0"/>
      <w:marTop w:val="0"/>
      <w:marBottom w:val="0"/>
      <w:divBdr>
        <w:top w:val="none" w:sz="0" w:space="0" w:color="auto"/>
        <w:left w:val="none" w:sz="0" w:space="0" w:color="auto"/>
        <w:bottom w:val="none" w:sz="0" w:space="0" w:color="auto"/>
        <w:right w:val="none" w:sz="0" w:space="0" w:color="auto"/>
      </w:divBdr>
    </w:div>
    <w:div w:id="337318003">
      <w:bodyDiv w:val="1"/>
      <w:marLeft w:val="0"/>
      <w:marRight w:val="0"/>
      <w:marTop w:val="0"/>
      <w:marBottom w:val="0"/>
      <w:divBdr>
        <w:top w:val="none" w:sz="0" w:space="0" w:color="auto"/>
        <w:left w:val="none" w:sz="0" w:space="0" w:color="auto"/>
        <w:bottom w:val="none" w:sz="0" w:space="0" w:color="auto"/>
        <w:right w:val="none" w:sz="0" w:space="0" w:color="auto"/>
      </w:divBdr>
    </w:div>
    <w:div w:id="372731366">
      <w:bodyDiv w:val="1"/>
      <w:marLeft w:val="0"/>
      <w:marRight w:val="0"/>
      <w:marTop w:val="0"/>
      <w:marBottom w:val="0"/>
      <w:divBdr>
        <w:top w:val="none" w:sz="0" w:space="0" w:color="auto"/>
        <w:left w:val="none" w:sz="0" w:space="0" w:color="auto"/>
        <w:bottom w:val="none" w:sz="0" w:space="0" w:color="auto"/>
        <w:right w:val="none" w:sz="0" w:space="0" w:color="auto"/>
      </w:divBdr>
    </w:div>
    <w:div w:id="395322443">
      <w:bodyDiv w:val="1"/>
      <w:marLeft w:val="0"/>
      <w:marRight w:val="0"/>
      <w:marTop w:val="0"/>
      <w:marBottom w:val="0"/>
      <w:divBdr>
        <w:top w:val="none" w:sz="0" w:space="0" w:color="auto"/>
        <w:left w:val="none" w:sz="0" w:space="0" w:color="auto"/>
        <w:bottom w:val="none" w:sz="0" w:space="0" w:color="auto"/>
        <w:right w:val="none" w:sz="0" w:space="0" w:color="auto"/>
      </w:divBdr>
    </w:div>
    <w:div w:id="409036792">
      <w:bodyDiv w:val="1"/>
      <w:marLeft w:val="0"/>
      <w:marRight w:val="0"/>
      <w:marTop w:val="0"/>
      <w:marBottom w:val="0"/>
      <w:divBdr>
        <w:top w:val="none" w:sz="0" w:space="0" w:color="auto"/>
        <w:left w:val="none" w:sz="0" w:space="0" w:color="auto"/>
        <w:bottom w:val="none" w:sz="0" w:space="0" w:color="auto"/>
        <w:right w:val="none" w:sz="0" w:space="0" w:color="auto"/>
      </w:divBdr>
    </w:div>
    <w:div w:id="428818150">
      <w:bodyDiv w:val="1"/>
      <w:marLeft w:val="0"/>
      <w:marRight w:val="0"/>
      <w:marTop w:val="0"/>
      <w:marBottom w:val="0"/>
      <w:divBdr>
        <w:top w:val="none" w:sz="0" w:space="0" w:color="auto"/>
        <w:left w:val="none" w:sz="0" w:space="0" w:color="auto"/>
        <w:bottom w:val="none" w:sz="0" w:space="0" w:color="auto"/>
        <w:right w:val="none" w:sz="0" w:space="0" w:color="auto"/>
      </w:divBdr>
    </w:div>
    <w:div w:id="435517872">
      <w:bodyDiv w:val="1"/>
      <w:marLeft w:val="0"/>
      <w:marRight w:val="0"/>
      <w:marTop w:val="0"/>
      <w:marBottom w:val="0"/>
      <w:divBdr>
        <w:top w:val="none" w:sz="0" w:space="0" w:color="auto"/>
        <w:left w:val="none" w:sz="0" w:space="0" w:color="auto"/>
        <w:bottom w:val="none" w:sz="0" w:space="0" w:color="auto"/>
        <w:right w:val="none" w:sz="0" w:space="0" w:color="auto"/>
      </w:divBdr>
    </w:div>
    <w:div w:id="440497171">
      <w:bodyDiv w:val="1"/>
      <w:marLeft w:val="0"/>
      <w:marRight w:val="0"/>
      <w:marTop w:val="0"/>
      <w:marBottom w:val="0"/>
      <w:divBdr>
        <w:top w:val="none" w:sz="0" w:space="0" w:color="auto"/>
        <w:left w:val="none" w:sz="0" w:space="0" w:color="auto"/>
        <w:bottom w:val="none" w:sz="0" w:space="0" w:color="auto"/>
        <w:right w:val="none" w:sz="0" w:space="0" w:color="auto"/>
      </w:divBdr>
    </w:div>
    <w:div w:id="447705270">
      <w:bodyDiv w:val="1"/>
      <w:marLeft w:val="0"/>
      <w:marRight w:val="0"/>
      <w:marTop w:val="0"/>
      <w:marBottom w:val="0"/>
      <w:divBdr>
        <w:top w:val="none" w:sz="0" w:space="0" w:color="auto"/>
        <w:left w:val="none" w:sz="0" w:space="0" w:color="auto"/>
        <w:bottom w:val="none" w:sz="0" w:space="0" w:color="auto"/>
        <w:right w:val="none" w:sz="0" w:space="0" w:color="auto"/>
      </w:divBdr>
    </w:div>
    <w:div w:id="471674954">
      <w:bodyDiv w:val="1"/>
      <w:marLeft w:val="0"/>
      <w:marRight w:val="0"/>
      <w:marTop w:val="0"/>
      <w:marBottom w:val="0"/>
      <w:divBdr>
        <w:top w:val="none" w:sz="0" w:space="0" w:color="auto"/>
        <w:left w:val="none" w:sz="0" w:space="0" w:color="auto"/>
        <w:bottom w:val="none" w:sz="0" w:space="0" w:color="auto"/>
        <w:right w:val="none" w:sz="0" w:space="0" w:color="auto"/>
      </w:divBdr>
    </w:div>
    <w:div w:id="491069634">
      <w:bodyDiv w:val="1"/>
      <w:marLeft w:val="0"/>
      <w:marRight w:val="0"/>
      <w:marTop w:val="0"/>
      <w:marBottom w:val="0"/>
      <w:divBdr>
        <w:top w:val="none" w:sz="0" w:space="0" w:color="auto"/>
        <w:left w:val="none" w:sz="0" w:space="0" w:color="auto"/>
        <w:bottom w:val="none" w:sz="0" w:space="0" w:color="auto"/>
        <w:right w:val="none" w:sz="0" w:space="0" w:color="auto"/>
      </w:divBdr>
    </w:div>
    <w:div w:id="497037633">
      <w:bodyDiv w:val="1"/>
      <w:marLeft w:val="0"/>
      <w:marRight w:val="0"/>
      <w:marTop w:val="0"/>
      <w:marBottom w:val="0"/>
      <w:divBdr>
        <w:top w:val="none" w:sz="0" w:space="0" w:color="auto"/>
        <w:left w:val="none" w:sz="0" w:space="0" w:color="auto"/>
        <w:bottom w:val="none" w:sz="0" w:space="0" w:color="auto"/>
        <w:right w:val="none" w:sz="0" w:space="0" w:color="auto"/>
      </w:divBdr>
    </w:div>
    <w:div w:id="498430547">
      <w:bodyDiv w:val="1"/>
      <w:marLeft w:val="0"/>
      <w:marRight w:val="0"/>
      <w:marTop w:val="0"/>
      <w:marBottom w:val="0"/>
      <w:divBdr>
        <w:top w:val="none" w:sz="0" w:space="0" w:color="auto"/>
        <w:left w:val="none" w:sz="0" w:space="0" w:color="auto"/>
        <w:bottom w:val="none" w:sz="0" w:space="0" w:color="auto"/>
        <w:right w:val="none" w:sz="0" w:space="0" w:color="auto"/>
      </w:divBdr>
    </w:div>
    <w:div w:id="525994466">
      <w:bodyDiv w:val="1"/>
      <w:marLeft w:val="0"/>
      <w:marRight w:val="0"/>
      <w:marTop w:val="0"/>
      <w:marBottom w:val="0"/>
      <w:divBdr>
        <w:top w:val="none" w:sz="0" w:space="0" w:color="auto"/>
        <w:left w:val="none" w:sz="0" w:space="0" w:color="auto"/>
        <w:bottom w:val="none" w:sz="0" w:space="0" w:color="auto"/>
        <w:right w:val="none" w:sz="0" w:space="0" w:color="auto"/>
      </w:divBdr>
    </w:div>
    <w:div w:id="529034388">
      <w:bodyDiv w:val="1"/>
      <w:marLeft w:val="0"/>
      <w:marRight w:val="0"/>
      <w:marTop w:val="0"/>
      <w:marBottom w:val="0"/>
      <w:divBdr>
        <w:top w:val="none" w:sz="0" w:space="0" w:color="auto"/>
        <w:left w:val="none" w:sz="0" w:space="0" w:color="auto"/>
        <w:bottom w:val="none" w:sz="0" w:space="0" w:color="auto"/>
        <w:right w:val="none" w:sz="0" w:space="0" w:color="auto"/>
      </w:divBdr>
    </w:div>
    <w:div w:id="529268876">
      <w:bodyDiv w:val="1"/>
      <w:marLeft w:val="0"/>
      <w:marRight w:val="0"/>
      <w:marTop w:val="0"/>
      <w:marBottom w:val="0"/>
      <w:divBdr>
        <w:top w:val="none" w:sz="0" w:space="0" w:color="auto"/>
        <w:left w:val="none" w:sz="0" w:space="0" w:color="auto"/>
        <w:bottom w:val="none" w:sz="0" w:space="0" w:color="auto"/>
        <w:right w:val="none" w:sz="0" w:space="0" w:color="auto"/>
      </w:divBdr>
    </w:div>
    <w:div w:id="530802467">
      <w:bodyDiv w:val="1"/>
      <w:marLeft w:val="0"/>
      <w:marRight w:val="0"/>
      <w:marTop w:val="0"/>
      <w:marBottom w:val="0"/>
      <w:divBdr>
        <w:top w:val="none" w:sz="0" w:space="0" w:color="auto"/>
        <w:left w:val="none" w:sz="0" w:space="0" w:color="auto"/>
        <w:bottom w:val="none" w:sz="0" w:space="0" w:color="auto"/>
        <w:right w:val="none" w:sz="0" w:space="0" w:color="auto"/>
      </w:divBdr>
    </w:div>
    <w:div w:id="545988805">
      <w:bodyDiv w:val="1"/>
      <w:marLeft w:val="0"/>
      <w:marRight w:val="0"/>
      <w:marTop w:val="0"/>
      <w:marBottom w:val="0"/>
      <w:divBdr>
        <w:top w:val="none" w:sz="0" w:space="0" w:color="auto"/>
        <w:left w:val="none" w:sz="0" w:space="0" w:color="auto"/>
        <w:bottom w:val="none" w:sz="0" w:space="0" w:color="auto"/>
        <w:right w:val="none" w:sz="0" w:space="0" w:color="auto"/>
      </w:divBdr>
    </w:div>
    <w:div w:id="574703145">
      <w:bodyDiv w:val="1"/>
      <w:marLeft w:val="0"/>
      <w:marRight w:val="0"/>
      <w:marTop w:val="0"/>
      <w:marBottom w:val="0"/>
      <w:divBdr>
        <w:top w:val="none" w:sz="0" w:space="0" w:color="auto"/>
        <w:left w:val="none" w:sz="0" w:space="0" w:color="auto"/>
        <w:bottom w:val="none" w:sz="0" w:space="0" w:color="auto"/>
        <w:right w:val="none" w:sz="0" w:space="0" w:color="auto"/>
      </w:divBdr>
    </w:div>
    <w:div w:id="577061904">
      <w:bodyDiv w:val="1"/>
      <w:marLeft w:val="0"/>
      <w:marRight w:val="0"/>
      <w:marTop w:val="0"/>
      <w:marBottom w:val="0"/>
      <w:divBdr>
        <w:top w:val="none" w:sz="0" w:space="0" w:color="auto"/>
        <w:left w:val="none" w:sz="0" w:space="0" w:color="auto"/>
        <w:bottom w:val="none" w:sz="0" w:space="0" w:color="auto"/>
        <w:right w:val="none" w:sz="0" w:space="0" w:color="auto"/>
      </w:divBdr>
    </w:div>
    <w:div w:id="578910062">
      <w:bodyDiv w:val="1"/>
      <w:marLeft w:val="0"/>
      <w:marRight w:val="0"/>
      <w:marTop w:val="0"/>
      <w:marBottom w:val="0"/>
      <w:divBdr>
        <w:top w:val="none" w:sz="0" w:space="0" w:color="auto"/>
        <w:left w:val="none" w:sz="0" w:space="0" w:color="auto"/>
        <w:bottom w:val="none" w:sz="0" w:space="0" w:color="auto"/>
        <w:right w:val="none" w:sz="0" w:space="0" w:color="auto"/>
      </w:divBdr>
    </w:div>
    <w:div w:id="594362398">
      <w:bodyDiv w:val="1"/>
      <w:marLeft w:val="0"/>
      <w:marRight w:val="0"/>
      <w:marTop w:val="0"/>
      <w:marBottom w:val="0"/>
      <w:divBdr>
        <w:top w:val="none" w:sz="0" w:space="0" w:color="auto"/>
        <w:left w:val="none" w:sz="0" w:space="0" w:color="auto"/>
        <w:bottom w:val="none" w:sz="0" w:space="0" w:color="auto"/>
        <w:right w:val="none" w:sz="0" w:space="0" w:color="auto"/>
      </w:divBdr>
    </w:div>
    <w:div w:id="597250516">
      <w:bodyDiv w:val="1"/>
      <w:marLeft w:val="0"/>
      <w:marRight w:val="0"/>
      <w:marTop w:val="0"/>
      <w:marBottom w:val="0"/>
      <w:divBdr>
        <w:top w:val="none" w:sz="0" w:space="0" w:color="auto"/>
        <w:left w:val="none" w:sz="0" w:space="0" w:color="auto"/>
        <w:bottom w:val="none" w:sz="0" w:space="0" w:color="auto"/>
        <w:right w:val="none" w:sz="0" w:space="0" w:color="auto"/>
      </w:divBdr>
    </w:div>
    <w:div w:id="621305292">
      <w:bodyDiv w:val="1"/>
      <w:marLeft w:val="0"/>
      <w:marRight w:val="0"/>
      <w:marTop w:val="0"/>
      <w:marBottom w:val="0"/>
      <w:divBdr>
        <w:top w:val="none" w:sz="0" w:space="0" w:color="auto"/>
        <w:left w:val="none" w:sz="0" w:space="0" w:color="auto"/>
        <w:bottom w:val="none" w:sz="0" w:space="0" w:color="auto"/>
        <w:right w:val="none" w:sz="0" w:space="0" w:color="auto"/>
      </w:divBdr>
    </w:div>
    <w:div w:id="624384148">
      <w:bodyDiv w:val="1"/>
      <w:marLeft w:val="0"/>
      <w:marRight w:val="0"/>
      <w:marTop w:val="0"/>
      <w:marBottom w:val="0"/>
      <w:divBdr>
        <w:top w:val="none" w:sz="0" w:space="0" w:color="auto"/>
        <w:left w:val="none" w:sz="0" w:space="0" w:color="auto"/>
        <w:bottom w:val="none" w:sz="0" w:space="0" w:color="auto"/>
        <w:right w:val="none" w:sz="0" w:space="0" w:color="auto"/>
      </w:divBdr>
    </w:div>
    <w:div w:id="635138945">
      <w:bodyDiv w:val="1"/>
      <w:marLeft w:val="0"/>
      <w:marRight w:val="0"/>
      <w:marTop w:val="0"/>
      <w:marBottom w:val="0"/>
      <w:divBdr>
        <w:top w:val="none" w:sz="0" w:space="0" w:color="auto"/>
        <w:left w:val="none" w:sz="0" w:space="0" w:color="auto"/>
        <w:bottom w:val="none" w:sz="0" w:space="0" w:color="auto"/>
        <w:right w:val="none" w:sz="0" w:space="0" w:color="auto"/>
      </w:divBdr>
    </w:div>
    <w:div w:id="654602395">
      <w:bodyDiv w:val="1"/>
      <w:marLeft w:val="0"/>
      <w:marRight w:val="0"/>
      <w:marTop w:val="0"/>
      <w:marBottom w:val="0"/>
      <w:divBdr>
        <w:top w:val="none" w:sz="0" w:space="0" w:color="auto"/>
        <w:left w:val="none" w:sz="0" w:space="0" w:color="auto"/>
        <w:bottom w:val="none" w:sz="0" w:space="0" w:color="auto"/>
        <w:right w:val="none" w:sz="0" w:space="0" w:color="auto"/>
      </w:divBdr>
    </w:div>
    <w:div w:id="660430971">
      <w:bodyDiv w:val="1"/>
      <w:marLeft w:val="0"/>
      <w:marRight w:val="0"/>
      <w:marTop w:val="0"/>
      <w:marBottom w:val="0"/>
      <w:divBdr>
        <w:top w:val="none" w:sz="0" w:space="0" w:color="auto"/>
        <w:left w:val="none" w:sz="0" w:space="0" w:color="auto"/>
        <w:bottom w:val="none" w:sz="0" w:space="0" w:color="auto"/>
        <w:right w:val="none" w:sz="0" w:space="0" w:color="auto"/>
      </w:divBdr>
    </w:div>
    <w:div w:id="667251149">
      <w:bodyDiv w:val="1"/>
      <w:marLeft w:val="0"/>
      <w:marRight w:val="0"/>
      <w:marTop w:val="0"/>
      <w:marBottom w:val="0"/>
      <w:divBdr>
        <w:top w:val="none" w:sz="0" w:space="0" w:color="auto"/>
        <w:left w:val="none" w:sz="0" w:space="0" w:color="auto"/>
        <w:bottom w:val="none" w:sz="0" w:space="0" w:color="auto"/>
        <w:right w:val="none" w:sz="0" w:space="0" w:color="auto"/>
      </w:divBdr>
    </w:div>
    <w:div w:id="669455771">
      <w:bodyDiv w:val="1"/>
      <w:marLeft w:val="0"/>
      <w:marRight w:val="0"/>
      <w:marTop w:val="0"/>
      <w:marBottom w:val="0"/>
      <w:divBdr>
        <w:top w:val="none" w:sz="0" w:space="0" w:color="auto"/>
        <w:left w:val="none" w:sz="0" w:space="0" w:color="auto"/>
        <w:bottom w:val="none" w:sz="0" w:space="0" w:color="auto"/>
        <w:right w:val="none" w:sz="0" w:space="0" w:color="auto"/>
      </w:divBdr>
    </w:div>
    <w:div w:id="677541430">
      <w:bodyDiv w:val="1"/>
      <w:marLeft w:val="0"/>
      <w:marRight w:val="0"/>
      <w:marTop w:val="0"/>
      <w:marBottom w:val="0"/>
      <w:divBdr>
        <w:top w:val="none" w:sz="0" w:space="0" w:color="auto"/>
        <w:left w:val="none" w:sz="0" w:space="0" w:color="auto"/>
        <w:bottom w:val="none" w:sz="0" w:space="0" w:color="auto"/>
        <w:right w:val="none" w:sz="0" w:space="0" w:color="auto"/>
      </w:divBdr>
    </w:div>
    <w:div w:id="709886049">
      <w:bodyDiv w:val="1"/>
      <w:marLeft w:val="0"/>
      <w:marRight w:val="0"/>
      <w:marTop w:val="0"/>
      <w:marBottom w:val="0"/>
      <w:divBdr>
        <w:top w:val="none" w:sz="0" w:space="0" w:color="auto"/>
        <w:left w:val="none" w:sz="0" w:space="0" w:color="auto"/>
        <w:bottom w:val="none" w:sz="0" w:space="0" w:color="auto"/>
        <w:right w:val="none" w:sz="0" w:space="0" w:color="auto"/>
      </w:divBdr>
    </w:div>
    <w:div w:id="726034730">
      <w:bodyDiv w:val="1"/>
      <w:marLeft w:val="0"/>
      <w:marRight w:val="0"/>
      <w:marTop w:val="0"/>
      <w:marBottom w:val="0"/>
      <w:divBdr>
        <w:top w:val="none" w:sz="0" w:space="0" w:color="auto"/>
        <w:left w:val="none" w:sz="0" w:space="0" w:color="auto"/>
        <w:bottom w:val="none" w:sz="0" w:space="0" w:color="auto"/>
        <w:right w:val="none" w:sz="0" w:space="0" w:color="auto"/>
      </w:divBdr>
    </w:div>
    <w:div w:id="746466431">
      <w:bodyDiv w:val="1"/>
      <w:marLeft w:val="0"/>
      <w:marRight w:val="0"/>
      <w:marTop w:val="0"/>
      <w:marBottom w:val="0"/>
      <w:divBdr>
        <w:top w:val="none" w:sz="0" w:space="0" w:color="auto"/>
        <w:left w:val="none" w:sz="0" w:space="0" w:color="auto"/>
        <w:bottom w:val="none" w:sz="0" w:space="0" w:color="auto"/>
        <w:right w:val="none" w:sz="0" w:space="0" w:color="auto"/>
      </w:divBdr>
    </w:div>
    <w:div w:id="770586631">
      <w:bodyDiv w:val="1"/>
      <w:marLeft w:val="0"/>
      <w:marRight w:val="0"/>
      <w:marTop w:val="0"/>
      <w:marBottom w:val="0"/>
      <w:divBdr>
        <w:top w:val="none" w:sz="0" w:space="0" w:color="auto"/>
        <w:left w:val="none" w:sz="0" w:space="0" w:color="auto"/>
        <w:bottom w:val="none" w:sz="0" w:space="0" w:color="auto"/>
        <w:right w:val="none" w:sz="0" w:space="0" w:color="auto"/>
      </w:divBdr>
    </w:div>
    <w:div w:id="778574240">
      <w:bodyDiv w:val="1"/>
      <w:marLeft w:val="0"/>
      <w:marRight w:val="0"/>
      <w:marTop w:val="0"/>
      <w:marBottom w:val="0"/>
      <w:divBdr>
        <w:top w:val="none" w:sz="0" w:space="0" w:color="auto"/>
        <w:left w:val="none" w:sz="0" w:space="0" w:color="auto"/>
        <w:bottom w:val="none" w:sz="0" w:space="0" w:color="auto"/>
        <w:right w:val="none" w:sz="0" w:space="0" w:color="auto"/>
      </w:divBdr>
    </w:div>
    <w:div w:id="782189990">
      <w:bodyDiv w:val="1"/>
      <w:marLeft w:val="0"/>
      <w:marRight w:val="0"/>
      <w:marTop w:val="0"/>
      <w:marBottom w:val="0"/>
      <w:divBdr>
        <w:top w:val="none" w:sz="0" w:space="0" w:color="auto"/>
        <w:left w:val="none" w:sz="0" w:space="0" w:color="auto"/>
        <w:bottom w:val="none" w:sz="0" w:space="0" w:color="auto"/>
        <w:right w:val="none" w:sz="0" w:space="0" w:color="auto"/>
      </w:divBdr>
    </w:div>
    <w:div w:id="806050245">
      <w:bodyDiv w:val="1"/>
      <w:marLeft w:val="0"/>
      <w:marRight w:val="0"/>
      <w:marTop w:val="0"/>
      <w:marBottom w:val="0"/>
      <w:divBdr>
        <w:top w:val="none" w:sz="0" w:space="0" w:color="auto"/>
        <w:left w:val="none" w:sz="0" w:space="0" w:color="auto"/>
        <w:bottom w:val="none" w:sz="0" w:space="0" w:color="auto"/>
        <w:right w:val="none" w:sz="0" w:space="0" w:color="auto"/>
      </w:divBdr>
    </w:div>
    <w:div w:id="834224170">
      <w:bodyDiv w:val="1"/>
      <w:marLeft w:val="0"/>
      <w:marRight w:val="0"/>
      <w:marTop w:val="0"/>
      <w:marBottom w:val="0"/>
      <w:divBdr>
        <w:top w:val="none" w:sz="0" w:space="0" w:color="auto"/>
        <w:left w:val="none" w:sz="0" w:space="0" w:color="auto"/>
        <w:bottom w:val="none" w:sz="0" w:space="0" w:color="auto"/>
        <w:right w:val="none" w:sz="0" w:space="0" w:color="auto"/>
      </w:divBdr>
    </w:div>
    <w:div w:id="853615379">
      <w:bodyDiv w:val="1"/>
      <w:marLeft w:val="0"/>
      <w:marRight w:val="0"/>
      <w:marTop w:val="0"/>
      <w:marBottom w:val="0"/>
      <w:divBdr>
        <w:top w:val="none" w:sz="0" w:space="0" w:color="auto"/>
        <w:left w:val="none" w:sz="0" w:space="0" w:color="auto"/>
        <w:bottom w:val="none" w:sz="0" w:space="0" w:color="auto"/>
        <w:right w:val="none" w:sz="0" w:space="0" w:color="auto"/>
      </w:divBdr>
    </w:div>
    <w:div w:id="871457602">
      <w:bodyDiv w:val="1"/>
      <w:marLeft w:val="0"/>
      <w:marRight w:val="0"/>
      <w:marTop w:val="0"/>
      <w:marBottom w:val="0"/>
      <w:divBdr>
        <w:top w:val="none" w:sz="0" w:space="0" w:color="auto"/>
        <w:left w:val="none" w:sz="0" w:space="0" w:color="auto"/>
        <w:bottom w:val="none" w:sz="0" w:space="0" w:color="auto"/>
        <w:right w:val="none" w:sz="0" w:space="0" w:color="auto"/>
      </w:divBdr>
    </w:div>
    <w:div w:id="871846566">
      <w:bodyDiv w:val="1"/>
      <w:marLeft w:val="0"/>
      <w:marRight w:val="0"/>
      <w:marTop w:val="0"/>
      <w:marBottom w:val="0"/>
      <w:divBdr>
        <w:top w:val="none" w:sz="0" w:space="0" w:color="auto"/>
        <w:left w:val="none" w:sz="0" w:space="0" w:color="auto"/>
        <w:bottom w:val="none" w:sz="0" w:space="0" w:color="auto"/>
        <w:right w:val="none" w:sz="0" w:space="0" w:color="auto"/>
      </w:divBdr>
    </w:div>
    <w:div w:id="874729346">
      <w:bodyDiv w:val="1"/>
      <w:marLeft w:val="0"/>
      <w:marRight w:val="0"/>
      <w:marTop w:val="0"/>
      <w:marBottom w:val="0"/>
      <w:divBdr>
        <w:top w:val="none" w:sz="0" w:space="0" w:color="auto"/>
        <w:left w:val="none" w:sz="0" w:space="0" w:color="auto"/>
        <w:bottom w:val="none" w:sz="0" w:space="0" w:color="auto"/>
        <w:right w:val="none" w:sz="0" w:space="0" w:color="auto"/>
      </w:divBdr>
    </w:div>
    <w:div w:id="905146317">
      <w:bodyDiv w:val="1"/>
      <w:marLeft w:val="0"/>
      <w:marRight w:val="0"/>
      <w:marTop w:val="0"/>
      <w:marBottom w:val="0"/>
      <w:divBdr>
        <w:top w:val="none" w:sz="0" w:space="0" w:color="auto"/>
        <w:left w:val="none" w:sz="0" w:space="0" w:color="auto"/>
        <w:bottom w:val="none" w:sz="0" w:space="0" w:color="auto"/>
        <w:right w:val="none" w:sz="0" w:space="0" w:color="auto"/>
      </w:divBdr>
    </w:div>
    <w:div w:id="913860757">
      <w:bodyDiv w:val="1"/>
      <w:marLeft w:val="0"/>
      <w:marRight w:val="0"/>
      <w:marTop w:val="0"/>
      <w:marBottom w:val="0"/>
      <w:divBdr>
        <w:top w:val="none" w:sz="0" w:space="0" w:color="auto"/>
        <w:left w:val="none" w:sz="0" w:space="0" w:color="auto"/>
        <w:bottom w:val="none" w:sz="0" w:space="0" w:color="auto"/>
        <w:right w:val="none" w:sz="0" w:space="0" w:color="auto"/>
      </w:divBdr>
    </w:div>
    <w:div w:id="938757802">
      <w:bodyDiv w:val="1"/>
      <w:marLeft w:val="0"/>
      <w:marRight w:val="0"/>
      <w:marTop w:val="0"/>
      <w:marBottom w:val="0"/>
      <w:divBdr>
        <w:top w:val="none" w:sz="0" w:space="0" w:color="auto"/>
        <w:left w:val="none" w:sz="0" w:space="0" w:color="auto"/>
        <w:bottom w:val="none" w:sz="0" w:space="0" w:color="auto"/>
        <w:right w:val="none" w:sz="0" w:space="0" w:color="auto"/>
      </w:divBdr>
    </w:div>
    <w:div w:id="961421252">
      <w:bodyDiv w:val="1"/>
      <w:marLeft w:val="0"/>
      <w:marRight w:val="0"/>
      <w:marTop w:val="0"/>
      <w:marBottom w:val="0"/>
      <w:divBdr>
        <w:top w:val="none" w:sz="0" w:space="0" w:color="auto"/>
        <w:left w:val="none" w:sz="0" w:space="0" w:color="auto"/>
        <w:bottom w:val="none" w:sz="0" w:space="0" w:color="auto"/>
        <w:right w:val="none" w:sz="0" w:space="0" w:color="auto"/>
      </w:divBdr>
    </w:div>
    <w:div w:id="972294968">
      <w:bodyDiv w:val="1"/>
      <w:marLeft w:val="0"/>
      <w:marRight w:val="0"/>
      <w:marTop w:val="0"/>
      <w:marBottom w:val="0"/>
      <w:divBdr>
        <w:top w:val="none" w:sz="0" w:space="0" w:color="auto"/>
        <w:left w:val="none" w:sz="0" w:space="0" w:color="auto"/>
        <w:bottom w:val="none" w:sz="0" w:space="0" w:color="auto"/>
        <w:right w:val="none" w:sz="0" w:space="0" w:color="auto"/>
      </w:divBdr>
    </w:div>
    <w:div w:id="974143124">
      <w:bodyDiv w:val="1"/>
      <w:marLeft w:val="0"/>
      <w:marRight w:val="0"/>
      <w:marTop w:val="0"/>
      <w:marBottom w:val="0"/>
      <w:divBdr>
        <w:top w:val="none" w:sz="0" w:space="0" w:color="auto"/>
        <w:left w:val="none" w:sz="0" w:space="0" w:color="auto"/>
        <w:bottom w:val="none" w:sz="0" w:space="0" w:color="auto"/>
        <w:right w:val="none" w:sz="0" w:space="0" w:color="auto"/>
      </w:divBdr>
    </w:div>
    <w:div w:id="1027947094">
      <w:bodyDiv w:val="1"/>
      <w:marLeft w:val="0"/>
      <w:marRight w:val="0"/>
      <w:marTop w:val="0"/>
      <w:marBottom w:val="0"/>
      <w:divBdr>
        <w:top w:val="none" w:sz="0" w:space="0" w:color="auto"/>
        <w:left w:val="none" w:sz="0" w:space="0" w:color="auto"/>
        <w:bottom w:val="none" w:sz="0" w:space="0" w:color="auto"/>
        <w:right w:val="none" w:sz="0" w:space="0" w:color="auto"/>
      </w:divBdr>
    </w:div>
    <w:div w:id="1052080520">
      <w:bodyDiv w:val="1"/>
      <w:marLeft w:val="0"/>
      <w:marRight w:val="0"/>
      <w:marTop w:val="0"/>
      <w:marBottom w:val="0"/>
      <w:divBdr>
        <w:top w:val="none" w:sz="0" w:space="0" w:color="auto"/>
        <w:left w:val="none" w:sz="0" w:space="0" w:color="auto"/>
        <w:bottom w:val="none" w:sz="0" w:space="0" w:color="auto"/>
        <w:right w:val="none" w:sz="0" w:space="0" w:color="auto"/>
      </w:divBdr>
    </w:div>
    <w:div w:id="1088572652">
      <w:bodyDiv w:val="1"/>
      <w:marLeft w:val="0"/>
      <w:marRight w:val="0"/>
      <w:marTop w:val="0"/>
      <w:marBottom w:val="0"/>
      <w:divBdr>
        <w:top w:val="none" w:sz="0" w:space="0" w:color="auto"/>
        <w:left w:val="none" w:sz="0" w:space="0" w:color="auto"/>
        <w:bottom w:val="none" w:sz="0" w:space="0" w:color="auto"/>
        <w:right w:val="none" w:sz="0" w:space="0" w:color="auto"/>
      </w:divBdr>
    </w:div>
    <w:div w:id="1094323789">
      <w:bodyDiv w:val="1"/>
      <w:marLeft w:val="0"/>
      <w:marRight w:val="0"/>
      <w:marTop w:val="0"/>
      <w:marBottom w:val="0"/>
      <w:divBdr>
        <w:top w:val="none" w:sz="0" w:space="0" w:color="auto"/>
        <w:left w:val="none" w:sz="0" w:space="0" w:color="auto"/>
        <w:bottom w:val="none" w:sz="0" w:space="0" w:color="auto"/>
        <w:right w:val="none" w:sz="0" w:space="0" w:color="auto"/>
      </w:divBdr>
    </w:div>
    <w:div w:id="1098865149">
      <w:bodyDiv w:val="1"/>
      <w:marLeft w:val="0"/>
      <w:marRight w:val="0"/>
      <w:marTop w:val="0"/>
      <w:marBottom w:val="0"/>
      <w:divBdr>
        <w:top w:val="none" w:sz="0" w:space="0" w:color="auto"/>
        <w:left w:val="none" w:sz="0" w:space="0" w:color="auto"/>
        <w:bottom w:val="none" w:sz="0" w:space="0" w:color="auto"/>
        <w:right w:val="none" w:sz="0" w:space="0" w:color="auto"/>
      </w:divBdr>
    </w:div>
    <w:div w:id="1106117471">
      <w:bodyDiv w:val="1"/>
      <w:marLeft w:val="0"/>
      <w:marRight w:val="0"/>
      <w:marTop w:val="0"/>
      <w:marBottom w:val="0"/>
      <w:divBdr>
        <w:top w:val="none" w:sz="0" w:space="0" w:color="auto"/>
        <w:left w:val="none" w:sz="0" w:space="0" w:color="auto"/>
        <w:bottom w:val="none" w:sz="0" w:space="0" w:color="auto"/>
        <w:right w:val="none" w:sz="0" w:space="0" w:color="auto"/>
      </w:divBdr>
    </w:div>
    <w:div w:id="1129785150">
      <w:bodyDiv w:val="1"/>
      <w:marLeft w:val="0"/>
      <w:marRight w:val="0"/>
      <w:marTop w:val="0"/>
      <w:marBottom w:val="0"/>
      <w:divBdr>
        <w:top w:val="none" w:sz="0" w:space="0" w:color="auto"/>
        <w:left w:val="none" w:sz="0" w:space="0" w:color="auto"/>
        <w:bottom w:val="none" w:sz="0" w:space="0" w:color="auto"/>
        <w:right w:val="none" w:sz="0" w:space="0" w:color="auto"/>
      </w:divBdr>
    </w:div>
    <w:div w:id="1139106204">
      <w:bodyDiv w:val="1"/>
      <w:marLeft w:val="0"/>
      <w:marRight w:val="0"/>
      <w:marTop w:val="0"/>
      <w:marBottom w:val="0"/>
      <w:divBdr>
        <w:top w:val="none" w:sz="0" w:space="0" w:color="auto"/>
        <w:left w:val="none" w:sz="0" w:space="0" w:color="auto"/>
        <w:bottom w:val="none" w:sz="0" w:space="0" w:color="auto"/>
        <w:right w:val="none" w:sz="0" w:space="0" w:color="auto"/>
      </w:divBdr>
    </w:div>
    <w:div w:id="1152480885">
      <w:bodyDiv w:val="1"/>
      <w:marLeft w:val="0"/>
      <w:marRight w:val="0"/>
      <w:marTop w:val="0"/>
      <w:marBottom w:val="0"/>
      <w:divBdr>
        <w:top w:val="none" w:sz="0" w:space="0" w:color="auto"/>
        <w:left w:val="none" w:sz="0" w:space="0" w:color="auto"/>
        <w:bottom w:val="none" w:sz="0" w:space="0" w:color="auto"/>
        <w:right w:val="none" w:sz="0" w:space="0" w:color="auto"/>
      </w:divBdr>
    </w:div>
    <w:div w:id="1194732516">
      <w:bodyDiv w:val="1"/>
      <w:marLeft w:val="0"/>
      <w:marRight w:val="0"/>
      <w:marTop w:val="0"/>
      <w:marBottom w:val="0"/>
      <w:divBdr>
        <w:top w:val="none" w:sz="0" w:space="0" w:color="auto"/>
        <w:left w:val="none" w:sz="0" w:space="0" w:color="auto"/>
        <w:bottom w:val="none" w:sz="0" w:space="0" w:color="auto"/>
        <w:right w:val="none" w:sz="0" w:space="0" w:color="auto"/>
      </w:divBdr>
    </w:div>
    <w:div w:id="1215116543">
      <w:bodyDiv w:val="1"/>
      <w:marLeft w:val="0"/>
      <w:marRight w:val="0"/>
      <w:marTop w:val="0"/>
      <w:marBottom w:val="0"/>
      <w:divBdr>
        <w:top w:val="none" w:sz="0" w:space="0" w:color="auto"/>
        <w:left w:val="none" w:sz="0" w:space="0" w:color="auto"/>
        <w:bottom w:val="none" w:sz="0" w:space="0" w:color="auto"/>
        <w:right w:val="none" w:sz="0" w:space="0" w:color="auto"/>
      </w:divBdr>
    </w:div>
    <w:div w:id="1227716753">
      <w:bodyDiv w:val="1"/>
      <w:marLeft w:val="0"/>
      <w:marRight w:val="0"/>
      <w:marTop w:val="0"/>
      <w:marBottom w:val="0"/>
      <w:divBdr>
        <w:top w:val="none" w:sz="0" w:space="0" w:color="auto"/>
        <w:left w:val="none" w:sz="0" w:space="0" w:color="auto"/>
        <w:bottom w:val="none" w:sz="0" w:space="0" w:color="auto"/>
        <w:right w:val="none" w:sz="0" w:space="0" w:color="auto"/>
      </w:divBdr>
    </w:div>
    <w:div w:id="1230188138">
      <w:bodyDiv w:val="1"/>
      <w:marLeft w:val="0"/>
      <w:marRight w:val="0"/>
      <w:marTop w:val="0"/>
      <w:marBottom w:val="0"/>
      <w:divBdr>
        <w:top w:val="none" w:sz="0" w:space="0" w:color="auto"/>
        <w:left w:val="none" w:sz="0" w:space="0" w:color="auto"/>
        <w:bottom w:val="none" w:sz="0" w:space="0" w:color="auto"/>
        <w:right w:val="none" w:sz="0" w:space="0" w:color="auto"/>
      </w:divBdr>
    </w:div>
    <w:div w:id="1235509569">
      <w:bodyDiv w:val="1"/>
      <w:marLeft w:val="0"/>
      <w:marRight w:val="0"/>
      <w:marTop w:val="0"/>
      <w:marBottom w:val="0"/>
      <w:divBdr>
        <w:top w:val="none" w:sz="0" w:space="0" w:color="auto"/>
        <w:left w:val="none" w:sz="0" w:space="0" w:color="auto"/>
        <w:bottom w:val="none" w:sz="0" w:space="0" w:color="auto"/>
        <w:right w:val="none" w:sz="0" w:space="0" w:color="auto"/>
      </w:divBdr>
    </w:div>
    <w:div w:id="1240825622">
      <w:bodyDiv w:val="1"/>
      <w:marLeft w:val="0"/>
      <w:marRight w:val="0"/>
      <w:marTop w:val="0"/>
      <w:marBottom w:val="0"/>
      <w:divBdr>
        <w:top w:val="none" w:sz="0" w:space="0" w:color="auto"/>
        <w:left w:val="none" w:sz="0" w:space="0" w:color="auto"/>
        <w:bottom w:val="none" w:sz="0" w:space="0" w:color="auto"/>
        <w:right w:val="none" w:sz="0" w:space="0" w:color="auto"/>
      </w:divBdr>
    </w:div>
    <w:div w:id="1261523892">
      <w:bodyDiv w:val="1"/>
      <w:marLeft w:val="0"/>
      <w:marRight w:val="0"/>
      <w:marTop w:val="0"/>
      <w:marBottom w:val="0"/>
      <w:divBdr>
        <w:top w:val="none" w:sz="0" w:space="0" w:color="auto"/>
        <w:left w:val="none" w:sz="0" w:space="0" w:color="auto"/>
        <w:bottom w:val="none" w:sz="0" w:space="0" w:color="auto"/>
        <w:right w:val="none" w:sz="0" w:space="0" w:color="auto"/>
      </w:divBdr>
    </w:div>
    <w:div w:id="1265380664">
      <w:bodyDiv w:val="1"/>
      <w:marLeft w:val="0"/>
      <w:marRight w:val="0"/>
      <w:marTop w:val="0"/>
      <w:marBottom w:val="0"/>
      <w:divBdr>
        <w:top w:val="none" w:sz="0" w:space="0" w:color="auto"/>
        <w:left w:val="none" w:sz="0" w:space="0" w:color="auto"/>
        <w:bottom w:val="none" w:sz="0" w:space="0" w:color="auto"/>
        <w:right w:val="none" w:sz="0" w:space="0" w:color="auto"/>
      </w:divBdr>
    </w:div>
    <w:div w:id="1275866450">
      <w:bodyDiv w:val="1"/>
      <w:marLeft w:val="0"/>
      <w:marRight w:val="0"/>
      <w:marTop w:val="0"/>
      <w:marBottom w:val="0"/>
      <w:divBdr>
        <w:top w:val="none" w:sz="0" w:space="0" w:color="auto"/>
        <w:left w:val="none" w:sz="0" w:space="0" w:color="auto"/>
        <w:bottom w:val="none" w:sz="0" w:space="0" w:color="auto"/>
        <w:right w:val="none" w:sz="0" w:space="0" w:color="auto"/>
      </w:divBdr>
    </w:div>
    <w:div w:id="1284650982">
      <w:bodyDiv w:val="1"/>
      <w:marLeft w:val="0"/>
      <w:marRight w:val="0"/>
      <w:marTop w:val="0"/>
      <w:marBottom w:val="0"/>
      <w:divBdr>
        <w:top w:val="none" w:sz="0" w:space="0" w:color="auto"/>
        <w:left w:val="none" w:sz="0" w:space="0" w:color="auto"/>
        <w:bottom w:val="none" w:sz="0" w:space="0" w:color="auto"/>
        <w:right w:val="none" w:sz="0" w:space="0" w:color="auto"/>
      </w:divBdr>
    </w:div>
    <w:div w:id="1299872124">
      <w:bodyDiv w:val="1"/>
      <w:marLeft w:val="0"/>
      <w:marRight w:val="0"/>
      <w:marTop w:val="0"/>
      <w:marBottom w:val="0"/>
      <w:divBdr>
        <w:top w:val="none" w:sz="0" w:space="0" w:color="auto"/>
        <w:left w:val="none" w:sz="0" w:space="0" w:color="auto"/>
        <w:bottom w:val="none" w:sz="0" w:space="0" w:color="auto"/>
        <w:right w:val="none" w:sz="0" w:space="0" w:color="auto"/>
      </w:divBdr>
    </w:div>
    <w:div w:id="1303316400">
      <w:bodyDiv w:val="1"/>
      <w:marLeft w:val="0"/>
      <w:marRight w:val="0"/>
      <w:marTop w:val="0"/>
      <w:marBottom w:val="0"/>
      <w:divBdr>
        <w:top w:val="none" w:sz="0" w:space="0" w:color="auto"/>
        <w:left w:val="none" w:sz="0" w:space="0" w:color="auto"/>
        <w:bottom w:val="none" w:sz="0" w:space="0" w:color="auto"/>
        <w:right w:val="none" w:sz="0" w:space="0" w:color="auto"/>
      </w:divBdr>
    </w:div>
    <w:div w:id="1304237929">
      <w:bodyDiv w:val="1"/>
      <w:marLeft w:val="0"/>
      <w:marRight w:val="0"/>
      <w:marTop w:val="0"/>
      <w:marBottom w:val="0"/>
      <w:divBdr>
        <w:top w:val="none" w:sz="0" w:space="0" w:color="auto"/>
        <w:left w:val="none" w:sz="0" w:space="0" w:color="auto"/>
        <w:bottom w:val="none" w:sz="0" w:space="0" w:color="auto"/>
        <w:right w:val="none" w:sz="0" w:space="0" w:color="auto"/>
      </w:divBdr>
    </w:div>
    <w:div w:id="1307784565">
      <w:bodyDiv w:val="1"/>
      <w:marLeft w:val="0"/>
      <w:marRight w:val="0"/>
      <w:marTop w:val="0"/>
      <w:marBottom w:val="0"/>
      <w:divBdr>
        <w:top w:val="none" w:sz="0" w:space="0" w:color="auto"/>
        <w:left w:val="none" w:sz="0" w:space="0" w:color="auto"/>
        <w:bottom w:val="none" w:sz="0" w:space="0" w:color="auto"/>
        <w:right w:val="none" w:sz="0" w:space="0" w:color="auto"/>
      </w:divBdr>
    </w:div>
    <w:div w:id="1310481205">
      <w:bodyDiv w:val="1"/>
      <w:marLeft w:val="0"/>
      <w:marRight w:val="0"/>
      <w:marTop w:val="0"/>
      <w:marBottom w:val="0"/>
      <w:divBdr>
        <w:top w:val="none" w:sz="0" w:space="0" w:color="auto"/>
        <w:left w:val="none" w:sz="0" w:space="0" w:color="auto"/>
        <w:bottom w:val="none" w:sz="0" w:space="0" w:color="auto"/>
        <w:right w:val="none" w:sz="0" w:space="0" w:color="auto"/>
      </w:divBdr>
    </w:div>
    <w:div w:id="1340619450">
      <w:bodyDiv w:val="1"/>
      <w:marLeft w:val="0"/>
      <w:marRight w:val="0"/>
      <w:marTop w:val="0"/>
      <w:marBottom w:val="0"/>
      <w:divBdr>
        <w:top w:val="none" w:sz="0" w:space="0" w:color="auto"/>
        <w:left w:val="none" w:sz="0" w:space="0" w:color="auto"/>
        <w:bottom w:val="none" w:sz="0" w:space="0" w:color="auto"/>
        <w:right w:val="none" w:sz="0" w:space="0" w:color="auto"/>
      </w:divBdr>
    </w:div>
    <w:div w:id="1351687061">
      <w:bodyDiv w:val="1"/>
      <w:marLeft w:val="0"/>
      <w:marRight w:val="0"/>
      <w:marTop w:val="0"/>
      <w:marBottom w:val="0"/>
      <w:divBdr>
        <w:top w:val="none" w:sz="0" w:space="0" w:color="auto"/>
        <w:left w:val="none" w:sz="0" w:space="0" w:color="auto"/>
        <w:bottom w:val="none" w:sz="0" w:space="0" w:color="auto"/>
        <w:right w:val="none" w:sz="0" w:space="0" w:color="auto"/>
      </w:divBdr>
    </w:div>
    <w:div w:id="1370493286">
      <w:bodyDiv w:val="1"/>
      <w:marLeft w:val="0"/>
      <w:marRight w:val="0"/>
      <w:marTop w:val="0"/>
      <w:marBottom w:val="0"/>
      <w:divBdr>
        <w:top w:val="none" w:sz="0" w:space="0" w:color="auto"/>
        <w:left w:val="none" w:sz="0" w:space="0" w:color="auto"/>
        <w:bottom w:val="none" w:sz="0" w:space="0" w:color="auto"/>
        <w:right w:val="none" w:sz="0" w:space="0" w:color="auto"/>
      </w:divBdr>
    </w:div>
    <w:div w:id="1394355952">
      <w:bodyDiv w:val="1"/>
      <w:marLeft w:val="0"/>
      <w:marRight w:val="0"/>
      <w:marTop w:val="0"/>
      <w:marBottom w:val="0"/>
      <w:divBdr>
        <w:top w:val="none" w:sz="0" w:space="0" w:color="auto"/>
        <w:left w:val="none" w:sz="0" w:space="0" w:color="auto"/>
        <w:bottom w:val="none" w:sz="0" w:space="0" w:color="auto"/>
        <w:right w:val="none" w:sz="0" w:space="0" w:color="auto"/>
      </w:divBdr>
    </w:div>
    <w:div w:id="1407146759">
      <w:bodyDiv w:val="1"/>
      <w:marLeft w:val="0"/>
      <w:marRight w:val="0"/>
      <w:marTop w:val="0"/>
      <w:marBottom w:val="0"/>
      <w:divBdr>
        <w:top w:val="none" w:sz="0" w:space="0" w:color="auto"/>
        <w:left w:val="none" w:sz="0" w:space="0" w:color="auto"/>
        <w:bottom w:val="none" w:sz="0" w:space="0" w:color="auto"/>
        <w:right w:val="none" w:sz="0" w:space="0" w:color="auto"/>
      </w:divBdr>
    </w:div>
    <w:div w:id="1420327782">
      <w:bodyDiv w:val="1"/>
      <w:marLeft w:val="0"/>
      <w:marRight w:val="0"/>
      <w:marTop w:val="0"/>
      <w:marBottom w:val="0"/>
      <w:divBdr>
        <w:top w:val="none" w:sz="0" w:space="0" w:color="auto"/>
        <w:left w:val="none" w:sz="0" w:space="0" w:color="auto"/>
        <w:bottom w:val="none" w:sz="0" w:space="0" w:color="auto"/>
        <w:right w:val="none" w:sz="0" w:space="0" w:color="auto"/>
      </w:divBdr>
    </w:div>
    <w:div w:id="1422407802">
      <w:bodyDiv w:val="1"/>
      <w:marLeft w:val="0"/>
      <w:marRight w:val="0"/>
      <w:marTop w:val="0"/>
      <w:marBottom w:val="0"/>
      <w:divBdr>
        <w:top w:val="none" w:sz="0" w:space="0" w:color="auto"/>
        <w:left w:val="none" w:sz="0" w:space="0" w:color="auto"/>
        <w:bottom w:val="none" w:sz="0" w:space="0" w:color="auto"/>
        <w:right w:val="none" w:sz="0" w:space="0" w:color="auto"/>
      </w:divBdr>
    </w:div>
    <w:div w:id="1428966470">
      <w:bodyDiv w:val="1"/>
      <w:marLeft w:val="0"/>
      <w:marRight w:val="0"/>
      <w:marTop w:val="0"/>
      <w:marBottom w:val="0"/>
      <w:divBdr>
        <w:top w:val="none" w:sz="0" w:space="0" w:color="auto"/>
        <w:left w:val="none" w:sz="0" w:space="0" w:color="auto"/>
        <w:bottom w:val="none" w:sz="0" w:space="0" w:color="auto"/>
        <w:right w:val="none" w:sz="0" w:space="0" w:color="auto"/>
      </w:divBdr>
    </w:div>
    <w:div w:id="1431662650">
      <w:bodyDiv w:val="1"/>
      <w:marLeft w:val="0"/>
      <w:marRight w:val="0"/>
      <w:marTop w:val="0"/>
      <w:marBottom w:val="0"/>
      <w:divBdr>
        <w:top w:val="none" w:sz="0" w:space="0" w:color="auto"/>
        <w:left w:val="none" w:sz="0" w:space="0" w:color="auto"/>
        <w:bottom w:val="none" w:sz="0" w:space="0" w:color="auto"/>
        <w:right w:val="none" w:sz="0" w:space="0" w:color="auto"/>
      </w:divBdr>
    </w:div>
    <w:div w:id="1441796286">
      <w:bodyDiv w:val="1"/>
      <w:marLeft w:val="0"/>
      <w:marRight w:val="0"/>
      <w:marTop w:val="0"/>
      <w:marBottom w:val="0"/>
      <w:divBdr>
        <w:top w:val="none" w:sz="0" w:space="0" w:color="auto"/>
        <w:left w:val="none" w:sz="0" w:space="0" w:color="auto"/>
        <w:bottom w:val="none" w:sz="0" w:space="0" w:color="auto"/>
        <w:right w:val="none" w:sz="0" w:space="0" w:color="auto"/>
      </w:divBdr>
    </w:div>
    <w:div w:id="1448697417">
      <w:bodyDiv w:val="1"/>
      <w:marLeft w:val="0"/>
      <w:marRight w:val="0"/>
      <w:marTop w:val="0"/>
      <w:marBottom w:val="0"/>
      <w:divBdr>
        <w:top w:val="none" w:sz="0" w:space="0" w:color="auto"/>
        <w:left w:val="none" w:sz="0" w:space="0" w:color="auto"/>
        <w:bottom w:val="none" w:sz="0" w:space="0" w:color="auto"/>
        <w:right w:val="none" w:sz="0" w:space="0" w:color="auto"/>
      </w:divBdr>
    </w:div>
    <w:div w:id="1452165813">
      <w:bodyDiv w:val="1"/>
      <w:marLeft w:val="0"/>
      <w:marRight w:val="0"/>
      <w:marTop w:val="0"/>
      <w:marBottom w:val="0"/>
      <w:divBdr>
        <w:top w:val="none" w:sz="0" w:space="0" w:color="auto"/>
        <w:left w:val="none" w:sz="0" w:space="0" w:color="auto"/>
        <w:bottom w:val="none" w:sz="0" w:space="0" w:color="auto"/>
        <w:right w:val="none" w:sz="0" w:space="0" w:color="auto"/>
      </w:divBdr>
    </w:div>
    <w:div w:id="1457916515">
      <w:bodyDiv w:val="1"/>
      <w:marLeft w:val="0"/>
      <w:marRight w:val="0"/>
      <w:marTop w:val="0"/>
      <w:marBottom w:val="0"/>
      <w:divBdr>
        <w:top w:val="none" w:sz="0" w:space="0" w:color="auto"/>
        <w:left w:val="none" w:sz="0" w:space="0" w:color="auto"/>
        <w:bottom w:val="none" w:sz="0" w:space="0" w:color="auto"/>
        <w:right w:val="none" w:sz="0" w:space="0" w:color="auto"/>
      </w:divBdr>
    </w:div>
    <w:div w:id="1479036934">
      <w:bodyDiv w:val="1"/>
      <w:marLeft w:val="0"/>
      <w:marRight w:val="0"/>
      <w:marTop w:val="0"/>
      <w:marBottom w:val="0"/>
      <w:divBdr>
        <w:top w:val="none" w:sz="0" w:space="0" w:color="auto"/>
        <w:left w:val="none" w:sz="0" w:space="0" w:color="auto"/>
        <w:bottom w:val="none" w:sz="0" w:space="0" w:color="auto"/>
        <w:right w:val="none" w:sz="0" w:space="0" w:color="auto"/>
      </w:divBdr>
    </w:div>
    <w:div w:id="1590894978">
      <w:bodyDiv w:val="1"/>
      <w:marLeft w:val="0"/>
      <w:marRight w:val="0"/>
      <w:marTop w:val="0"/>
      <w:marBottom w:val="0"/>
      <w:divBdr>
        <w:top w:val="none" w:sz="0" w:space="0" w:color="auto"/>
        <w:left w:val="none" w:sz="0" w:space="0" w:color="auto"/>
        <w:bottom w:val="none" w:sz="0" w:space="0" w:color="auto"/>
        <w:right w:val="none" w:sz="0" w:space="0" w:color="auto"/>
      </w:divBdr>
    </w:div>
    <w:div w:id="1591429170">
      <w:bodyDiv w:val="1"/>
      <w:marLeft w:val="0"/>
      <w:marRight w:val="0"/>
      <w:marTop w:val="0"/>
      <w:marBottom w:val="0"/>
      <w:divBdr>
        <w:top w:val="none" w:sz="0" w:space="0" w:color="auto"/>
        <w:left w:val="none" w:sz="0" w:space="0" w:color="auto"/>
        <w:bottom w:val="none" w:sz="0" w:space="0" w:color="auto"/>
        <w:right w:val="none" w:sz="0" w:space="0" w:color="auto"/>
      </w:divBdr>
    </w:div>
    <w:div w:id="1618220208">
      <w:bodyDiv w:val="1"/>
      <w:marLeft w:val="0"/>
      <w:marRight w:val="0"/>
      <w:marTop w:val="0"/>
      <w:marBottom w:val="0"/>
      <w:divBdr>
        <w:top w:val="none" w:sz="0" w:space="0" w:color="auto"/>
        <w:left w:val="none" w:sz="0" w:space="0" w:color="auto"/>
        <w:bottom w:val="none" w:sz="0" w:space="0" w:color="auto"/>
        <w:right w:val="none" w:sz="0" w:space="0" w:color="auto"/>
      </w:divBdr>
    </w:div>
    <w:div w:id="1625968087">
      <w:bodyDiv w:val="1"/>
      <w:marLeft w:val="0"/>
      <w:marRight w:val="0"/>
      <w:marTop w:val="0"/>
      <w:marBottom w:val="0"/>
      <w:divBdr>
        <w:top w:val="none" w:sz="0" w:space="0" w:color="auto"/>
        <w:left w:val="none" w:sz="0" w:space="0" w:color="auto"/>
        <w:bottom w:val="none" w:sz="0" w:space="0" w:color="auto"/>
        <w:right w:val="none" w:sz="0" w:space="0" w:color="auto"/>
      </w:divBdr>
    </w:div>
    <w:div w:id="1627081243">
      <w:bodyDiv w:val="1"/>
      <w:marLeft w:val="0"/>
      <w:marRight w:val="0"/>
      <w:marTop w:val="0"/>
      <w:marBottom w:val="0"/>
      <w:divBdr>
        <w:top w:val="none" w:sz="0" w:space="0" w:color="auto"/>
        <w:left w:val="none" w:sz="0" w:space="0" w:color="auto"/>
        <w:bottom w:val="none" w:sz="0" w:space="0" w:color="auto"/>
        <w:right w:val="none" w:sz="0" w:space="0" w:color="auto"/>
      </w:divBdr>
    </w:div>
    <w:div w:id="1648317220">
      <w:bodyDiv w:val="1"/>
      <w:marLeft w:val="0"/>
      <w:marRight w:val="0"/>
      <w:marTop w:val="0"/>
      <w:marBottom w:val="0"/>
      <w:divBdr>
        <w:top w:val="none" w:sz="0" w:space="0" w:color="auto"/>
        <w:left w:val="none" w:sz="0" w:space="0" w:color="auto"/>
        <w:bottom w:val="none" w:sz="0" w:space="0" w:color="auto"/>
        <w:right w:val="none" w:sz="0" w:space="0" w:color="auto"/>
      </w:divBdr>
    </w:div>
    <w:div w:id="1661038664">
      <w:bodyDiv w:val="1"/>
      <w:marLeft w:val="0"/>
      <w:marRight w:val="0"/>
      <w:marTop w:val="0"/>
      <w:marBottom w:val="0"/>
      <w:divBdr>
        <w:top w:val="none" w:sz="0" w:space="0" w:color="auto"/>
        <w:left w:val="none" w:sz="0" w:space="0" w:color="auto"/>
        <w:bottom w:val="none" w:sz="0" w:space="0" w:color="auto"/>
        <w:right w:val="none" w:sz="0" w:space="0" w:color="auto"/>
      </w:divBdr>
    </w:div>
    <w:div w:id="1694846573">
      <w:bodyDiv w:val="1"/>
      <w:marLeft w:val="0"/>
      <w:marRight w:val="0"/>
      <w:marTop w:val="0"/>
      <w:marBottom w:val="0"/>
      <w:divBdr>
        <w:top w:val="none" w:sz="0" w:space="0" w:color="auto"/>
        <w:left w:val="none" w:sz="0" w:space="0" w:color="auto"/>
        <w:bottom w:val="none" w:sz="0" w:space="0" w:color="auto"/>
        <w:right w:val="none" w:sz="0" w:space="0" w:color="auto"/>
      </w:divBdr>
    </w:div>
    <w:div w:id="1707370191">
      <w:bodyDiv w:val="1"/>
      <w:marLeft w:val="0"/>
      <w:marRight w:val="0"/>
      <w:marTop w:val="0"/>
      <w:marBottom w:val="0"/>
      <w:divBdr>
        <w:top w:val="none" w:sz="0" w:space="0" w:color="auto"/>
        <w:left w:val="none" w:sz="0" w:space="0" w:color="auto"/>
        <w:bottom w:val="none" w:sz="0" w:space="0" w:color="auto"/>
        <w:right w:val="none" w:sz="0" w:space="0" w:color="auto"/>
      </w:divBdr>
    </w:div>
    <w:div w:id="1756123015">
      <w:bodyDiv w:val="1"/>
      <w:marLeft w:val="0"/>
      <w:marRight w:val="0"/>
      <w:marTop w:val="0"/>
      <w:marBottom w:val="0"/>
      <w:divBdr>
        <w:top w:val="none" w:sz="0" w:space="0" w:color="auto"/>
        <w:left w:val="none" w:sz="0" w:space="0" w:color="auto"/>
        <w:bottom w:val="none" w:sz="0" w:space="0" w:color="auto"/>
        <w:right w:val="none" w:sz="0" w:space="0" w:color="auto"/>
      </w:divBdr>
    </w:div>
    <w:div w:id="1767996568">
      <w:bodyDiv w:val="1"/>
      <w:marLeft w:val="0"/>
      <w:marRight w:val="0"/>
      <w:marTop w:val="0"/>
      <w:marBottom w:val="0"/>
      <w:divBdr>
        <w:top w:val="none" w:sz="0" w:space="0" w:color="auto"/>
        <w:left w:val="none" w:sz="0" w:space="0" w:color="auto"/>
        <w:bottom w:val="none" w:sz="0" w:space="0" w:color="auto"/>
        <w:right w:val="none" w:sz="0" w:space="0" w:color="auto"/>
      </w:divBdr>
    </w:div>
    <w:div w:id="1782069019">
      <w:bodyDiv w:val="1"/>
      <w:marLeft w:val="0"/>
      <w:marRight w:val="0"/>
      <w:marTop w:val="0"/>
      <w:marBottom w:val="0"/>
      <w:divBdr>
        <w:top w:val="none" w:sz="0" w:space="0" w:color="auto"/>
        <w:left w:val="none" w:sz="0" w:space="0" w:color="auto"/>
        <w:bottom w:val="none" w:sz="0" w:space="0" w:color="auto"/>
        <w:right w:val="none" w:sz="0" w:space="0" w:color="auto"/>
      </w:divBdr>
    </w:div>
    <w:div w:id="1786730742">
      <w:bodyDiv w:val="1"/>
      <w:marLeft w:val="0"/>
      <w:marRight w:val="0"/>
      <w:marTop w:val="0"/>
      <w:marBottom w:val="0"/>
      <w:divBdr>
        <w:top w:val="none" w:sz="0" w:space="0" w:color="auto"/>
        <w:left w:val="none" w:sz="0" w:space="0" w:color="auto"/>
        <w:bottom w:val="none" w:sz="0" w:space="0" w:color="auto"/>
        <w:right w:val="none" w:sz="0" w:space="0" w:color="auto"/>
      </w:divBdr>
    </w:div>
    <w:div w:id="1793477448">
      <w:bodyDiv w:val="1"/>
      <w:marLeft w:val="0"/>
      <w:marRight w:val="0"/>
      <w:marTop w:val="0"/>
      <w:marBottom w:val="0"/>
      <w:divBdr>
        <w:top w:val="none" w:sz="0" w:space="0" w:color="auto"/>
        <w:left w:val="none" w:sz="0" w:space="0" w:color="auto"/>
        <w:bottom w:val="none" w:sz="0" w:space="0" w:color="auto"/>
        <w:right w:val="none" w:sz="0" w:space="0" w:color="auto"/>
      </w:divBdr>
    </w:div>
    <w:div w:id="1840387953">
      <w:bodyDiv w:val="1"/>
      <w:marLeft w:val="0"/>
      <w:marRight w:val="0"/>
      <w:marTop w:val="0"/>
      <w:marBottom w:val="0"/>
      <w:divBdr>
        <w:top w:val="none" w:sz="0" w:space="0" w:color="auto"/>
        <w:left w:val="none" w:sz="0" w:space="0" w:color="auto"/>
        <w:bottom w:val="none" w:sz="0" w:space="0" w:color="auto"/>
        <w:right w:val="none" w:sz="0" w:space="0" w:color="auto"/>
      </w:divBdr>
    </w:div>
    <w:div w:id="1865363300">
      <w:bodyDiv w:val="1"/>
      <w:marLeft w:val="0"/>
      <w:marRight w:val="0"/>
      <w:marTop w:val="0"/>
      <w:marBottom w:val="0"/>
      <w:divBdr>
        <w:top w:val="none" w:sz="0" w:space="0" w:color="auto"/>
        <w:left w:val="none" w:sz="0" w:space="0" w:color="auto"/>
        <w:bottom w:val="none" w:sz="0" w:space="0" w:color="auto"/>
        <w:right w:val="none" w:sz="0" w:space="0" w:color="auto"/>
      </w:divBdr>
    </w:div>
    <w:div w:id="1873878454">
      <w:bodyDiv w:val="1"/>
      <w:marLeft w:val="0"/>
      <w:marRight w:val="0"/>
      <w:marTop w:val="0"/>
      <w:marBottom w:val="0"/>
      <w:divBdr>
        <w:top w:val="none" w:sz="0" w:space="0" w:color="auto"/>
        <w:left w:val="none" w:sz="0" w:space="0" w:color="auto"/>
        <w:bottom w:val="none" w:sz="0" w:space="0" w:color="auto"/>
        <w:right w:val="none" w:sz="0" w:space="0" w:color="auto"/>
      </w:divBdr>
    </w:div>
    <w:div w:id="1883395252">
      <w:bodyDiv w:val="1"/>
      <w:marLeft w:val="0"/>
      <w:marRight w:val="0"/>
      <w:marTop w:val="0"/>
      <w:marBottom w:val="0"/>
      <w:divBdr>
        <w:top w:val="none" w:sz="0" w:space="0" w:color="auto"/>
        <w:left w:val="none" w:sz="0" w:space="0" w:color="auto"/>
        <w:bottom w:val="none" w:sz="0" w:space="0" w:color="auto"/>
        <w:right w:val="none" w:sz="0" w:space="0" w:color="auto"/>
      </w:divBdr>
    </w:div>
    <w:div w:id="1887797084">
      <w:bodyDiv w:val="1"/>
      <w:marLeft w:val="0"/>
      <w:marRight w:val="0"/>
      <w:marTop w:val="0"/>
      <w:marBottom w:val="0"/>
      <w:divBdr>
        <w:top w:val="none" w:sz="0" w:space="0" w:color="auto"/>
        <w:left w:val="none" w:sz="0" w:space="0" w:color="auto"/>
        <w:bottom w:val="none" w:sz="0" w:space="0" w:color="auto"/>
        <w:right w:val="none" w:sz="0" w:space="0" w:color="auto"/>
      </w:divBdr>
    </w:div>
    <w:div w:id="1904027454">
      <w:bodyDiv w:val="1"/>
      <w:marLeft w:val="0"/>
      <w:marRight w:val="0"/>
      <w:marTop w:val="0"/>
      <w:marBottom w:val="0"/>
      <w:divBdr>
        <w:top w:val="none" w:sz="0" w:space="0" w:color="auto"/>
        <w:left w:val="none" w:sz="0" w:space="0" w:color="auto"/>
        <w:bottom w:val="none" w:sz="0" w:space="0" w:color="auto"/>
        <w:right w:val="none" w:sz="0" w:space="0" w:color="auto"/>
      </w:divBdr>
    </w:div>
    <w:div w:id="1930233103">
      <w:bodyDiv w:val="1"/>
      <w:marLeft w:val="0"/>
      <w:marRight w:val="0"/>
      <w:marTop w:val="0"/>
      <w:marBottom w:val="0"/>
      <w:divBdr>
        <w:top w:val="none" w:sz="0" w:space="0" w:color="auto"/>
        <w:left w:val="none" w:sz="0" w:space="0" w:color="auto"/>
        <w:bottom w:val="none" w:sz="0" w:space="0" w:color="auto"/>
        <w:right w:val="none" w:sz="0" w:space="0" w:color="auto"/>
      </w:divBdr>
    </w:div>
    <w:div w:id="1942226830">
      <w:bodyDiv w:val="1"/>
      <w:marLeft w:val="0"/>
      <w:marRight w:val="0"/>
      <w:marTop w:val="0"/>
      <w:marBottom w:val="0"/>
      <w:divBdr>
        <w:top w:val="none" w:sz="0" w:space="0" w:color="auto"/>
        <w:left w:val="none" w:sz="0" w:space="0" w:color="auto"/>
        <w:bottom w:val="none" w:sz="0" w:space="0" w:color="auto"/>
        <w:right w:val="none" w:sz="0" w:space="0" w:color="auto"/>
      </w:divBdr>
    </w:div>
    <w:div w:id="1945074241">
      <w:bodyDiv w:val="1"/>
      <w:marLeft w:val="0"/>
      <w:marRight w:val="0"/>
      <w:marTop w:val="0"/>
      <w:marBottom w:val="0"/>
      <w:divBdr>
        <w:top w:val="none" w:sz="0" w:space="0" w:color="auto"/>
        <w:left w:val="none" w:sz="0" w:space="0" w:color="auto"/>
        <w:bottom w:val="none" w:sz="0" w:space="0" w:color="auto"/>
        <w:right w:val="none" w:sz="0" w:space="0" w:color="auto"/>
      </w:divBdr>
    </w:div>
    <w:div w:id="1950812841">
      <w:bodyDiv w:val="1"/>
      <w:marLeft w:val="0"/>
      <w:marRight w:val="0"/>
      <w:marTop w:val="0"/>
      <w:marBottom w:val="0"/>
      <w:divBdr>
        <w:top w:val="none" w:sz="0" w:space="0" w:color="auto"/>
        <w:left w:val="none" w:sz="0" w:space="0" w:color="auto"/>
        <w:bottom w:val="none" w:sz="0" w:space="0" w:color="auto"/>
        <w:right w:val="none" w:sz="0" w:space="0" w:color="auto"/>
      </w:divBdr>
    </w:div>
    <w:div w:id="1958638242">
      <w:bodyDiv w:val="1"/>
      <w:marLeft w:val="0"/>
      <w:marRight w:val="0"/>
      <w:marTop w:val="0"/>
      <w:marBottom w:val="0"/>
      <w:divBdr>
        <w:top w:val="none" w:sz="0" w:space="0" w:color="auto"/>
        <w:left w:val="none" w:sz="0" w:space="0" w:color="auto"/>
        <w:bottom w:val="none" w:sz="0" w:space="0" w:color="auto"/>
        <w:right w:val="none" w:sz="0" w:space="0" w:color="auto"/>
      </w:divBdr>
    </w:div>
    <w:div w:id="1980451653">
      <w:bodyDiv w:val="1"/>
      <w:marLeft w:val="0"/>
      <w:marRight w:val="0"/>
      <w:marTop w:val="0"/>
      <w:marBottom w:val="0"/>
      <w:divBdr>
        <w:top w:val="none" w:sz="0" w:space="0" w:color="auto"/>
        <w:left w:val="none" w:sz="0" w:space="0" w:color="auto"/>
        <w:bottom w:val="none" w:sz="0" w:space="0" w:color="auto"/>
        <w:right w:val="none" w:sz="0" w:space="0" w:color="auto"/>
      </w:divBdr>
    </w:div>
    <w:div w:id="1984770424">
      <w:bodyDiv w:val="1"/>
      <w:marLeft w:val="0"/>
      <w:marRight w:val="0"/>
      <w:marTop w:val="0"/>
      <w:marBottom w:val="0"/>
      <w:divBdr>
        <w:top w:val="none" w:sz="0" w:space="0" w:color="auto"/>
        <w:left w:val="none" w:sz="0" w:space="0" w:color="auto"/>
        <w:bottom w:val="none" w:sz="0" w:space="0" w:color="auto"/>
        <w:right w:val="none" w:sz="0" w:space="0" w:color="auto"/>
      </w:divBdr>
    </w:div>
    <w:div w:id="1990207755">
      <w:bodyDiv w:val="1"/>
      <w:marLeft w:val="0"/>
      <w:marRight w:val="0"/>
      <w:marTop w:val="0"/>
      <w:marBottom w:val="0"/>
      <w:divBdr>
        <w:top w:val="none" w:sz="0" w:space="0" w:color="auto"/>
        <w:left w:val="none" w:sz="0" w:space="0" w:color="auto"/>
        <w:bottom w:val="none" w:sz="0" w:space="0" w:color="auto"/>
        <w:right w:val="none" w:sz="0" w:space="0" w:color="auto"/>
      </w:divBdr>
    </w:div>
    <w:div w:id="1995059052">
      <w:bodyDiv w:val="1"/>
      <w:marLeft w:val="0"/>
      <w:marRight w:val="0"/>
      <w:marTop w:val="0"/>
      <w:marBottom w:val="0"/>
      <w:divBdr>
        <w:top w:val="none" w:sz="0" w:space="0" w:color="auto"/>
        <w:left w:val="none" w:sz="0" w:space="0" w:color="auto"/>
        <w:bottom w:val="none" w:sz="0" w:space="0" w:color="auto"/>
        <w:right w:val="none" w:sz="0" w:space="0" w:color="auto"/>
      </w:divBdr>
    </w:div>
    <w:div w:id="2023701983">
      <w:bodyDiv w:val="1"/>
      <w:marLeft w:val="0"/>
      <w:marRight w:val="0"/>
      <w:marTop w:val="0"/>
      <w:marBottom w:val="0"/>
      <w:divBdr>
        <w:top w:val="none" w:sz="0" w:space="0" w:color="auto"/>
        <w:left w:val="none" w:sz="0" w:space="0" w:color="auto"/>
        <w:bottom w:val="none" w:sz="0" w:space="0" w:color="auto"/>
        <w:right w:val="none" w:sz="0" w:space="0" w:color="auto"/>
      </w:divBdr>
    </w:div>
    <w:div w:id="2055421217">
      <w:bodyDiv w:val="1"/>
      <w:marLeft w:val="0"/>
      <w:marRight w:val="0"/>
      <w:marTop w:val="0"/>
      <w:marBottom w:val="0"/>
      <w:divBdr>
        <w:top w:val="none" w:sz="0" w:space="0" w:color="auto"/>
        <w:left w:val="none" w:sz="0" w:space="0" w:color="auto"/>
        <w:bottom w:val="none" w:sz="0" w:space="0" w:color="auto"/>
        <w:right w:val="none" w:sz="0" w:space="0" w:color="auto"/>
      </w:divBdr>
    </w:div>
    <w:div w:id="2059357194">
      <w:bodyDiv w:val="1"/>
      <w:marLeft w:val="0"/>
      <w:marRight w:val="0"/>
      <w:marTop w:val="0"/>
      <w:marBottom w:val="0"/>
      <w:divBdr>
        <w:top w:val="none" w:sz="0" w:space="0" w:color="auto"/>
        <w:left w:val="none" w:sz="0" w:space="0" w:color="auto"/>
        <w:bottom w:val="none" w:sz="0" w:space="0" w:color="auto"/>
        <w:right w:val="none" w:sz="0" w:space="0" w:color="auto"/>
      </w:divBdr>
    </w:div>
    <w:div w:id="2067677489">
      <w:bodyDiv w:val="1"/>
      <w:marLeft w:val="0"/>
      <w:marRight w:val="0"/>
      <w:marTop w:val="0"/>
      <w:marBottom w:val="0"/>
      <w:divBdr>
        <w:top w:val="none" w:sz="0" w:space="0" w:color="auto"/>
        <w:left w:val="none" w:sz="0" w:space="0" w:color="auto"/>
        <w:bottom w:val="none" w:sz="0" w:space="0" w:color="auto"/>
        <w:right w:val="none" w:sz="0" w:space="0" w:color="auto"/>
      </w:divBdr>
    </w:div>
    <w:div w:id="2078237654">
      <w:bodyDiv w:val="1"/>
      <w:marLeft w:val="0"/>
      <w:marRight w:val="0"/>
      <w:marTop w:val="0"/>
      <w:marBottom w:val="0"/>
      <w:divBdr>
        <w:top w:val="none" w:sz="0" w:space="0" w:color="auto"/>
        <w:left w:val="none" w:sz="0" w:space="0" w:color="auto"/>
        <w:bottom w:val="none" w:sz="0" w:space="0" w:color="auto"/>
        <w:right w:val="none" w:sz="0" w:space="0" w:color="auto"/>
      </w:divBdr>
    </w:div>
    <w:div w:id="2078899695">
      <w:bodyDiv w:val="1"/>
      <w:marLeft w:val="0"/>
      <w:marRight w:val="0"/>
      <w:marTop w:val="0"/>
      <w:marBottom w:val="0"/>
      <w:divBdr>
        <w:top w:val="none" w:sz="0" w:space="0" w:color="auto"/>
        <w:left w:val="none" w:sz="0" w:space="0" w:color="auto"/>
        <w:bottom w:val="none" w:sz="0" w:space="0" w:color="auto"/>
        <w:right w:val="none" w:sz="0" w:space="0" w:color="auto"/>
      </w:divBdr>
    </w:div>
    <w:div w:id="2082755693">
      <w:bodyDiv w:val="1"/>
      <w:marLeft w:val="0"/>
      <w:marRight w:val="0"/>
      <w:marTop w:val="0"/>
      <w:marBottom w:val="0"/>
      <w:divBdr>
        <w:top w:val="none" w:sz="0" w:space="0" w:color="auto"/>
        <w:left w:val="none" w:sz="0" w:space="0" w:color="auto"/>
        <w:bottom w:val="none" w:sz="0" w:space="0" w:color="auto"/>
        <w:right w:val="none" w:sz="0" w:space="0" w:color="auto"/>
      </w:divBdr>
    </w:div>
    <w:div w:id="2115977823">
      <w:bodyDiv w:val="1"/>
      <w:marLeft w:val="0"/>
      <w:marRight w:val="0"/>
      <w:marTop w:val="0"/>
      <w:marBottom w:val="0"/>
      <w:divBdr>
        <w:top w:val="none" w:sz="0" w:space="0" w:color="auto"/>
        <w:left w:val="none" w:sz="0" w:space="0" w:color="auto"/>
        <w:bottom w:val="none" w:sz="0" w:space="0" w:color="auto"/>
        <w:right w:val="none" w:sz="0" w:space="0" w:color="auto"/>
      </w:divBdr>
    </w:div>
    <w:div w:id="2129085056">
      <w:bodyDiv w:val="1"/>
      <w:marLeft w:val="0"/>
      <w:marRight w:val="0"/>
      <w:marTop w:val="0"/>
      <w:marBottom w:val="0"/>
      <w:divBdr>
        <w:top w:val="none" w:sz="0" w:space="0" w:color="auto"/>
        <w:left w:val="none" w:sz="0" w:space="0" w:color="auto"/>
        <w:bottom w:val="none" w:sz="0" w:space="0" w:color="auto"/>
        <w:right w:val="none" w:sz="0" w:space="0" w:color="auto"/>
      </w:divBdr>
    </w:div>
    <w:div w:id="2132356080">
      <w:bodyDiv w:val="1"/>
      <w:marLeft w:val="0"/>
      <w:marRight w:val="0"/>
      <w:marTop w:val="0"/>
      <w:marBottom w:val="0"/>
      <w:divBdr>
        <w:top w:val="none" w:sz="0" w:space="0" w:color="auto"/>
        <w:left w:val="none" w:sz="0" w:space="0" w:color="auto"/>
        <w:bottom w:val="none" w:sz="0" w:space="0" w:color="auto"/>
        <w:right w:val="none" w:sz="0" w:space="0" w:color="auto"/>
      </w:divBdr>
    </w:div>
    <w:div w:id="214068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B83FD-820E-4F49-B624-BDBC45F9D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68</Pages>
  <Words>15940</Words>
  <Characters>90862</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Marija Marovic</cp:lastModifiedBy>
  <cp:revision>134</cp:revision>
  <cp:lastPrinted>2018-09-28T07:37:00Z</cp:lastPrinted>
  <dcterms:created xsi:type="dcterms:W3CDTF">2017-08-14T12:12:00Z</dcterms:created>
  <dcterms:modified xsi:type="dcterms:W3CDTF">2018-09-28T08:34:00Z</dcterms:modified>
</cp:coreProperties>
</file>