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314D77">
      <w:pPr>
        <w:pStyle w:val="Heading1"/>
        <w:jc w:val="right"/>
      </w:pPr>
      <w:r w:rsidRPr="00A11FA8">
        <w:t>OBRAZAC  3</w:t>
      </w:r>
    </w:p>
    <w:p w:rsidR="00802B93" w:rsidRPr="00D40AFB" w:rsidRDefault="00802B93" w:rsidP="00802B93">
      <w:pPr>
        <w:spacing w:after="0" w:line="240" w:lineRule="auto"/>
        <w:rPr>
          <w:rFonts w:ascii="Times New Roman" w:hAnsi="Times New Roman" w:cs="Times New Roman"/>
          <w:b/>
          <w:color w:val="000000"/>
          <w:lang w:val="it-IT"/>
        </w:rPr>
      </w:pPr>
    </w:p>
    <w:p w:rsidR="00802B93" w:rsidRPr="00D40AFB"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D40AFB">
        <w:rPr>
          <w:rFonts w:ascii="Times New Roman" w:hAnsi="Times New Roman" w:cs="Times New Roman"/>
          <w:b/>
          <w:color w:val="000000"/>
          <w:sz w:val="24"/>
          <w:szCs w:val="24"/>
          <w:lang w:val="pl-PL"/>
        </w:rPr>
        <w:t>Opština Tivat</w:t>
      </w:r>
    </w:p>
    <w:p w:rsidR="00802B93" w:rsidRPr="00D40AFB" w:rsidRDefault="00802B93" w:rsidP="00802B93">
      <w:pPr>
        <w:spacing w:after="0" w:line="240" w:lineRule="auto"/>
        <w:jc w:val="both"/>
        <w:rPr>
          <w:rFonts w:ascii="Times New Roman" w:hAnsi="Times New Roman" w:cs="Times New Roman"/>
          <w:b/>
          <w:color w:val="000000"/>
          <w:sz w:val="24"/>
          <w:szCs w:val="24"/>
          <w:lang w:val="pl-PL"/>
        </w:rPr>
      </w:pP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Broj iz evidencije postupaka javnih nabavki:1902-404-</w:t>
      </w:r>
      <w:r w:rsidR="00524C51">
        <w:rPr>
          <w:rFonts w:ascii="Times New Roman" w:hAnsi="Times New Roman" w:cs="Times New Roman"/>
          <w:sz w:val="24"/>
          <w:szCs w:val="24"/>
          <w:lang w:val="it-IT"/>
        </w:rPr>
        <w:t>53</w:t>
      </w: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 xml:space="preserve">Redni broj iz Plana javnih nabavki : </w:t>
      </w:r>
      <w:r w:rsidR="00524C51">
        <w:rPr>
          <w:rFonts w:ascii="Times New Roman" w:hAnsi="Times New Roman" w:cs="Times New Roman"/>
          <w:sz w:val="24"/>
          <w:szCs w:val="24"/>
          <w:lang w:val="it-IT"/>
        </w:rPr>
        <w:t>70</w:t>
      </w:r>
    </w:p>
    <w:p w:rsidR="00802B93" w:rsidRPr="003D4E13" w:rsidRDefault="00314D77" w:rsidP="00802B93">
      <w:pPr>
        <w:jc w:val="both"/>
        <w:rPr>
          <w:rFonts w:ascii="Times New Roman" w:hAnsi="Times New Roman" w:cs="Times New Roman"/>
          <w:bCs/>
          <w:sz w:val="24"/>
          <w:szCs w:val="24"/>
          <w:lang w:val="it-IT"/>
        </w:rPr>
      </w:pPr>
      <w:r>
        <w:rPr>
          <w:rFonts w:ascii="Times New Roman" w:hAnsi="Times New Roman" w:cs="Times New Roman"/>
          <w:sz w:val="24"/>
          <w:szCs w:val="24"/>
          <w:lang w:val="it-IT"/>
        </w:rPr>
        <w:t xml:space="preserve">Tivat, dana </w:t>
      </w:r>
      <w:r w:rsidR="00524C51">
        <w:rPr>
          <w:rFonts w:ascii="Times New Roman" w:hAnsi="Times New Roman" w:cs="Times New Roman"/>
          <w:sz w:val="24"/>
          <w:szCs w:val="24"/>
          <w:lang w:val="it-IT"/>
        </w:rPr>
        <w:t>13.11.2019</w:t>
      </w:r>
      <w:r w:rsidR="00802B93" w:rsidRPr="00774A7C">
        <w:rPr>
          <w:rFonts w:ascii="Times New Roman" w:hAnsi="Times New Roman" w:cs="Times New Roman"/>
          <w:sz w:val="24"/>
          <w:szCs w:val="24"/>
          <w:lang w:val="it-IT"/>
        </w:rPr>
        <w:t>.godine</w:t>
      </w:r>
    </w:p>
    <w:p w:rsidR="00124A57" w:rsidRPr="002D7B54" w:rsidRDefault="00124A57">
      <w:pPr>
        <w:rPr>
          <w:lang w:val="it-IT"/>
        </w:rPr>
      </w:pPr>
    </w:p>
    <w:p w:rsidR="00802B93" w:rsidRPr="002D7B54" w:rsidRDefault="00802B93">
      <w:pPr>
        <w:rPr>
          <w:lang w:val="it-IT"/>
        </w:rPr>
      </w:pPr>
    </w:p>
    <w:p w:rsidR="00802B93" w:rsidRPr="002D7B54" w:rsidRDefault="00802B93">
      <w:pPr>
        <w:rPr>
          <w:lang w:val="it-IT"/>
        </w:rPr>
      </w:pPr>
    </w:p>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312D5D">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Pr="002D7B54" w:rsidRDefault="00802B93">
      <w:pPr>
        <w:rPr>
          <w:lang w:val="it-IT"/>
        </w:rPr>
      </w:pPr>
    </w:p>
    <w:p w:rsidR="00802B93" w:rsidRPr="002D7B54" w:rsidRDefault="00802B93">
      <w:pPr>
        <w:rPr>
          <w:lang w:val="it-IT"/>
        </w:rPr>
      </w:pPr>
    </w:p>
    <w:p w:rsidR="00802B93" w:rsidRPr="002D7B54" w:rsidRDefault="00802B93">
      <w:pPr>
        <w:rPr>
          <w:lang w:val="it-IT"/>
        </w:rPr>
      </w:pPr>
    </w:p>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40AFB" w:rsidRDefault="00D90DEC" w:rsidP="005A107E">
      <w:pPr>
        <w:spacing w:after="0" w:line="240" w:lineRule="auto"/>
        <w:jc w:val="center"/>
        <w:rPr>
          <w:b/>
        </w:rPr>
      </w:pPr>
      <w:r>
        <w:rPr>
          <w:rFonts w:ascii="Times New Roman" w:hAnsi="Times New Roman" w:cs="Times New Roman"/>
          <w:b/>
          <w:color w:val="000000"/>
          <w:sz w:val="28"/>
          <w:szCs w:val="28"/>
          <w:lang w:val="it-IT"/>
        </w:rPr>
        <w:t>Nabavku</w:t>
      </w:r>
      <w:r w:rsidR="001A29D8">
        <w:rPr>
          <w:rFonts w:ascii="Times New Roman" w:hAnsi="Times New Roman" w:cs="Times New Roman"/>
          <w:b/>
          <w:color w:val="000000"/>
          <w:sz w:val="28"/>
          <w:szCs w:val="28"/>
          <w:lang w:val="it-IT"/>
        </w:rPr>
        <w:t>, i</w:t>
      </w:r>
      <w:r w:rsidR="00E048F2">
        <w:rPr>
          <w:rFonts w:ascii="Times New Roman" w:hAnsi="Times New Roman" w:cs="Times New Roman"/>
          <w:b/>
          <w:color w:val="000000"/>
          <w:sz w:val="28"/>
          <w:szCs w:val="28"/>
          <w:lang w:val="it-IT"/>
        </w:rPr>
        <w:t xml:space="preserve">sporuku </w:t>
      </w:r>
      <w:r w:rsidR="001A29D8">
        <w:rPr>
          <w:rFonts w:ascii="Times New Roman" w:hAnsi="Times New Roman" w:cs="Times New Roman"/>
          <w:b/>
          <w:color w:val="000000"/>
          <w:sz w:val="28"/>
          <w:szCs w:val="28"/>
          <w:lang w:val="it-IT"/>
        </w:rPr>
        <w:t xml:space="preserve">i ugradnju </w:t>
      </w:r>
      <w:r w:rsidR="00E048F2">
        <w:rPr>
          <w:rFonts w:ascii="Times New Roman" w:hAnsi="Times New Roman" w:cs="Times New Roman"/>
          <w:b/>
          <w:color w:val="000000"/>
          <w:sz w:val="28"/>
          <w:szCs w:val="28"/>
          <w:lang w:val="it-IT"/>
        </w:rPr>
        <w:t>saobraćajne opreme, saobraćajnih znakova i zaštitnih elemenata na putu</w:t>
      </w:r>
    </w:p>
    <w:p w:rsidR="00802B93" w:rsidRPr="00D40AFB" w:rsidRDefault="00802B93">
      <w:pPr>
        <w:rPr>
          <w:b/>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5A107E" w:rsidRDefault="005A107E"/>
    <w:p w:rsidR="00802B93" w:rsidRDefault="00802B93"/>
    <w:p w:rsidR="00190A02" w:rsidRDefault="00190A02"/>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914F18"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914F18"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7522BA">
        <w:rPr>
          <w:rFonts w:ascii="Times New Roman" w:hAnsi="Times New Roman" w:cs="Times New Roman"/>
          <w:noProof/>
          <w:lang w:val="it-IT"/>
        </w:rPr>
        <w:t>13</w:t>
      </w:r>
    </w:p>
    <w:p w:rsidR="00802B93" w:rsidRPr="002839C6" w:rsidRDefault="00914F18"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7522BA">
        <w:rPr>
          <w:rFonts w:ascii="Times New Roman" w:hAnsi="Times New Roman" w:cs="Times New Roman"/>
          <w:noProof/>
          <w:lang w:val="it-IT"/>
        </w:rPr>
        <w:t>14</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3E5F92">
        <w:rPr>
          <w:rFonts w:ascii="Times New Roman" w:hAnsi="Times New Roman" w:cs="Times New Roman"/>
          <w:bCs/>
          <w:lang w:val="it-IT" w:eastAsia="zh-TW"/>
        </w:rPr>
        <w:t>…………………………….....1</w:t>
      </w:r>
      <w:r w:rsidR="007522BA">
        <w:rPr>
          <w:rFonts w:ascii="Times New Roman" w:hAnsi="Times New Roman" w:cs="Times New Roman"/>
          <w:bCs/>
          <w:lang w:val="it-IT" w:eastAsia="zh-TW"/>
        </w:rPr>
        <w:t>5</w:t>
      </w:r>
    </w:p>
    <w:p w:rsidR="00802B93" w:rsidRPr="002839C6" w:rsidRDefault="00914F18"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1</w:t>
      </w:r>
      <w:r w:rsidR="007522BA">
        <w:rPr>
          <w:rFonts w:ascii="Times New Roman" w:hAnsi="Times New Roman" w:cs="Times New Roman"/>
          <w:noProof/>
          <w:lang w:val="it-IT"/>
        </w:rPr>
        <w:t>6</w:t>
      </w:r>
    </w:p>
    <w:p w:rsidR="00802B93" w:rsidRPr="002839C6" w:rsidRDefault="00914F18"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7522BA">
        <w:rPr>
          <w:rFonts w:ascii="Times New Roman" w:hAnsi="Times New Roman" w:cs="Times New Roman"/>
          <w:noProof/>
          <w:lang w:val="it-IT"/>
        </w:rPr>
        <w:t>7</w:t>
      </w:r>
    </w:p>
    <w:p w:rsidR="00802B93" w:rsidRDefault="00914F18"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7522BA">
        <w:rPr>
          <w:rFonts w:ascii="Times New Roman" w:hAnsi="Times New Roman" w:cs="Times New Roman"/>
          <w:noProof/>
          <w:lang w:val="it-IT"/>
        </w:rPr>
        <w:t>8</w:t>
      </w:r>
    </w:p>
    <w:p w:rsidR="0062100E" w:rsidRPr="0062100E" w:rsidRDefault="0062100E" w:rsidP="0062100E">
      <w:pPr>
        <w:rPr>
          <w:lang w:val="it-IT" w:eastAsia="zh-TW"/>
        </w:rPr>
      </w:pPr>
      <w:r>
        <w:rPr>
          <w:rFonts w:ascii="Times New Roman" w:hAnsi="Times New Roman" w:cs="Times New Roman"/>
          <w:lang w:val="it-IT" w:eastAsia="zh-TW"/>
        </w:rPr>
        <w:t xml:space="preserve">SADRŽAJ </w:t>
      </w:r>
      <w:r w:rsidRPr="0062100E">
        <w:rPr>
          <w:rFonts w:ascii="Times New Roman" w:hAnsi="Times New Roman" w:cs="Times New Roman"/>
          <w:lang w:val="it-IT" w:eastAsia="zh-TW"/>
        </w:rPr>
        <w:t>PONUDE</w:t>
      </w:r>
      <w:r>
        <w:rPr>
          <w:lang w:val="it-IT" w:eastAsia="zh-TW"/>
        </w:rPr>
        <w:t>............................................................................................................................1</w:t>
      </w:r>
      <w:r w:rsidR="007522BA">
        <w:rPr>
          <w:lang w:val="it-IT" w:eastAsia="zh-TW"/>
        </w:rPr>
        <w:t>9</w:t>
      </w:r>
    </w:p>
    <w:p w:rsidR="00802B93" w:rsidRPr="002839C6" w:rsidRDefault="00914F18"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7522BA">
        <w:rPr>
          <w:rFonts w:ascii="Times New Roman" w:hAnsi="Times New Roman" w:cs="Times New Roman"/>
          <w:noProof/>
          <w:lang w:val="it-IT"/>
        </w:rPr>
        <w:t>20</w:t>
      </w:r>
    </w:p>
    <w:p w:rsidR="00802B93" w:rsidRPr="002839C6" w:rsidRDefault="00914F18"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7522BA">
        <w:rPr>
          <w:rFonts w:ascii="Times New Roman" w:hAnsi="Times New Roman" w:cs="Times New Roman"/>
          <w:noProof/>
          <w:lang w:val="it-IT"/>
        </w:rPr>
        <w:t>6</w:t>
      </w:r>
    </w:p>
    <w:p w:rsidR="00802B93" w:rsidRPr="002839C6" w:rsidRDefault="00914F18"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7522BA">
        <w:rPr>
          <w:rFonts w:ascii="Times New Roman" w:hAnsi="Times New Roman" w:cs="Times New Roman"/>
          <w:noProof/>
          <w:lang w:val="it-IT"/>
        </w:rPr>
        <w:t>27</w:t>
      </w:r>
    </w:p>
    <w:p w:rsidR="00802B93" w:rsidRPr="002839C6" w:rsidRDefault="00914F18"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62100E">
          <w:rPr>
            <w:rStyle w:val="Hyperlink"/>
            <w:rFonts w:ascii="Times New Roman" w:hAnsi="Times New Roman" w:cs="Times New Roman"/>
            <w:noProof/>
            <w:lang w:val="sr-Latn-CS"/>
          </w:rPr>
          <w:t>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7522BA">
        <w:rPr>
          <w:rFonts w:ascii="Times New Roman" w:hAnsi="Times New Roman" w:cs="Times New Roman"/>
          <w:noProof/>
          <w:lang w:val="it-IT"/>
        </w:rPr>
        <w:t>28</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62100E">
        <w:rPr>
          <w:rFonts w:ascii="Times New Roman" w:hAnsi="Times New Roman" w:cs="Times New Roman"/>
          <w:lang w:val="it-IT" w:eastAsia="zh-TW"/>
        </w:rPr>
        <w:t>O ISPUNJAVANJU</w:t>
      </w:r>
      <w:r w:rsidRPr="002839C6">
        <w:rPr>
          <w:rFonts w:ascii="Times New Roman" w:hAnsi="Times New Roman" w:cs="Times New Roman"/>
          <w:lang w:val="it-IT" w:eastAsia="zh-TW"/>
        </w:rPr>
        <w:t xml:space="preserve"> USLO</w:t>
      </w:r>
      <w:r w:rsidR="0062100E">
        <w:rPr>
          <w:rFonts w:ascii="Times New Roman" w:hAnsi="Times New Roman" w:cs="Times New Roman"/>
          <w:lang w:val="it-IT" w:eastAsia="zh-TW"/>
        </w:rPr>
        <w:t xml:space="preserve">VA </w:t>
      </w:r>
      <w:r w:rsidR="00D40AFB">
        <w:rPr>
          <w:rFonts w:ascii="Times New Roman" w:hAnsi="Times New Roman" w:cs="Times New Roman"/>
          <w:lang w:val="it-IT" w:eastAsia="zh-TW"/>
        </w:rPr>
        <w:t>STRUČNO - TEHNIČKE I KADROVSKE O</w:t>
      </w:r>
      <w:r w:rsidR="0062100E">
        <w:rPr>
          <w:rFonts w:ascii="Times New Roman" w:hAnsi="Times New Roman" w:cs="Times New Roman"/>
          <w:lang w:val="it-IT" w:eastAsia="zh-TW"/>
        </w:rPr>
        <w:t>SPOSOBNOSTI  ........</w:t>
      </w:r>
      <w:r w:rsidR="00D40AFB">
        <w:rPr>
          <w:rFonts w:ascii="Times New Roman" w:hAnsi="Times New Roman" w:cs="Times New Roman"/>
          <w:lang w:val="it-IT" w:eastAsia="zh-TW"/>
        </w:rPr>
        <w:t>……</w:t>
      </w:r>
      <w:r>
        <w:rPr>
          <w:rFonts w:ascii="Times New Roman" w:hAnsi="Times New Roman" w:cs="Times New Roman"/>
          <w:lang w:val="it-IT" w:eastAsia="zh-TW"/>
        </w:rPr>
        <w:t>……………………………………………………………………....</w:t>
      </w:r>
      <w:r w:rsidR="00D435F0">
        <w:rPr>
          <w:rFonts w:ascii="Times New Roman" w:hAnsi="Times New Roman" w:cs="Times New Roman"/>
          <w:lang w:val="it-IT" w:eastAsia="zh-TW"/>
        </w:rPr>
        <w:t>....</w:t>
      </w:r>
      <w:r w:rsidR="0062100E">
        <w:rPr>
          <w:rFonts w:ascii="Times New Roman" w:hAnsi="Times New Roman" w:cs="Times New Roman"/>
          <w:lang w:val="it-IT" w:eastAsia="zh-TW"/>
        </w:rPr>
        <w:t>2</w:t>
      </w:r>
      <w:r w:rsidR="007522BA">
        <w:rPr>
          <w:rFonts w:ascii="Times New Roman" w:hAnsi="Times New Roman" w:cs="Times New Roman"/>
          <w:lang w:val="it-IT" w:eastAsia="zh-TW"/>
        </w:rPr>
        <w:t>9</w:t>
      </w:r>
    </w:p>
    <w:p w:rsidR="00B07BCC" w:rsidRPr="0062100E" w:rsidRDefault="00B07BCC" w:rsidP="0062100E">
      <w:pPr>
        <w:tabs>
          <w:tab w:val="right" w:leader="dot" w:pos="9061"/>
        </w:tabs>
        <w:spacing w:after="100"/>
        <w:rPr>
          <w:rFonts w:ascii="Times New Roman" w:eastAsia="PMingLiU" w:hAnsi="Times New Roman" w:cs="Times New Roman"/>
          <w:noProof/>
          <w:lang w:eastAsia="zh-TW"/>
        </w:rPr>
      </w:pPr>
      <w:r w:rsidRPr="00B07BCC">
        <w:rPr>
          <w:rFonts w:ascii="Times New Roman" w:eastAsia="PMingLiU" w:hAnsi="Times New Roman" w:cs="Times New Roman"/>
          <w:noProof/>
          <w:lang w:eastAsia="zh-TW"/>
        </w:rPr>
        <w:t>IZJAVA O NAMJERI I PREDMETU</w:t>
      </w:r>
      <w:r w:rsidR="0062100E">
        <w:rPr>
          <w:rFonts w:ascii="Times New Roman" w:eastAsia="PMingLiU" w:hAnsi="Times New Roman" w:cs="Times New Roman"/>
          <w:noProof/>
          <w:lang w:eastAsia="zh-TW"/>
        </w:rPr>
        <w:t xml:space="preserve"> PODUGOVARANJA……………………………………</w:t>
      </w:r>
      <w:r w:rsidR="00D435F0">
        <w:rPr>
          <w:rFonts w:ascii="Times New Roman" w:eastAsia="PMingLiU" w:hAnsi="Times New Roman" w:cs="Times New Roman"/>
          <w:noProof/>
          <w:lang w:eastAsia="zh-TW"/>
        </w:rPr>
        <w:t>…...</w:t>
      </w:r>
      <w:r w:rsidR="007522BA">
        <w:rPr>
          <w:rFonts w:ascii="Times New Roman" w:eastAsia="PMingLiU" w:hAnsi="Times New Roman" w:cs="Times New Roman"/>
          <w:noProof/>
          <w:lang w:eastAsia="zh-TW"/>
        </w:rPr>
        <w:t>30</w:t>
      </w:r>
    </w:p>
    <w:p w:rsidR="00802B93" w:rsidRPr="00753B0B" w:rsidRDefault="00914F18"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0E00BA">
        <w:rPr>
          <w:rFonts w:ascii="Times New Roman" w:hAnsi="Times New Roman" w:cs="Times New Roman"/>
          <w:noProof/>
          <w:lang w:val="it-IT"/>
        </w:rPr>
        <w:t>3</w:t>
      </w:r>
      <w:r w:rsidR="007522BA">
        <w:rPr>
          <w:rFonts w:ascii="Times New Roman" w:hAnsi="Times New Roman" w:cs="Times New Roman"/>
          <w:noProof/>
          <w:lang w:val="it-IT"/>
        </w:rPr>
        <w:t>1</w:t>
      </w:r>
    </w:p>
    <w:p w:rsidR="00802B93" w:rsidRPr="00753B0B" w:rsidRDefault="00914F18"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62100E">
        <w:rPr>
          <w:rFonts w:ascii="Times New Roman" w:hAnsi="Times New Roman" w:cs="Times New Roman"/>
          <w:lang w:val="it-IT"/>
        </w:rPr>
        <w:t>3</w:t>
      </w:r>
      <w:r w:rsidR="00430FC9">
        <w:rPr>
          <w:rFonts w:ascii="Times New Roman" w:hAnsi="Times New Roman" w:cs="Times New Roman"/>
          <w:lang w:val="it-IT"/>
        </w:rPr>
        <w:t>5</w:t>
      </w:r>
    </w:p>
    <w:p w:rsidR="00802B93" w:rsidRPr="00753B0B" w:rsidRDefault="00914F18"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7522BA">
        <w:rPr>
          <w:rFonts w:ascii="Times New Roman" w:hAnsi="Times New Roman" w:cs="Times New Roman"/>
          <w:noProof/>
          <w:lang w:val="it-IT"/>
        </w:rPr>
        <w:t>41</w:t>
      </w:r>
    </w:p>
    <w:p w:rsidR="00802B93" w:rsidRPr="00753B0B" w:rsidRDefault="00914F18"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E3192E">
        <w:rPr>
          <w:rFonts w:ascii="Times New Roman" w:hAnsi="Times New Roman" w:cs="Times New Roman"/>
          <w:noProof/>
          <w:lang w:val="it-IT"/>
        </w:rPr>
        <w:t>4</w:t>
      </w:r>
      <w:r w:rsidR="007522BA">
        <w:rPr>
          <w:rFonts w:ascii="Times New Roman" w:hAnsi="Times New Roman" w:cs="Times New Roman"/>
          <w:noProof/>
          <w:lang w:val="it-IT"/>
        </w:rPr>
        <w:t>2</w:t>
      </w:r>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D40AFB" w:rsidRDefault="00D40AFB"/>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E90E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Milena Ćipranić, </w:t>
            </w:r>
            <w:r w:rsidR="00E90E2F">
              <w:rPr>
                <w:rFonts w:ascii="Times New Roman" w:hAnsi="Times New Roman" w:cs="Times New Roman"/>
                <w:color w:val="000000"/>
                <w:sz w:val="24"/>
                <w:szCs w:val="24"/>
              </w:rPr>
              <w:t xml:space="preserve">Radmila Lučić, </w:t>
            </w:r>
            <w:r>
              <w:rPr>
                <w:rFonts w:ascii="Times New Roman" w:hAnsi="Times New Roman" w:cs="Times New Roman"/>
                <w:color w:val="000000"/>
                <w:sz w:val="24"/>
                <w:szCs w:val="24"/>
              </w:rPr>
              <w:t>Marija</w:t>
            </w:r>
            <w:r w:rsidR="00E90E2F">
              <w:rPr>
                <w:rFonts w:ascii="Times New Roman" w:hAnsi="Times New Roman" w:cs="Times New Roman"/>
                <w:color w:val="000000"/>
                <w:sz w:val="24"/>
                <w:szCs w:val="24"/>
              </w:rPr>
              <w:t xml:space="preserve"> Marović-Babović</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3D38B8">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R</w:t>
      </w:r>
      <w:r w:rsidR="005B6A67">
        <w:rPr>
          <w:rFonts w:ascii="Times New Roman" w:hAnsi="Times New Roman" w:cs="Times New Roman"/>
          <w:color w:val="000000"/>
          <w:sz w:val="24"/>
          <w:szCs w:val="24"/>
        </w:rPr>
        <w:t>obe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F52D7D" w:rsidRDefault="00F52D7D" w:rsidP="001A29D8">
            <w:pPr>
              <w:spacing w:after="0" w:line="240" w:lineRule="auto"/>
              <w:rPr>
                <w:rFonts w:ascii="Times New Roman" w:hAnsi="Times New Roman" w:cs="Times New Roman"/>
                <w:sz w:val="24"/>
                <w:szCs w:val="24"/>
              </w:rPr>
            </w:pPr>
            <w:r w:rsidRPr="00F52D7D">
              <w:rPr>
                <w:rFonts w:ascii="Times New Roman" w:hAnsi="Times New Roman" w:cs="Times New Roman"/>
                <w:color w:val="000000"/>
                <w:sz w:val="24"/>
                <w:szCs w:val="24"/>
                <w:lang w:val="it-IT"/>
              </w:rPr>
              <w:t>Nabavk</w:t>
            </w:r>
            <w:r>
              <w:rPr>
                <w:rFonts w:ascii="Times New Roman" w:hAnsi="Times New Roman" w:cs="Times New Roman"/>
                <w:color w:val="000000"/>
                <w:sz w:val="24"/>
                <w:szCs w:val="24"/>
                <w:lang w:val="it-IT"/>
              </w:rPr>
              <w:t>a</w:t>
            </w:r>
            <w:r w:rsidR="001A29D8">
              <w:rPr>
                <w:rFonts w:ascii="Times New Roman" w:hAnsi="Times New Roman" w:cs="Times New Roman"/>
                <w:color w:val="000000"/>
                <w:sz w:val="24"/>
                <w:szCs w:val="24"/>
                <w:lang w:val="it-IT"/>
              </w:rPr>
              <w:t xml:space="preserve">, </w:t>
            </w:r>
            <w:r w:rsidR="00E90E2F">
              <w:rPr>
                <w:rFonts w:ascii="Times New Roman" w:hAnsi="Times New Roman" w:cs="Times New Roman"/>
                <w:color w:val="000000"/>
                <w:sz w:val="24"/>
                <w:szCs w:val="24"/>
                <w:lang w:val="it-IT"/>
              </w:rPr>
              <w:t>isporuka</w:t>
            </w:r>
            <w:r w:rsidR="001A29D8">
              <w:rPr>
                <w:rFonts w:ascii="Times New Roman" w:hAnsi="Times New Roman" w:cs="Times New Roman"/>
                <w:color w:val="000000"/>
                <w:sz w:val="24"/>
                <w:szCs w:val="24"/>
                <w:lang w:val="it-IT"/>
              </w:rPr>
              <w:t xml:space="preserve"> i ugradnja</w:t>
            </w:r>
            <w:r w:rsidR="00E90E2F">
              <w:rPr>
                <w:rFonts w:ascii="Times New Roman" w:hAnsi="Times New Roman" w:cs="Times New Roman"/>
                <w:color w:val="000000"/>
                <w:sz w:val="24"/>
                <w:szCs w:val="24"/>
                <w:lang w:val="it-IT"/>
              </w:rPr>
              <w:t xml:space="preserve"> saobraćajne opreme, saobraćajnih znakova i zaštitnih elemenata na putu</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B6A67" w:rsidRPr="00802B93" w:rsidRDefault="00E90E2F" w:rsidP="005E33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34922100-7 Oznake na puteve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190A02">
        <w:rPr>
          <w:rFonts w:ascii="Times New Roman" w:hAnsi="Times New Roman" w:cs="Times New Roman"/>
          <w:color w:val="000000"/>
          <w:sz w:val="24"/>
          <w:szCs w:val="24"/>
          <w:shd w:val="clear" w:color="auto" w:fill="000000" w:themeFill="text1"/>
        </w:rPr>
        <w:sym w:font="Wingdings" w:char="F0A8"/>
      </w:r>
      <w:r w:rsidRPr="00190A02">
        <w:rPr>
          <w:rFonts w:ascii="Times New Roman" w:hAnsi="Times New Roman" w:cs="Times New Roman"/>
          <w:color w:val="000000"/>
          <w:sz w:val="24"/>
          <w:szCs w:val="24"/>
          <w:shd w:val="clear" w:color="auto" w:fill="000000" w:themeFill="text1"/>
          <w:lang w:val="da-DK"/>
        </w:rPr>
        <w:t xml:space="preserve"> </w:t>
      </w:r>
      <w:r w:rsidRPr="00852493">
        <w:rPr>
          <w:rFonts w:ascii="Times New Roman" w:hAnsi="Times New Roman" w:cs="Times New Roman"/>
          <w:color w:val="000000"/>
          <w:sz w:val="24"/>
          <w:szCs w:val="24"/>
          <w:lang w:val="da-DK"/>
        </w:rPr>
        <w:t>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190A02">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190A02">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00F540EF">
        <w:rPr>
          <w:rFonts w:ascii="Times New Roman" w:hAnsi="Times New Roman" w:cs="Times New Roman"/>
          <w:color w:val="000000"/>
          <w:sz w:val="24"/>
          <w:szCs w:val="24"/>
          <w:lang w:val="pl-PL"/>
        </w:rPr>
        <w:t xml:space="preserve"> procijenjene vrijednosti</w:t>
      </w:r>
      <w:r w:rsidRPr="00802B93">
        <w:rPr>
          <w:rFonts w:ascii="Times New Roman" w:hAnsi="Times New Roman" w:cs="Times New Roman"/>
          <w:color w:val="000000"/>
          <w:sz w:val="24"/>
          <w:szCs w:val="24"/>
          <w:lang w:val="pl-PL"/>
        </w:rPr>
        <w:t xml:space="preserve"> sa uračunatim PDV-om </w:t>
      </w:r>
      <w:r w:rsidR="00E90E2F">
        <w:rPr>
          <w:rFonts w:ascii="Times New Roman" w:hAnsi="Times New Roman" w:cs="Times New Roman"/>
          <w:sz w:val="24"/>
          <w:szCs w:val="24"/>
          <w:lang w:val="pl-PL"/>
        </w:rPr>
        <w:t>45</w:t>
      </w:r>
      <w:r w:rsidR="005B6A67">
        <w:rPr>
          <w:rFonts w:ascii="Times New Roman" w:hAnsi="Times New Roman" w:cs="Times New Roman"/>
          <w:sz w:val="24"/>
          <w:szCs w:val="24"/>
          <w:lang w:val="pl-PL"/>
        </w:rPr>
        <w:t>.</w:t>
      </w:r>
      <w:r w:rsidR="00560787">
        <w:rPr>
          <w:rFonts w:ascii="Times New Roman" w:hAnsi="Times New Roman" w:cs="Times New Roman"/>
          <w:sz w:val="24"/>
          <w:szCs w:val="24"/>
          <w:lang w:val="pl-PL"/>
        </w:rPr>
        <w:t>0</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F540EF">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003A77E2">
        <w:rPr>
          <w:rFonts w:ascii="Times New Roman" w:hAnsi="Times New Roman" w:cs="Times New Roman"/>
          <w:b/>
          <w:bCs/>
          <w:color w:val="000000"/>
          <w:sz w:val="24"/>
          <w:szCs w:val="24"/>
          <w:u w:val="single"/>
          <w:lang w:val="sl-SI"/>
        </w:rPr>
        <w:t>:</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w:t>
      </w:r>
      <w:r w:rsidR="00BC2D5F">
        <w:rPr>
          <w:rFonts w:ascii="Times New Roman" w:hAnsi="Times New Roman" w:cs="Times New Roman"/>
          <w:color w:val="000000"/>
          <w:sz w:val="24"/>
          <w:szCs w:val="24"/>
          <w:lang w:val="sr-Latn-CS"/>
        </w:rPr>
        <w:t>upcije, pranja novca i prevare;</w:t>
      </w:r>
    </w:p>
    <w:p w:rsidR="00324708" w:rsidRPr="002839C6" w:rsidRDefault="00324708"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964BA0">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964BA0">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Default="007539A7" w:rsidP="00964BA0">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9B7BE8" w:rsidRPr="002839C6" w:rsidRDefault="009B7BE8" w:rsidP="00964BA0">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r w:rsidR="003A77E2">
        <w:rPr>
          <w:rFonts w:ascii="Times New Roman" w:hAnsi="Times New Roman" w:cs="Times New Roman"/>
          <w:b/>
          <w:bCs/>
          <w:color w:val="000000"/>
          <w:sz w:val="24"/>
          <w:szCs w:val="24"/>
          <w:lang w:val="pl-PL"/>
        </w:rPr>
        <w:t>:</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r w:rsidR="003A77E2">
        <w:rPr>
          <w:rFonts w:ascii="Times New Roman" w:hAnsi="Times New Roman" w:cs="Times New Roman"/>
          <w:b/>
          <w:bCs/>
          <w:color w:val="000000"/>
          <w:sz w:val="24"/>
          <w:szCs w:val="24"/>
          <w:u w:val="single"/>
          <w:lang w:val="pl-PL"/>
        </w:rPr>
        <w: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r w:rsidR="003A77E2">
        <w:rPr>
          <w:rFonts w:ascii="Times New Roman" w:hAnsi="Times New Roman" w:cs="Times New Roman"/>
          <w:b/>
          <w:bCs/>
          <w:color w:val="000000"/>
          <w:sz w:val="24"/>
          <w:szCs w:val="24"/>
          <w:u w:val="single"/>
          <w:lang w:val="sl-SI"/>
        </w:rPr>
        <w: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Default="007539A7" w:rsidP="0026146C">
      <w:pPr>
        <w:spacing w:after="0" w:line="240" w:lineRule="auto"/>
        <w:rPr>
          <w:rFonts w:ascii="Times New Roman" w:hAnsi="Times New Roman" w:cs="Times New Roman"/>
          <w:b/>
          <w:bCs/>
          <w:color w:val="000000"/>
          <w:sz w:val="24"/>
          <w:szCs w:val="24"/>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BC2D5F">
        <w:rPr>
          <w:rFonts w:ascii="Times New Roman" w:hAnsi="Times New Roman" w:cs="Times New Roman"/>
          <w:b/>
          <w:bCs/>
          <w:color w:val="000000"/>
          <w:sz w:val="24"/>
          <w:szCs w:val="24"/>
          <w:u w:val="single"/>
          <w:lang w:val="sl-SI"/>
        </w:rPr>
        <w:t>roba</w:t>
      </w:r>
      <w:r w:rsidRPr="007539A7">
        <w:rPr>
          <w:rFonts w:ascii="Times New Roman" w:hAnsi="Times New Roman" w:cs="Times New Roman"/>
          <w:b/>
          <w:bCs/>
          <w:color w:val="000000"/>
          <w:sz w:val="24"/>
          <w:szCs w:val="24"/>
          <w:lang w:val="sl-SI"/>
        </w:rPr>
        <w:t xml:space="preserve"> dokazuje se dostavljanjem sljedećih dokaza:</w:t>
      </w:r>
    </w:p>
    <w:p w:rsidR="009B7BE8" w:rsidRDefault="009B7BE8" w:rsidP="0026146C">
      <w:pPr>
        <w:spacing w:after="0" w:line="240" w:lineRule="auto"/>
        <w:rPr>
          <w:rFonts w:ascii="Times New Roman" w:hAnsi="Times New Roman" w:cs="Times New Roman"/>
          <w:b/>
          <w:bCs/>
          <w:color w:val="000000"/>
          <w:sz w:val="24"/>
          <w:szCs w:val="24"/>
          <w:u w:val="single"/>
          <w:lang w:val="sl-SI"/>
        </w:rPr>
      </w:pPr>
    </w:p>
    <w:p w:rsidR="0026146C" w:rsidRPr="00852493" w:rsidRDefault="0026146C" w:rsidP="0026146C">
      <w:pPr>
        <w:spacing w:after="0" w:line="240" w:lineRule="auto"/>
        <w:ind w:firstLine="426"/>
        <w:jc w:val="both"/>
        <w:rPr>
          <w:rFonts w:ascii="Times New Roman" w:hAnsi="Times New Roman" w:cs="Times New Roman"/>
          <w:color w:val="000000"/>
          <w:sz w:val="24"/>
          <w:szCs w:val="24"/>
        </w:rPr>
      </w:pPr>
      <w:r w:rsidRPr="0026146C">
        <w:rPr>
          <w:rFonts w:ascii="Times New Roman" w:hAnsi="Times New Roman" w:cs="Times New Roman"/>
          <w:color w:val="000000"/>
          <w:sz w:val="24"/>
          <w:szCs w:val="24"/>
          <w:shd w:val="clear" w:color="auto" w:fill="000000" w:themeFill="text1"/>
        </w:rPr>
        <w:sym w:font="Wingdings" w:char="F0A8"/>
      </w:r>
      <w:proofErr w:type="gramStart"/>
      <w:r w:rsidRPr="00852493">
        <w:rPr>
          <w:rFonts w:ascii="Times New Roman" w:hAnsi="Times New Roman" w:cs="Times New Roman"/>
          <w:color w:val="000000"/>
          <w:sz w:val="24"/>
          <w:szCs w:val="24"/>
        </w:rPr>
        <w:t>drugih</w:t>
      </w:r>
      <w:proofErr w:type="gramEnd"/>
      <w:r w:rsidRPr="00852493">
        <w:rPr>
          <w:rFonts w:ascii="Times New Roman" w:hAnsi="Times New Roman" w:cs="Times New Roman"/>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26146C" w:rsidRPr="00852493" w:rsidRDefault="0026146C" w:rsidP="00176972">
      <w:pPr>
        <w:spacing w:after="0" w:line="240" w:lineRule="auto"/>
        <w:ind w:firstLine="426"/>
        <w:jc w:val="both"/>
        <w:rPr>
          <w:rFonts w:ascii="Times New Roman" w:hAnsi="Times New Roman" w:cs="Times New Roman"/>
          <w:color w:val="000000"/>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76972" w:rsidRPr="00FA2239" w:rsidTr="0026146C">
        <w:trPr>
          <w:trHeight w:val="354"/>
        </w:trPr>
        <w:tc>
          <w:tcPr>
            <w:tcW w:w="9356" w:type="dxa"/>
          </w:tcPr>
          <w:p w:rsidR="009B7BE8" w:rsidRDefault="009B7BE8" w:rsidP="009B7BE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lastRenderedPageBreak/>
              <w:t>CE sertifikat za saobraćajna ogledala</w:t>
            </w:r>
          </w:p>
          <w:p w:rsidR="009B7BE8" w:rsidRDefault="009B7BE8" w:rsidP="009B7BE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CE sertifikat za svjetleće saobraćajne uređaje (stavke 5 i 6 specifikacije)</w:t>
            </w:r>
          </w:p>
          <w:p w:rsidR="009B7BE8" w:rsidRDefault="009B7BE8" w:rsidP="009B7BE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CE sertifikat za znakove;</w:t>
            </w:r>
          </w:p>
          <w:p w:rsidR="009B7BE8" w:rsidRDefault="009B7BE8" w:rsidP="009B7BE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CE sertifikat za stubove</w:t>
            </w:r>
          </w:p>
          <w:p w:rsidR="009B7BE8" w:rsidRDefault="009B7BE8" w:rsidP="009B7BE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Sertifikat ISO 14001</w:t>
            </w:r>
          </w:p>
          <w:p w:rsidR="009B7BE8" w:rsidRDefault="009B7BE8" w:rsidP="009B7BE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Sertifikat ISO 18001</w:t>
            </w:r>
          </w:p>
          <w:p w:rsidR="009B7BE8" w:rsidRDefault="009B7BE8" w:rsidP="009B7BE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Sertifikat ISO 9001</w:t>
            </w:r>
          </w:p>
          <w:p w:rsidR="00176972" w:rsidRPr="009D676E" w:rsidRDefault="009B7BE8" w:rsidP="007840E6">
            <w:pPr>
              <w:pStyle w:val="ListParagraph"/>
              <w:numPr>
                <w:ilvl w:val="0"/>
                <w:numId w:val="21"/>
              </w:numPr>
              <w:spacing w:after="0" w:line="240" w:lineRule="auto"/>
              <w:jc w:val="both"/>
              <w:rPr>
                <w:rFonts w:ascii="Times New Roman" w:hAnsi="Times New Roman" w:cs="Times New Roman"/>
                <w:sz w:val="24"/>
                <w:szCs w:val="24"/>
                <w:lang w:val="sr-Latn-RS"/>
              </w:rPr>
            </w:pPr>
            <w:r w:rsidRPr="000D7E6D">
              <w:rPr>
                <w:rFonts w:ascii="Times New Roman" w:hAnsi="Times New Roman" w:cs="Times New Roman"/>
                <w:sz w:val="24"/>
                <w:szCs w:val="24"/>
                <w:lang w:val="sr-Latn-ME"/>
              </w:rPr>
              <w:t>Sertifikat proizvodjača folije kojim se potvrdjuju navedene karakteristike folije.</w:t>
            </w:r>
          </w:p>
        </w:tc>
      </w:tr>
    </w:tbl>
    <w:p w:rsidR="0026146C" w:rsidRDefault="0026146C" w:rsidP="0026146C">
      <w:pPr>
        <w:spacing w:after="0" w:line="240" w:lineRule="auto"/>
        <w:ind w:firstLine="426"/>
        <w:jc w:val="both"/>
        <w:rPr>
          <w:rFonts w:ascii="Times New Roman" w:hAnsi="Times New Roman" w:cs="Times New Roman"/>
          <w:sz w:val="24"/>
          <w:szCs w:val="24"/>
          <w:shd w:val="clear" w:color="auto" w:fill="000000" w:themeFill="text1"/>
        </w:rPr>
      </w:pPr>
    </w:p>
    <w:p w:rsidR="0026146C" w:rsidRDefault="0026146C" w:rsidP="0026146C">
      <w:pPr>
        <w:spacing w:after="0" w:line="240" w:lineRule="auto"/>
        <w:ind w:firstLine="426"/>
        <w:jc w:val="both"/>
        <w:rPr>
          <w:rFonts w:ascii="Times New Roman" w:hAnsi="Times New Roman" w:cs="Times New Roman"/>
          <w:sz w:val="24"/>
          <w:szCs w:val="24"/>
        </w:rPr>
      </w:pPr>
      <w:r w:rsidRPr="0026146C">
        <w:rPr>
          <w:rFonts w:ascii="Times New Roman" w:hAnsi="Times New Roman" w:cs="Times New Roman"/>
          <w:sz w:val="24"/>
          <w:szCs w:val="24"/>
          <w:shd w:val="clear" w:color="auto" w:fill="000000" w:themeFill="text1"/>
        </w:rPr>
        <w:sym w:font="Wingdings" w:char="F0A8"/>
      </w:r>
      <w:r w:rsidRPr="003D4E13">
        <w:rPr>
          <w:rFonts w:ascii="Times New Roman" w:hAnsi="Times New Roman" w:cs="Times New Roman"/>
          <w:sz w:val="24"/>
          <w:szCs w:val="24"/>
          <w:lang w:val="sl-SI"/>
        </w:rPr>
        <w:t xml:space="preserve"> </w:t>
      </w:r>
      <w:proofErr w:type="gramStart"/>
      <w:r w:rsidRPr="003D4E13">
        <w:rPr>
          <w:rFonts w:ascii="Times New Roman" w:hAnsi="Times New Roman" w:cs="Times New Roman"/>
          <w:sz w:val="24"/>
          <w:szCs w:val="24"/>
        </w:rPr>
        <w:t>izjave</w:t>
      </w:r>
      <w:proofErr w:type="gramEnd"/>
      <w:r w:rsidRPr="003D4E13">
        <w:rPr>
          <w:rFonts w:ascii="Times New Roman" w:hAnsi="Times New Roman" w:cs="Times New Roman"/>
          <w:sz w:val="24"/>
          <w:szCs w:val="24"/>
        </w:rPr>
        <w:t xml:space="preserve"> o namjeri i predmetu podugovaranja, odnosno angažovanja podizvođača sa spiskom podugovarača, odnosno podizvođača sa bližim podacima (naziv, adre</w:t>
      </w:r>
      <w:r>
        <w:rPr>
          <w:rFonts w:ascii="Times New Roman" w:hAnsi="Times New Roman" w:cs="Times New Roman"/>
          <w:sz w:val="24"/>
          <w:szCs w:val="24"/>
        </w:rPr>
        <w:t>sa, procentualno učešće i sl.).</w:t>
      </w:r>
    </w:p>
    <w:p w:rsidR="00BC2D5F" w:rsidRPr="00BC2D5F" w:rsidRDefault="00BC2D5F" w:rsidP="00A718EC">
      <w:pPr>
        <w:spacing w:after="0"/>
        <w:jc w:val="both"/>
        <w:rPr>
          <w:rFonts w:ascii="Times New Roman" w:eastAsiaTheme="minorHAnsi" w:hAnsi="Times New Roman" w:cs="Times New Roman"/>
          <w:color w:val="FF0000"/>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3D4E13" w:rsidRDefault="00742C12" w:rsidP="00742C12">
      <w:pPr>
        <w:spacing w:after="0" w:line="240" w:lineRule="auto"/>
        <w:jc w:val="both"/>
        <w:rPr>
          <w:rFonts w:ascii="Times New Roman" w:hAnsi="Times New Roman" w:cs="Times New Roman"/>
          <w:sz w:val="24"/>
          <w:szCs w:val="24"/>
          <w:lang w:val="sl-SI"/>
        </w:rPr>
      </w:pPr>
      <w:r w:rsidRPr="003D4E13">
        <w:rPr>
          <w:rFonts w:ascii="Times New Roman" w:hAnsi="Times New Roman" w:cs="Times New Roman"/>
          <w:sz w:val="24"/>
          <w:szCs w:val="24"/>
          <w:lang w:val="sl-SI"/>
        </w:rPr>
        <w:t xml:space="preserve">Period važenja ponude je </w:t>
      </w:r>
      <w:r w:rsidR="003204C1">
        <w:rPr>
          <w:rFonts w:ascii="Times New Roman" w:hAnsi="Times New Roman" w:cs="Times New Roman"/>
          <w:sz w:val="24"/>
          <w:szCs w:val="24"/>
          <w:lang w:val="sl-SI"/>
        </w:rPr>
        <w:t>6</w:t>
      </w:r>
      <w:r w:rsidRPr="003D4E13">
        <w:rPr>
          <w:rFonts w:ascii="Times New Roman" w:hAnsi="Times New Roman" w:cs="Times New Roman"/>
          <w:sz w:val="24"/>
          <w:szCs w:val="24"/>
          <w:lang w:val="sl-SI"/>
        </w:rPr>
        <w:t>0 dana od dana javnog otvaranja ponuda.</w:t>
      </w:r>
    </w:p>
    <w:p w:rsidR="00742C12" w:rsidRPr="00BC2D5F" w:rsidRDefault="00742C12" w:rsidP="00742C12">
      <w:pPr>
        <w:spacing w:after="0" w:line="240" w:lineRule="auto"/>
        <w:jc w:val="both"/>
        <w:rPr>
          <w:rFonts w:ascii="Times New Roman" w:hAnsi="Times New Roman" w:cs="Times New Roman"/>
          <w:color w:val="FF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Default="00742C12" w:rsidP="007654CA">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D2490D">
        <w:rPr>
          <w:rFonts w:ascii="Times New Roman" w:hAnsi="Times New Roman" w:cs="Times New Roman"/>
          <w:color w:val="000000"/>
          <w:sz w:val="24"/>
          <w:szCs w:val="24"/>
          <w:lang w:val="sr-Latn-CS"/>
        </w:rPr>
        <w:t>10</w:t>
      </w:r>
      <w:r w:rsidRPr="00742C12">
        <w:rPr>
          <w:rFonts w:ascii="Times New Roman" w:hAnsi="Times New Roman" w:cs="Times New Roman"/>
          <w:color w:val="000000"/>
          <w:sz w:val="24"/>
          <w:szCs w:val="24"/>
          <w:lang w:val="sr-Latn-CS"/>
        </w:rPr>
        <w:t xml:space="preserve"> da</w:t>
      </w:r>
      <w:r w:rsidR="007654CA">
        <w:rPr>
          <w:rFonts w:ascii="Times New Roman" w:hAnsi="Times New Roman" w:cs="Times New Roman"/>
          <w:color w:val="000000"/>
          <w:sz w:val="24"/>
          <w:szCs w:val="24"/>
          <w:lang w:val="sr-Latn-CS"/>
        </w:rPr>
        <w:t>na nakon isteka važenja ponude.</w:t>
      </w:r>
    </w:p>
    <w:p w:rsidR="007654CA" w:rsidRPr="007654CA" w:rsidRDefault="007654CA" w:rsidP="007654CA">
      <w:pPr>
        <w:spacing w:before="96" w:after="0" w:line="240" w:lineRule="auto"/>
        <w:jc w:val="both"/>
        <w:rPr>
          <w:rFonts w:ascii="Times New Roman" w:hAnsi="Times New Roman" w:cs="Times New Roman"/>
          <w:color w:val="000000"/>
          <w:sz w:val="24"/>
          <w:szCs w:val="24"/>
          <w:lang w:val="sr-Latn-CS"/>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w:t>
      </w:r>
      <w:r w:rsidRPr="00211F05">
        <w:rPr>
          <w:rFonts w:ascii="Times New Roman" w:hAnsi="Times New Roman" w:cs="Times New Roman"/>
          <w:sz w:val="24"/>
          <w:szCs w:val="24"/>
          <w:lang w:val="sr-Latn-CS"/>
        </w:rPr>
        <w:t xml:space="preserve">ugovora je </w:t>
      </w:r>
      <w:r w:rsidR="00CF4E0C">
        <w:rPr>
          <w:rFonts w:ascii="Times New Roman" w:hAnsi="Times New Roman" w:cs="Times New Roman"/>
          <w:sz w:val="24"/>
          <w:szCs w:val="24"/>
          <w:lang w:val="sr-Latn-CS"/>
        </w:rPr>
        <w:t>2</w:t>
      </w:r>
      <w:r w:rsidR="00576F5C">
        <w:rPr>
          <w:rFonts w:ascii="Times New Roman" w:hAnsi="Times New Roman" w:cs="Times New Roman"/>
          <w:sz w:val="24"/>
          <w:szCs w:val="24"/>
          <w:lang w:val="sr-Latn-CS"/>
        </w:rPr>
        <w:t xml:space="preserve">0 </w:t>
      </w:r>
      <w:r w:rsidR="009A7484" w:rsidRPr="00211F05">
        <w:rPr>
          <w:rFonts w:ascii="Times New Roman" w:hAnsi="Times New Roman" w:cs="Times New Roman"/>
          <w:sz w:val="24"/>
          <w:szCs w:val="24"/>
          <w:lang w:val="sr-Latn-CS"/>
        </w:rPr>
        <w:t>dana</w:t>
      </w:r>
      <w:r w:rsidRPr="00211F05">
        <w:rPr>
          <w:rFonts w:ascii="Times New Roman" w:hAnsi="Times New Roman" w:cs="Times New Roman"/>
          <w:sz w:val="24"/>
          <w:szCs w:val="24"/>
          <w:lang w:val="sr-Latn-CS"/>
        </w:rPr>
        <w:t xml:space="preserve"> od dana </w:t>
      </w:r>
      <w:r w:rsidRPr="00742C12">
        <w:rPr>
          <w:rFonts w:ascii="Times New Roman" w:hAnsi="Times New Roman" w:cs="Times New Roman"/>
          <w:color w:val="000000"/>
          <w:sz w:val="24"/>
          <w:szCs w:val="24"/>
          <w:lang w:val="sr-Latn-CS"/>
        </w:rPr>
        <w:t>zaključivanja ugovora.</w:t>
      </w:r>
      <w:r w:rsidR="00C30CB8">
        <w:rPr>
          <w:rFonts w:ascii="Times New Roman" w:hAnsi="Times New Roman" w:cs="Times New Roman"/>
          <w:color w:val="000000"/>
          <w:sz w:val="24"/>
          <w:szCs w:val="24"/>
          <w:lang w:val="sr-Latn-CS"/>
        </w:rPr>
        <w:t xml:space="preserve"> </w:t>
      </w:r>
    </w:p>
    <w:p w:rsidR="00FC792E" w:rsidRPr="00742C12" w:rsidRDefault="00742C12" w:rsidP="00FC792E">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pl-PL"/>
        </w:rPr>
        <w:t>b) Mje</w:t>
      </w:r>
      <w:r w:rsidR="00CF4E0C">
        <w:rPr>
          <w:rFonts w:ascii="Times New Roman" w:hAnsi="Times New Roman" w:cs="Times New Roman"/>
          <w:color w:val="000000"/>
          <w:sz w:val="24"/>
          <w:szCs w:val="24"/>
          <w:lang w:val="pl-PL"/>
        </w:rPr>
        <w:t>sto izvršenja ugovora je Tivat.</w:t>
      </w:r>
      <w:r w:rsidR="00FC792E" w:rsidRPr="00FC792E">
        <w:rPr>
          <w:rFonts w:ascii="Times New Roman" w:hAnsi="Times New Roman" w:cs="Times New Roman"/>
          <w:color w:val="000000"/>
          <w:sz w:val="24"/>
          <w:szCs w:val="24"/>
          <w:lang w:val="sr-Latn-CS"/>
        </w:rPr>
        <w:t xml:space="preserve"> </w:t>
      </w:r>
      <w:r w:rsidR="00FC792E">
        <w:rPr>
          <w:rFonts w:ascii="Times New Roman" w:hAnsi="Times New Roman" w:cs="Times New Roman"/>
          <w:color w:val="000000"/>
          <w:sz w:val="24"/>
          <w:szCs w:val="24"/>
          <w:lang w:val="sr-Latn-CS"/>
        </w:rPr>
        <w:t xml:space="preserve">Isporuka robe vrši se u doo Komunalno Tivat. </w:t>
      </w:r>
      <w:r w:rsidR="00B3532B">
        <w:rPr>
          <w:rFonts w:ascii="Times New Roman" w:hAnsi="Times New Roman" w:cs="Times New Roman"/>
          <w:color w:val="000000"/>
          <w:sz w:val="24"/>
          <w:szCs w:val="24"/>
          <w:lang w:val="sr-Latn-CS"/>
        </w:rPr>
        <w:t>Saobraćajne znakove iz stavke 5 i 6 je potrebno i ugraditi.</w:t>
      </w:r>
    </w:p>
    <w:p w:rsidR="00742C12" w:rsidRDefault="00742C12" w:rsidP="00CF4E0C">
      <w:pPr>
        <w:spacing w:after="0" w:line="240" w:lineRule="auto"/>
        <w:jc w:val="both"/>
        <w:rPr>
          <w:rFonts w:ascii="Times New Roman" w:hAnsi="Times New Roman" w:cs="Times New Roman"/>
          <w:color w:val="000000"/>
          <w:sz w:val="24"/>
          <w:szCs w:val="24"/>
          <w:lang w:val="pl-PL"/>
        </w:rPr>
      </w:pPr>
    </w:p>
    <w:p w:rsidR="00CF4E0C" w:rsidRPr="00CF4E0C" w:rsidRDefault="00CF4E0C" w:rsidP="00CF4E0C">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F540EF">
        <w:rPr>
          <w:rFonts w:ascii="Times New Roman" w:hAnsi="Times New Roman" w:cs="Times New Roman"/>
          <w:color w:val="000000"/>
          <w:sz w:val="24"/>
          <w:szCs w:val="24"/>
          <w:shd w:val="clear" w:color="auto" w:fill="000000" w:themeFill="text1"/>
        </w:rPr>
        <w:sym w:font="Wingdings" w:char="F0A8"/>
      </w:r>
      <w:r w:rsidRPr="00F540EF">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Pr="00822E07" w:rsidRDefault="00742C12" w:rsidP="00742C12">
      <w:pPr>
        <w:spacing w:after="0" w:line="240" w:lineRule="auto"/>
        <w:jc w:val="both"/>
        <w:rPr>
          <w:rFonts w:ascii="Times New Roman" w:hAnsi="Times New Roman" w:cs="Times New Roman"/>
          <w:sz w:val="24"/>
          <w:szCs w:val="24"/>
          <w:lang w:val="pl-PL"/>
        </w:rPr>
      </w:pP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Ponude se predaju  radnim danima od 8 do 11 sati, zaključno sa danom</w:t>
      </w:r>
      <w:r w:rsidR="00C97338">
        <w:rPr>
          <w:rFonts w:ascii="Times New Roman" w:hAnsi="Times New Roman" w:cs="Times New Roman"/>
          <w:sz w:val="24"/>
          <w:szCs w:val="24"/>
          <w:lang w:val="pl-PL"/>
        </w:rPr>
        <w:t xml:space="preserve"> </w:t>
      </w:r>
      <w:r w:rsidR="00CF4E0C">
        <w:rPr>
          <w:rFonts w:ascii="Times New Roman" w:hAnsi="Times New Roman" w:cs="Times New Roman"/>
          <w:sz w:val="24"/>
          <w:szCs w:val="24"/>
          <w:lang w:val="pl-PL"/>
        </w:rPr>
        <w:t>05.12</w:t>
      </w:r>
      <w:r w:rsidR="00C97338">
        <w:rPr>
          <w:rFonts w:ascii="Times New Roman" w:hAnsi="Times New Roman" w:cs="Times New Roman"/>
          <w:sz w:val="24"/>
          <w:szCs w:val="24"/>
          <w:lang w:val="pl-PL"/>
        </w:rPr>
        <w:t>.</w:t>
      </w:r>
      <w:r w:rsidR="009A7484" w:rsidRPr="00D2490D">
        <w:rPr>
          <w:rFonts w:ascii="Times New Roman" w:hAnsi="Times New Roman" w:cs="Times New Roman"/>
          <w:sz w:val="24"/>
          <w:szCs w:val="24"/>
          <w:lang w:val="pl-PL"/>
        </w:rPr>
        <w:t>201</w:t>
      </w:r>
      <w:r w:rsidR="002122F6" w:rsidRPr="00D2490D">
        <w:rPr>
          <w:rFonts w:ascii="Times New Roman" w:hAnsi="Times New Roman" w:cs="Times New Roman"/>
          <w:sz w:val="24"/>
          <w:szCs w:val="24"/>
          <w:lang w:val="pl-PL"/>
        </w:rPr>
        <w:t>9</w:t>
      </w:r>
      <w:r w:rsidRPr="00D2490D">
        <w:rPr>
          <w:rFonts w:ascii="Times New Roman" w:hAnsi="Times New Roman" w:cs="Times New Roman"/>
          <w:sz w:val="24"/>
          <w:szCs w:val="24"/>
          <w:lang w:val="pl-PL"/>
        </w:rPr>
        <w:t xml:space="preserve">. godine </w:t>
      </w:r>
      <w:r w:rsidRPr="00822E07">
        <w:rPr>
          <w:rFonts w:ascii="Times New Roman" w:hAnsi="Times New Roman" w:cs="Times New Roman"/>
          <w:sz w:val="24"/>
          <w:szCs w:val="24"/>
          <w:lang w:val="pl-PL"/>
        </w:rPr>
        <w:t>do 11:00 sati.</w:t>
      </w:r>
    </w:p>
    <w:p w:rsidR="00742C12" w:rsidRPr="00822E07" w:rsidRDefault="00742C12" w:rsidP="00742C12">
      <w:pPr>
        <w:spacing w:after="0" w:line="240" w:lineRule="auto"/>
        <w:jc w:val="both"/>
        <w:rPr>
          <w:rFonts w:ascii="Times New Roman" w:hAnsi="Times New Roman" w:cs="Times New Roman"/>
          <w:sz w:val="24"/>
          <w:szCs w:val="24"/>
          <w:lang w:val="pl-PL"/>
        </w:rPr>
      </w:pP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Ponude se mogu predati:</w:t>
      </w: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rPr>
        <w:sym w:font="Wingdings" w:char="F0A8"/>
      </w:r>
      <w:r w:rsidRPr="00822E07">
        <w:rPr>
          <w:rFonts w:ascii="Times New Roman" w:hAnsi="Times New Roman" w:cs="Times New Roman"/>
          <w:sz w:val="24"/>
          <w:szCs w:val="24"/>
          <w:lang w:val="pl-PL"/>
        </w:rPr>
        <w:t xml:space="preserve"> neposrednom predajom na arhivi naručioca na adresi Trg m</w:t>
      </w:r>
      <w:r w:rsidR="00C97338">
        <w:rPr>
          <w:rFonts w:ascii="Times New Roman" w:hAnsi="Times New Roman" w:cs="Times New Roman"/>
          <w:sz w:val="24"/>
          <w:szCs w:val="24"/>
          <w:lang w:val="pl-PL"/>
        </w:rPr>
        <w:t>agnolija br.1,Tivat,</w:t>
      </w: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rPr>
        <w:sym w:font="Wingdings" w:char="F0A8"/>
      </w:r>
      <w:r w:rsidRPr="00822E07">
        <w:rPr>
          <w:rFonts w:ascii="Times New Roman" w:hAnsi="Times New Roman" w:cs="Times New Roman"/>
          <w:sz w:val="24"/>
          <w:szCs w:val="24"/>
          <w:lang w:val="pl-PL"/>
        </w:rPr>
        <w:t xml:space="preserve"> preporučenom pošiljkom sa povratnicom na adresi Trg magnolija br.1,Tivat.</w:t>
      </w:r>
    </w:p>
    <w:p w:rsidR="00742C12" w:rsidRPr="00822E07" w:rsidRDefault="00742C12" w:rsidP="00742C12">
      <w:pPr>
        <w:spacing w:after="0" w:line="240" w:lineRule="auto"/>
        <w:jc w:val="both"/>
        <w:rPr>
          <w:rFonts w:ascii="Times New Roman" w:hAnsi="Times New Roman" w:cs="Times New Roman"/>
          <w:sz w:val="24"/>
          <w:szCs w:val="24"/>
          <w:lang w:val="pl-PL"/>
        </w:rPr>
      </w:pPr>
    </w:p>
    <w:p w:rsidR="00C04370"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Javno otvaranje ponuda, kome mogu prisustvovati ovlašćeni predstavnici ponuđača sa priloženim punomoćjem potpisanim od strane o</w:t>
      </w:r>
      <w:r w:rsidR="00EF37FE">
        <w:rPr>
          <w:rFonts w:ascii="Times New Roman" w:hAnsi="Times New Roman" w:cs="Times New Roman"/>
          <w:sz w:val="24"/>
          <w:szCs w:val="24"/>
          <w:lang w:val="pl-PL"/>
        </w:rPr>
        <w:t xml:space="preserve">vlašćenog lica, održaće se dana </w:t>
      </w:r>
      <w:r w:rsidR="00CF4E0C">
        <w:rPr>
          <w:rFonts w:ascii="Times New Roman" w:hAnsi="Times New Roman" w:cs="Times New Roman"/>
          <w:sz w:val="24"/>
          <w:szCs w:val="24"/>
          <w:lang w:val="pl-PL"/>
        </w:rPr>
        <w:t>05.12</w:t>
      </w:r>
      <w:r w:rsidR="00C97338">
        <w:rPr>
          <w:rFonts w:ascii="Times New Roman" w:hAnsi="Times New Roman" w:cs="Times New Roman"/>
          <w:sz w:val="24"/>
          <w:szCs w:val="24"/>
          <w:lang w:val="pl-PL"/>
        </w:rPr>
        <w:t>.</w:t>
      </w:r>
      <w:r w:rsidR="002122F6" w:rsidRPr="00822E07">
        <w:rPr>
          <w:rFonts w:ascii="Times New Roman" w:hAnsi="Times New Roman" w:cs="Times New Roman"/>
          <w:sz w:val="24"/>
          <w:szCs w:val="24"/>
          <w:lang w:val="pl-PL"/>
        </w:rPr>
        <w:t>2019</w:t>
      </w:r>
      <w:r w:rsidR="0078578B" w:rsidRPr="00822E07">
        <w:rPr>
          <w:rFonts w:ascii="Times New Roman" w:hAnsi="Times New Roman" w:cs="Times New Roman"/>
          <w:sz w:val="24"/>
          <w:szCs w:val="24"/>
          <w:lang w:val="pl-PL"/>
        </w:rPr>
        <w:t>.</w:t>
      </w:r>
      <w:r w:rsidRPr="00822E07">
        <w:rPr>
          <w:rFonts w:ascii="Times New Roman" w:hAnsi="Times New Roman" w:cs="Times New Roman"/>
          <w:sz w:val="24"/>
          <w:szCs w:val="24"/>
          <w:lang w:val="pl-PL"/>
        </w:rPr>
        <w:t xml:space="preserve"> godine u 12:00 sati, u prostorijama Opštine Tivat, kancelarija br.15c na adresi Trg magnolija br.1.</w:t>
      </w:r>
    </w:p>
    <w:p w:rsidR="00CF4E0C" w:rsidRPr="00CF4E0C" w:rsidRDefault="00CF4E0C" w:rsidP="00742C12">
      <w:pPr>
        <w:spacing w:after="0" w:line="240" w:lineRule="auto"/>
        <w:jc w:val="both"/>
        <w:rPr>
          <w:rFonts w:ascii="Times New Roman" w:hAnsi="Times New Roman" w:cs="Times New Roman"/>
          <w:sz w:val="24"/>
          <w:szCs w:val="24"/>
          <w:lang w:val="pl-PL"/>
        </w:rPr>
      </w:pPr>
    </w:p>
    <w:p w:rsidR="002122F6" w:rsidRPr="00D2490D" w:rsidRDefault="00033DDD"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Zbog</w:t>
      </w:r>
      <w:r w:rsidR="00CF4E0C">
        <w:rPr>
          <w:rFonts w:ascii="Times New Roman" w:hAnsi="Times New Roman" w:cs="Times New Roman"/>
          <w:sz w:val="24"/>
          <w:szCs w:val="24"/>
          <w:lang w:val="pl-PL"/>
        </w:rPr>
        <w:t xml:space="preserve"> potrebe za specificiranom saobraćajnom signalizacijom a radi bezbjednosti učesnika u saobraćaju, naročito u zonoma škola, naručilac je skratio rok za dostavljanje ponuda na 22 dana.</w:t>
      </w:r>
    </w:p>
    <w:p w:rsidR="00E256FB" w:rsidRPr="00742C12" w:rsidRDefault="00E256FB"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2D7B54"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C97338">
      <w:pPr>
        <w:spacing w:after="0" w:line="240" w:lineRule="auto"/>
        <w:jc w:val="both"/>
        <w:rPr>
          <w:rFonts w:ascii="Times New Roman" w:hAnsi="Times New Roman" w:cs="Times New Roman"/>
          <w:sz w:val="24"/>
          <w:szCs w:val="24"/>
          <w:lang w:val="pl-PL"/>
        </w:rPr>
      </w:pPr>
      <w:r w:rsidRPr="003D4E13">
        <w:rPr>
          <w:rFonts w:ascii="Times New Roman" w:hAnsi="Times New Roman" w:cs="Times New Roman"/>
          <w:sz w:val="24"/>
          <w:szCs w:val="24"/>
          <w:lang w:val="pl-PL"/>
        </w:rPr>
        <w:t xml:space="preserve">Odluka o izboru najpovoljnije ponude donijeće se u roku od </w:t>
      </w:r>
      <w:r w:rsidR="003D4E13">
        <w:rPr>
          <w:rFonts w:ascii="Times New Roman" w:hAnsi="Times New Roman" w:cs="Times New Roman"/>
          <w:sz w:val="24"/>
          <w:szCs w:val="24"/>
          <w:lang w:val="pl-PL"/>
        </w:rPr>
        <w:t>6</w:t>
      </w:r>
      <w:r w:rsidRPr="003D4E13">
        <w:rPr>
          <w:rFonts w:ascii="Times New Roman" w:hAnsi="Times New Roman" w:cs="Times New Roman"/>
          <w:sz w:val="24"/>
          <w:szCs w:val="24"/>
          <w:lang w:val="pl-PL"/>
        </w:rPr>
        <w:t>0 dana o</w:t>
      </w:r>
      <w:r w:rsidR="00C97338">
        <w:rPr>
          <w:rFonts w:ascii="Times New Roman" w:hAnsi="Times New Roman" w:cs="Times New Roman"/>
          <w:sz w:val="24"/>
          <w:szCs w:val="24"/>
          <w:lang w:val="pl-PL"/>
        </w:rPr>
        <w:t>d dana javnog otvaranja ponuda.</w:t>
      </w:r>
    </w:p>
    <w:p w:rsidR="00C97338" w:rsidRPr="00C97338" w:rsidRDefault="00C97338" w:rsidP="00C97338">
      <w:pPr>
        <w:spacing w:after="0" w:line="240" w:lineRule="auto"/>
        <w:jc w:val="both"/>
        <w:rPr>
          <w:rFonts w:ascii="Times New Roman" w:hAnsi="Times New Roman" w:cs="Times New Roman"/>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8E5E36" w:rsidRPr="00992CA6" w:rsidRDefault="00742C12" w:rsidP="008E5E36">
      <w:pPr>
        <w:spacing w:after="0" w:line="240" w:lineRule="auto"/>
        <w:jc w:val="both"/>
        <w:rPr>
          <w:rFonts w:ascii="Times New Roman" w:hAnsi="Times New Roman" w:cs="Times New Roman"/>
          <w:color w:val="000000" w:themeColor="text1"/>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008E5E36" w:rsidRPr="00A10A1D">
        <w:rPr>
          <w:rFonts w:ascii="Times New Roman" w:hAnsi="Times New Roman" w:cs="Times New Roman"/>
          <w:color w:val="000000" w:themeColor="text1"/>
          <w:sz w:val="24"/>
          <w:szCs w:val="24"/>
          <w:lang w:val="sr-Latn-CS"/>
        </w:rPr>
        <w:t xml:space="preserve">od dana </w:t>
      </w:r>
      <w:r w:rsidR="00CF4E0C">
        <w:rPr>
          <w:rFonts w:ascii="Times New Roman" w:hAnsi="Times New Roman" w:cs="Times New Roman"/>
          <w:color w:val="000000" w:themeColor="text1"/>
          <w:sz w:val="24"/>
          <w:szCs w:val="24"/>
          <w:lang w:val="sr-Latn-CS"/>
        </w:rPr>
        <w:t>isporuke i ugradnje a po zaključenom ugovoru.</w:t>
      </w:r>
    </w:p>
    <w:p w:rsidR="008540AC" w:rsidRDefault="008540AC" w:rsidP="00742C12">
      <w:pPr>
        <w:spacing w:after="0" w:line="240" w:lineRule="auto"/>
        <w:jc w:val="both"/>
        <w:rPr>
          <w:rFonts w:ascii="Times New Roman" w:hAnsi="Times New Roman" w:cs="Times New Roman"/>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D86BEF" w:rsidRPr="00742C12" w:rsidRDefault="00D86BEF"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EF37FE" w:rsidRPr="00742C12" w:rsidRDefault="00EF37FE" w:rsidP="00742C12">
      <w:pPr>
        <w:spacing w:after="0" w:line="240" w:lineRule="auto"/>
        <w:jc w:val="both"/>
        <w:rPr>
          <w:rFonts w:ascii="Times New Roman" w:hAnsi="Times New Roman" w:cs="Times New Roman"/>
          <w:color w:val="000000"/>
          <w:sz w:val="24"/>
          <w:szCs w:val="24"/>
          <w:lang w:val="sr-Latn-CS"/>
        </w:rPr>
      </w:pPr>
    </w:p>
    <w:p w:rsidR="003F6649" w:rsidRPr="002D7B54" w:rsidRDefault="00742C12" w:rsidP="003F6649">
      <w:pPr>
        <w:spacing w:after="0" w:line="240" w:lineRule="auto"/>
        <w:jc w:val="both"/>
        <w:rPr>
          <w:rFonts w:ascii="Times New Roman" w:hAnsi="Times New Roman" w:cs="Times New Roman"/>
          <w:color w:val="000000"/>
          <w:sz w:val="24"/>
          <w:szCs w:val="24"/>
          <w:lang w:val="sr-Latn-CS"/>
        </w:rPr>
      </w:pPr>
      <w:r w:rsidRPr="003F6649">
        <w:rPr>
          <w:rFonts w:ascii="Times New Roman" w:hAnsi="Times New Roman" w:cs="Times New Roman"/>
          <w:sz w:val="24"/>
          <w:szCs w:val="24"/>
          <w:lang w:val="sr-Latn-CS"/>
        </w:rPr>
        <w:sym w:font="Wingdings" w:char="F0A8"/>
      </w:r>
      <w:r w:rsidRPr="00240874">
        <w:rPr>
          <w:rFonts w:ascii="Times New Roman" w:hAnsi="Times New Roman" w:cs="Times New Roman"/>
          <w:color w:val="FF0000"/>
          <w:sz w:val="24"/>
          <w:szCs w:val="24"/>
          <w:lang w:val="sr-Latn-CS"/>
        </w:rPr>
        <w:t xml:space="preserve"> </w:t>
      </w:r>
      <w:proofErr w:type="gramStart"/>
      <w:r w:rsidR="003F6649" w:rsidRPr="0053257F">
        <w:rPr>
          <w:rFonts w:ascii="Times New Roman" w:hAnsi="Times New Roman" w:cs="Times New Roman"/>
          <w:color w:val="000000"/>
          <w:sz w:val="24"/>
          <w:szCs w:val="24"/>
        </w:rPr>
        <w:t>garanciju</w:t>
      </w:r>
      <w:proofErr w:type="gramEnd"/>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za</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dobro</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izvr</w:t>
      </w:r>
      <w:r w:rsidR="003F6649" w:rsidRPr="002D7B54">
        <w:rPr>
          <w:rFonts w:ascii="Times New Roman" w:hAnsi="Times New Roman" w:cs="Times New Roman"/>
          <w:color w:val="000000"/>
          <w:sz w:val="24"/>
          <w:szCs w:val="24"/>
          <w:lang w:val="sr-Latn-CS"/>
        </w:rPr>
        <w:t>š</w:t>
      </w:r>
      <w:r w:rsidR="003F6649" w:rsidRPr="0053257F">
        <w:rPr>
          <w:rFonts w:ascii="Times New Roman" w:hAnsi="Times New Roman" w:cs="Times New Roman"/>
          <w:color w:val="000000"/>
          <w:sz w:val="24"/>
          <w:szCs w:val="24"/>
        </w:rPr>
        <w:t>enje</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ugovora</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u</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iznosu</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od</w:t>
      </w:r>
      <w:r w:rsidR="003F6649" w:rsidRPr="002D7B54">
        <w:rPr>
          <w:rFonts w:ascii="Times New Roman" w:hAnsi="Times New Roman" w:cs="Times New Roman"/>
          <w:color w:val="000000"/>
          <w:sz w:val="24"/>
          <w:szCs w:val="24"/>
          <w:lang w:val="sr-Latn-CS"/>
        </w:rPr>
        <w:t xml:space="preserve"> 5% </w:t>
      </w:r>
      <w:r w:rsidR="003F6649" w:rsidRPr="0053257F">
        <w:rPr>
          <w:rFonts w:ascii="Times New Roman" w:hAnsi="Times New Roman" w:cs="Times New Roman"/>
          <w:color w:val="000000"/>
          <w:sz w:val="24"/>
          <w:szCs w:val="24"/>
        </w:rPr>
        <w:t>od</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vrijednosti</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ugovora</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sa</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rokom</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va</w:t>
      </w:r>
      <w:r w:rsidR="003F6649" w:rsidRPr="002D7B54">
        <w:rPr>
          <w:rFonts w:ascii="Times New Roman" w:hAnsi="Times New Roman" w:cs="Times New Roman"/>
          <w:color w:val="000000"/>
          <w:sz w:val="24"/>
          <w:szCs w:val="24"/>
          <w:lang w:val="sr-Latn-CS"/>
        </w:rPr>
        <w:t>ž</w:t>
      </w:r>
      <w:r w:rsidR="003F6649">
        <w:rPr>
          <w:rFonts w:ascii="Times New Roman" w:hAnsi="Times New Roman" w:cs="Times New Roman"/>
          <w:color w:val="000000"/>
          <w:sz w:val="24"/>
          <w:szCs w:val="24"/>
        </w:rPr>
        <w:t>enja</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du</w:t>
      </w:r>
      <w:r w:rsidR="003F6649" w:rsidRPr="002D7B54">
        <w:rPr>
          <w:rFonts w:ascii="Times New Roman" w:hAnsi="Times New Roman" w:cs="Times New Roman"/>
          <w:color w:val="000000"/>
          <w:sz w:val="24"/>
          <w:szCs w:val="24"/>
          <w:lang w:val="sr-Latn-CS"/>
        </w:rPr>
        <w:t>ž</w:t>
      </w:r>
      <w:r w:rsidR="003F6649">
        <w:rPr>
          <w:rFonts w:ascii="Times New Roman" w:hAnsi="Times New Roman" w:cs="Times New Roman"/>
          <w:color w:val="000000"/>
          <w:sz w:val="24"/>
          <w:szCs w:val="24"/>
        </w:rPr>
        <w:t>im</w:t>
      </w:r>
      <w:r w:rsidR="003F6649" w:rsidRPr="002D7B54">
        <w:rPr>
          <w:rFonts w:ascii="Times New Roman" w:hAnsi="Times New Roman" w:cs="Times New Roman"/>
          <w:color w:val="000000"/>
          <w:sz w:val="24"/>
          <w:szCs w:val="24"/>
          <w:lang w:val="sr-Latn-CS"/>
        </w:rPr>
        <w:t xml:space="preserve"> 10 </w:t>
      </w:r>
      <w:r w:rsidR="003F6649">
        <w:rPr>
          <w:rFonts w:ascii="Times New Roman" w:hAnsi="Times New Roman" w:cs="Times New Roman"/>
          <w:color w:val="000000"/>
          <w:sz w:val="24"/>
          <w:szCs w:val="24"/>
        </w:rPr>
        <w:t>dana</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od</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ugovorenog</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roka</w:t>
      </w:r>
      <w:r w:rsidR="003F6649" w:rsidRPr="002D7B54">
        <w:rPr>
          <w:rFonts w:ascii="Times New Roman" w:hAnsi="Times New Roman" w:cs="Times New Roman"/>
          <w:color w:val="000000"/>
          <w:sz w:val="24"/>
          <w:szCs w:val="24"/>
          <w:lang w:val="sr-Latn-CS"/>
        </w:rPr>
        <w:t>.</w:t>
      </w:r>
    </w:p>
    <w:p w:rsidR="00742C12" w:rsidRPr="002D7B54" w:rsidRDefault="00742C12" w:rsidP="003F6649">
      <w:pPr>
        <w:spacing w:after="0" w:line="240" w:lineRule="auto"/>
        <w:ind w:firstLine="378"/>
        <w:jc w:val="both"/>
        <w:rPr>
          <w:sz w:val="24"/>
          <w:szCs w:val="24"/>
          <w:lang w:val="sr-Latn-CS"/>
        </w:rPr>
      </w:pPr>
    </w:p>
    <w:p w:rsidR="00090D20" w:rsidRPr="002D7B54" w:rsidRDefault="00090D20" w:rsidP="007539A7">
      <w:pPr>
        <w:rPr>
          <w:sz w:val="24"/>
          <w:szCs w:val="24"/>
          <w:lang w:val="sr-Latn-CS"/>
        </w:rPr>
      </w:pPr>
    </w:p>
    <w:p w:rsidR="005A292A" w:rsidRPr="002D7B54" w:rsidRDefault="005A292A" w:rsidP="007539A7">
      <w:pPr>
        <w:rPr>
          <w:sz w:val="24"/>
          <w:szCs w:val="24"/>
          <w:lang w:val="sr-Latn-CS"/>
        </w:rPr>
      </w:pPr>
    </w:p>
    <w:p w:rsidR="005A292A" w:rsidRPr="002D7B54" w:rsidRDefault="005A292A" w:rsidP="007539A7">
      <w:pPr>
        <w:rPr>
          <w:sz w:val="24"/>
          <w:szCs w:val="24"/>
          <w:lang w:val="sr-Latn-CS"/>
        </w:rPr>
      </w:pPr>
    </w:p>
    <w:p w:rsidR="005A292A" w:rsidRPr="002D7B54" w:rsidRDefault="005A292A" w:rsidP="007539A7">
      <w:pPr>
        <w:rPr>
          <w:sz w:val="24"/>
          <w:szCs w:val="24"/>
          <w:lang w:val="sr-Latn-CS"/>
        </w:rPr>
      </w:pPr>
    </w:p>
    <w:p w:rsidR="005A292A" w:rsidRPr="002D7B54" w:rsidRDefault="005A292A" w:rsidP="007539A7">
      <w:pPr>
        <w:rPr>
          <w:sz w:val="24"/>
          <w:szCs w:val="24"/>
          <w:lang w:val="sr-Latn-CS"/>
        </w:rPr>
      </w:pPr>
    </w:p>
    <w:p w:rsidR="00D500C8" w:rsidRPr="002D7B54" w:rsidRDefault="00D500C8" w:rsidP="007539A7">
      <w:pPr>
        <w:rPr>
          <w:sz w:val="24"/>
          <w:szCs w:val="24"/>
          <w:lang w:val="sr-Latn-CS"/>
        </w:rPr>
      </w:pPr>
    </w:p>
    <w:p w:rsidR="00D500C8" w:rsidRDefault="00D500C8" w:rsidP="007539A7">
      <w:pPr>
        <w:rPr>
          <w:sz w:val="24"/>
          <w:szCs w:val="24"/>
          <w:lang w:val="sr-Latn-CS"/>
        </w:rPr>
      </w:pPr>
    </w:p>
    <w:p w:rsidR="000B71AF" w:rsidRDefault="000B71AF" w:rsidP="007539A7">
      <w:pPr>
        <w:rPr>
          <w:sz w:val="24"/>
          <w:szCs w:val="24"/>
          <w:lang w:val="sr-Latn-CS"/>
        </w:rPr>
      </w:pPr>
    </w:p>
    <w:p w:rsidR="000B71AF" w:rsidRPr="002D7B54" w:rsidRDefault="000B71AF" w:rsidP="007539A7">
      <w:pPr>
        <w:rPr>
          <w:sz w:val="24"/>
          <w:szCs w:val="24"/>
          <w:lang w:val="sr-Latn-CS"/>
        </w:rPr>
      </w:pPr>
    </w:p>
    <w:p w:rsidR="00D500C8" w:rsidRPr="0094234F" w:rsidRDefault="00D500C8" w:rsidP="0094234F">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1" w:name="_Toc417218193"/>
      <w:r w:rsidRPr="00D317CE">
        <w:rPr>
          <w:rFonts w:ascii="Times New Roman" w:eastAsia="PMingLiU" w:hAnsi="Times New Roman" w:cs="Times New Roman"/>
          <w:b/>
          <w:bCs/>
          <w:color w:val="000000"/>
          <w:sz w:val="28"/>
          <w:szCs w:val="28"/>
        </w:rPr>
        <w:t>JAVNE NABAVKE, ODNOSNO PREDMJER RADOVA</w:t>
      </w:r>
      <w:bookmarkEnd w:id="1"/>
    </w:p>
    <w:tbl>
      <w:tblPr>
        <w:tblpPr w:leftFromText="180" w:rightFromText="180" w:vertAnchor="text" w:horzAnchor="margin" w:tblpY="523"/>
        <w:tblOverlap w:val="never"/>
        <w:tblW w:w="9399" w:type="dxa"/>
        <w:tblLayout w:type="fixed"/>
        <w:tblCellMar>
          <w:left w:w="70" w:type="dxa"/>
          <w:right w:w="70" w:type="dxa"/>
        </w:tblCellMar>
        <w:tblLook w:val="00A0" w:firstRow="1" w:lastRow="0" w:firstColumn="1" w:lastColumn="0" w:noHBand="0" w:noVBand="0"/>
      </w:tblPr>
      <w:tblGrid>
        <w:gridCol w:w="594"/>
        <w:gridCol w:w="3082"/>
        <w:gridCol w:w="3722"/>
        <w:gridCol w:w="994"/>
        <w:gridCol w:w="1007"/>
      </w:tblGrid>
      <w:tr w:rsidR="00116FDA" w:rsidRPr="00116FDA" w:rsidTr="00B06D7B">
        <w:trPr>
          <w:trHeight w:val="410"/>
        </w:trPr>
        <w:tc>
          <w:tcPr>
            <w:tcW w:w="594" w:type="dxa"/>
            <w:tcBorders>
              <w:top w:val="single" w:sz="8" w:space="0" w:color="auto"/>
              <w:left w:val="single" w:sz="8" w:space="0" w:color="auto"/>
              <w:bottom w:val="single" w:sz="8" w:space="0" w:color="auto"/>
              <w:right w:val="single" w:sz="8" w:space="0" w:color="auto"/>
            </w:tcBorders>
            <w:shd w:val="clear" w:color="auto" w:fill="D9D9D9"/>
            <w:vAlign w:val="center"/>
          </w:tcPr>
          <w:p w:rsidR="00116FDA" w:rsidRPr="00116FDA" w:rsidRDefault="00116FDA" w:rsidP="00B06D7B">
            <w:pPr>
              <w:spacing w:after="0" w:line="240" w:lineRule="auto"/>
              <w:jc w:val="center"/>
              <w:rPr>
                <w:rFonts w:ascii="Times New Roman" w:hAnsi="Times New Roman" w:cs="Times New Roman"/>
                <w:b/>
                <w:bCs/>
                <w:color w:val="000000"/>
                <w:sz w:val="24"/>
                <w:szCs w:val="24"/>
                <w:lang w:val="sr-Latn-CS" w:eastAsia="sr-Latn-CS"/>
              </w:rPr>
            </w:pPr>
            <w:r w:rsidRPr="00116FDA">
              <w:rPr>
                <w:rFonts w:ascii="Times New Roman" w:hAnsi="Times New Roman" w:cs="Times New Roman"/>
                <w:b/>
                <w:bCs/>
                <w:color w:val="000000"/>
                <w:sz w:val="24"/>
                <w:szCs w:val="24"/>
                <w:lang w:val="en-GB" w:eastAsia="sr-Latn-CS"/>
              </w:rPr>
              <w:t>R.B.</w:t>
            </w:r>
          </w:p>
        </w:tc>
        <w:tc>
          <w:tcPr>
            <w:tcW w:w="3082" w:type="dxa"/>
            <w:tcBorders>
              <w:top w:val="single" w:sz="8" w:space="0" w:color="auto"/>
              <w:left w:val="nil"/>
              <w:bottom w:val="single" w:sz="8" w:space="0" w:color="auto"/>
              <w:right w:val="single" w:sz="4" w:space="0" w:color="auto"/>
            </w:tcBorders>
            <w:shd w:val="clear" w:color="auto" w:fill="D9D9D9"/>
            <w:vAlign w:val="center"/>
          </w:tcPr>
          <w:p w:rsidR="00116FDA" w:rsidRPr="00116FDA" w:rsidRDefault="00116FDA" w:rsidP="00B06D7B">
            <w:pPr>
              <w:spacing w:after="0" w:line="240" w:lineRule="auto"/>
              <w:jc w:val="center"/>
              <w:rPr>
                <w:rFonts w:ascii="Times New Roman" w:hAnsi="Times New Roman" w:cs="Times New Roman"/>
                <w:b/>
                <w:bCs/>
                <w:color w:val="000000"/>
                <w:sz w:val="24"/>
                <w:szCs w:val="24"/>
                <w:lang w:val="sr-Latn-CS" w:eastAsia="sr-Latn-CS"/>
              </w:rPr>
            </w:pPr>
            <w:r w:rsidRPr="00116FDA">
              <w:rPr>
                <w:rFonts w:ascii="Times New Roman" w:hAnsi="Times New Roman" w:cs="Times New Roman"/>
                <w:b/>
                <w:bCs/>
                <w:color w:val="000000"/>
                <w:sz w:val="24"/>
                <w:szCs w:val="24"/>
                <w:lang w:val="sr-Latn-CS" w:eastAsia="sr-Latn-CS"/>
              </w:rPr>
              <w:t xml:space="preserve">Opis predmeta nabavke, </w:t>
            </w:r>
          </w:p>
          <w:p w:rsidR="00116FDA" w:rsidRPr="00116FDA" w:rsidRDefault="00116FDA" w:rsidP="00B06D7B">
            <w:pPr>
              <w:spacing w:after="0" w:line="240" w:lineRule="auto"/>
              <w:jc w:val="center"/>
              <w:rPr>
                <w:rFonts w:ascii="Times New Roman" w:hAnsi="Times New Roman" w:cs="Times New Roman"/>
                <w:b/>
                <w:bCs/>
                <w:color w:val="000000"/>
                <w:sz w:val="24"/>
                <w:szCs w:val="24"/>
                <w:lang w:val="sr-Latn-CS" w:eastAsia="sr-Latn-CS"/>
              </w:rPr>
            </w:pPr>
            <w:r w:rsidRPr="00116FDA">
              <w:rPr>
                <w:rFonts w:ascii="Times New Roman" w:hAnsi="Times New Roman" w:cs="Times New Roman"/>
                <w:b/>
                <w:bCs/>
                <w:color w:val="000000"/>
                <w:sz w:val="24"/>
                <w:szCs w:val="24"/>
                <w:lang w:val="sr-Latn-CS" w:eastAsia="sr-Latn-CS"/>
              </w:rPr>
              <w:t>odnosno dijela predmeta nabavke</w:t>
            </w:r>
          </w:p>
        </w:tc>
        <w:tc>
          <w:tcPr>
            <w:tcW w:w="3722" w:type="dxa"/>
            <w:tcBorders>
              <w:top w:val="single" w:sz="4" w:space="0" w:color="auto"/>
              <w:left w:val="single" w:sz="4" w:space="0" w:color="auto"/>
              <w:bottom w:val="single" w:sz="4" w:space="0" w:color="auto"/>
              <w:right w:val="single" w:sz="4" w:space="0" w:color="auto"/>
            </w:tcBorders>
            <w:shd w:val="clear" w:color="auto" w:fill="D9D9D9"/>
            <w:vAlign w:val="center"/>
          </w:tcPr>
          <w:p w:rsidR="00116FDA" w:rsidRPr="00116FDA" w:rsidRDefault="00116FDA" w:rsidP="00B06D7B">
            <w:pPr>
              <w:spacing w:after="0" w:line="240" w:lineRule="auto"/>
              <w:jc w:val="center"/>
              <w:rPr>
                <w:rFonts w:ascii="Times New Roman" w:hAnsi="Times New Roman" w:cs="Times New Roman"/>
                <w:b/>
                <w:bCs/>
                <w:color w:val="000000"/>
                <w:sz w:val="24"/>
                <w:szCs w:val="24"/>
                <w:lang w:val="sr-Latn-CS" w:eastAsia="sr-Latn-CS"/>
              </w:rPr>
            </w:pPr>
            <w:r w:rsidRPr="00116FDA">
              <w:rPr>
                <w:rFonts w:ascii="Times New Roman" w:hAnsi="Times New Roman" w:cs="Times New Roman"/>
                <w:b/>
                <w:bCs/>
                <w:color w:val="000000"/>
                <w:sz w:val="24"/>
                <w:szCs w:val="24"/>
                <w:lang w:val="sr-Latn-CS" w:eastAsia="sr-Latn-CS"/>
              </w:rPr>
              <w:t>Bitne karakteristike predmeta nabavke u pogledu kvaliteta, p</w:t>
            </w:r>
            <w:r w:rsidRPr="00116FDA">
              <w:rPr>
                <w:rFonts w:ascii="Times New Roman" w:hAnsi="Times New Roman" w:cs="Times New Roman"/>
                <w:b/>
                <w:bCs/>
                <w:color w:val="000000"/>
                <w:sz w:val="24"/>
                <w:szCs w:val="24"/>
                <w:lang w:val="sr-Latn-CS" w:eastAsia="sr-Latn-CS"/>
              </w:rPr>
              <w:cr/>
              <w:t>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116FDA" w:rsidRPr="00116FDA" w:rsidRDefault="00116FDA" w:rsidP="00B06D7B">
            <w:pPr>
              <w:spacing w:after="0" w:line="240" w:lineRule="auto"/>
              <w:jc w:val="center"/>
              <w:rPr>
                <w:rFonts w:ascii="Times New Roman" w:hAnsi="Times New Roman" w:cs="Times New Roman"/>
                <w:b/>
                <w:bCs/>
                <w:color w:val="000000"/>
                <w:sz w:val="24"/>
                <w:szCs w:val="24"/>
                <w:lang w:val="sr-Latn-CS" w:eastAsia="sr-Latn-CS"/>
              </w:rPr>
            </w:pPr>
            <w:r w:rsidRPr="00116FDA">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116FDA" w:rsidRPr="00116FDA" w:rsidRDefault="00116FDA" w:rsidP="00B06D7B">
            <w:pPr>
              <w:spacing w:after="0" w:line="240" w:lineRule="auto"/>
              <w:jc w:val="center"/>
              <w:rPr>
                <w:rFonts w:ascii="Times New Roman" w:hAnsi="Times New Roman" w:cs="Times New Roman"/>
                <w:b/>
                <w:bCs/>
                <w:color w:val="000000"/>
                <w:sz w:val="24"/>
                <w:szCs w:val="24"/>
                <w:lang w:val="sr-Latn-CS" w:eastAsia="sr-Latn-CS"/>
              </w:rPr>
            </w:pPr>
            <w:r w:rsidRPr="00116FDA">
              <w:rPr>
                <w:rFonts w:ascii="Times New Roman" w:hAnsi="Times New Roman" w:cs="Times New Roman"/>
                <w:b/>
                <w:bCs/>
                <w:color w:val="000000"/>
                <w:sz w:val="24"/>
                <w:szCs w:val="24"/>
                <w:lang w:val="sr-Latn-CS" w:eastAsia="sr-Latn-CS"/>
              </w:rPr>
              <w:t xml:space="preserve">Količina </w:t>
            </w:r>
          </w:p>
        </w:tc>
      </w:tr>
      <w:tr w:rsidR="00116FDA" w:rsidRPr="00116FDA" w:rsidTr="00B06D7B">
        <w:trPr>
          <w:trHeight w:val="5518"/>
        </w:trPr>
        <w:tc>
          <w:tcPr>
            <w:tcW w:w="594" w:type="dxa"/>
            <w:tcBorders>
              <w:top w:val="nil"/>
              <w:left w:val="single" w:sz="8" w:space="0" w:color="auto"/>
              <w:bottom w:val="single" w:sz="4" w:space="0" w:color="auto"/>
              <w:right w:val="single" w:sz="8"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eastAsia="sr-Latn-CS"/>
              </w:rPr>
            </w:pPr>
            <w:r w:rsidRPr="00116FDA">
              <w:rPr>
                <w:rFonts w:ascii="Times New Roman" w:hAnsi="Times New Roman" w:cs="Times New Roman"/>
                <w:color w:val="000000"/>
                <w:sz w:val="24"/>
                <w:szCs w:val="24"/>
                <w:lang w:val="en-GB" w:eastAsia="sr-Latn-CS"/>
              </w:rPr>
              <w:t>1.</w:t>
            </w:r>
          </w:p>
        </w:tc>
        <w:tc>
          <w:tcPr>
            <w:tcW w:w="3082" w:type="dxa"/>
            <w:tcBorders>
              <w:top w:val="nil"/>
              <w:left w:val="nil"/>
              <w:bottom w:val="single" w:sz="4" w:space="0" w:color="auto"/>
              <w:right w:val="single" w:sz="4" w:space="0" w:color="auto"/>
            </w:tcBorders>
            <w:vAlign w:val="center"/>
          </w:tcPr>
          <w:p w:rsidR="00116FDA" w:rsidRPr="00116FDA" w:rsidRDefault="00116FDA" w:rsidP="00B06D7B">
            <w:pPr>
              <w:spacing w:after="0" w:line="240" w:lineRule="auto"/>
              <w:rPr>
                <w:rFonts w:ascii="Times New Roman" w:eastAsiaTheme="minorHAnsi" w:hAnsi="Times New Roman" w:cs="Times New Roman"/>
                <w:sz w:val="24"/>
                <w:szCs w:val="24"/>
                <w:lang w:val="en-GB"/>
              </w:rPr>
            </w:pPr>
            <w:r w:rsidRPr="00116FDA">
              <w:rPr>
                <w:rFonts w:ascii="Times New Roman" w:eastAsiaTheme="minorHAnsi" w:hAnsi="Times New Roman" w:cs="Times New Roman"/>
                <w:sz w:val="24"/>
                <w:szCs w:val="24"/>
                <w:lang w:val="en-GB"/>
              </w:rPr>
              <w:t>Saobraćajna ogledala u kompletu sa šelnama i vijcima</w:t>
            </w:r>
          </w:p>
          <w:p w:rsidR="00116FDA" w:rsidRPr="00116FDA" w:rsidRDefault="00116FDA" w:rsidP="00B06D7B">
            <w:pPr>
              <w:spacing w:after="0" w:line="240" w:lineRule="auto"/>
              <w:rPr>
                <w:rFonts w:ascii="Times New Roman" w:hAnsi="Times New Roman" w:cs="Times New Roman"/>
                <w:color w:val="000000"/>
                <w:sz w:val="24"/>
                <w:szCs w:val="24"/>
                <w:lang w:val="en-GB"/>
              </w:rPr>
            </w:pPr>
          </w:p>
          <w:p w:rsidR="00116FDA" w:rsidRPr="00116FDA" w:rsidRDefault="00116FDA" w:rsidP="00B06D7B">
            <w:pPr>
              <w:spacing w:after="0" w:line="240" w:lineRule="auto"/>
              <w:rPr>
                <w:rFonts w:ascii="Times New Roman" w:hAnsi="Times New Roman" w:cs="Times New Roman"/>
                <w:color w:val="000000"/>
                <w:sz w:val="24"/>
                <w:szCs w:val="24"/>
                <w:lang w:val="en-GB"/>
              </w:rPr>
            </w:pPr>
            <w:r w:rsidRPr="00116FDA">
              <w:rPr>
                <w:rFonts w:ascii="Times New Roman" w:hAnsi="Times New Roman" w:cs="Times New Roman"/>
                <w:noProof/>
                <w:color w:val="000000"/>
                <w:sz w:val="24"/>
                <w:szCs w:val="24"/>
                <w:lang w:val="en-GB" w:eastAsia="en-GB"/>
              </w:rPr>
              <w:drawing>
                <wp:inline distT="0" distB="0" distL="0" distR="0" wp14:anchorId="2373215A" wp14:editId="12D33438">
                  <wp:extent cx="1272281" cy="1276709"/>
                  <wp:effectExtent l="0" t="0" r="4445" b="0"/>
                  <wp:docPr id="1" name="Picture 1" descr="C:\Users\Bojan\AppData\Local\Temp\346-080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jan\AppData\Local\Temp\346-080 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760" cy="1281204"/>
                          </a:xfrm>
                          <a:prstGeom prst="rect">
                            <a:avLst/>
                          </a:prstGeom>
                          <a:noFill/>
                          <a:ln>
                            <a:noFill/>
                          </a:ln>
                        </pic:spPr>
                      </pic:pic>
                    </a:graphicData>
                  </a:graphic>
                </wp:inline>
              </w:drawing>
            </w:r>
          </w:p>
          <w:p w:rsidR="00116FDA" w:rsidRPr="00116FDA" w:rsidRDefault="00116FDA" w:rsidP="00B06D7B">
            <w:pPr>
              <w:spacing w:after="0" w:line="240" w:lineRule="auto"/>
              <w:rPr>
                <w:rFonts w:ascii="Times New Roman" w:hAnsi="Times New Roman" w:cs="Times New Roman"/>
                <w:color w:val="000000"/>
                <w:sz w:val="24"/>
                <w:szCs w:val="24"/>
                <w:lang w:val="en-GB"/>
              </w:rPr>
            </w:pPr>
            <w:r w:rsidRPr="00116FDA">
              <w:rPr>
                <w:rFonts w:ascii="Times New Roman" w:hAnsi="Times New Roman" w:cs="Times New Roman"/>
                <w:noProof/>
                <w:color w:val="000000"/>
                <w:sz w:val="24"/>
                <w:szCs w:val="24"/>
                <w:lang w:val="en-GB" w:eastAsia="en-GB"/>
              </w:rPr>
              <w:drawing>
                <wp:inline distT="0" distB="0" distL="0" distR="0" wp14:anchorId="4B86F680" wp14:editId="13AB6225">
                  <wp:extent cx="1268084" cy="1268084"/>
                  <wp:effectExtent l="0" t="0" r="8890" b="8890"/>
                  <wp:docPr id="2" name="Picture 2" descr="C:\Users\Bojan\AppData\Local\Temp\346-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jan\AppData\Local\Temp\346-0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7938" cy="1267938"/>
                          </a:xfrm>
                          <a:prstGeom prst="rect">
                            <a:avLst/>
                          </a:prstGeom>
                          <a:noFill/>
                          <a:ln>
                            <a:noFill/>
                          </a:ln>
                        </pic:spPr>
                      </pic:pic>
                    </a:graphicData>
                  </a:graphic>
                </wp:inline>
              </w:drawing>
            </w:r>
          </w:p>
        </w:tc>
        <w:tc>
          <w:tcPr>
            <w:tcW w:w="3722"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 xml:space="preserve">Saobraćajna ogledala </w:t>
            </w:r>
            <w:proofErr w:type="gramStart"/>
            <w:r w:rsidRPr="00116FDA">
              <w:rPr>
                <w:rFonts w:ascii="Times New Roman" w:hAnsi="Times New Roman" w:cs="Times New Roman"/>
                <w:color w:val="000000"/>
                <w:sz w:val="24"/>
                <w:szCs w:val="24"/>
                <w:lang w:val="en-GB"/>
              </w:rPr>
              <w:t>dimenzija  600</w:t>
            </w:r>
            <w:proofErr w:type="gramEnd"/>
            <w:r w:rsidRPr="00116FDA">
              <w:rPr>
                <w:rFonts w:ascii="Times New Roman" w:hAnsi="Times New Roman" w:cs="Times New Roman"/>
                <w:color w:val="000000"/>
                <w:sz w:val="24"/>
                <w:szCs w:val="24"/>
                <w:lang w:val="en-GB"/>
              </w:rPr>
              <w:t xml:space="preserve"> x 800 mm,oivičen retroreflektnom crveno-bijelom folijom retroreflektujuće klase 3, pozadina ogledala ploča od nerđajućeg čelika sa nosačem od nerđajućeg čelika, pogodna za područja vjetra. Pozadina Ogledala mora biti lakirana sivom temeljnom bojom bez retrorefleksije.</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kom</w:t>
            </w:r>
          </w:p>
        </w:tc>
        <w:tc>
          <w:tcPr>
            <w:tcW w:w="1007" w:type="dxa"/>
            <w:tcBorders>
              <w:top w:val="nil"/>
              <w:left w:val="single" w:sz="4" w:space="0" w:color="auto"/>
              <w:bottom w:val="single" w:sz="4" w:space="0" w:color="auto"/>
              <w:right w:val="single" w:sz="8" w:space="0" w:color="auto"/>
            </w:tcBorders>
            <w:vAlign w:val="center"/>
          </w:tcPr>
          <w:p w:rsidR="00116FDA" w:rsidRPr="00116FDA" w:rsidRDefault="00116FDA" w:rsidP="009532DF">
            <w:pPr>
              <w:spacing w:after="0"/>
              <w:jc w:val="center"/>
              <w:rPr>
                <w:rFonts w:ascii="Times New Roman" w:hAnsi="Times New Roman" w:cs="Times New Roman"/>
                <w:sz w:val="24"/>
                <w:szCs w:val="24"/>
                <w:lang w:val="sr-Latn-CS"/>
              </w:rPr>
            </w:pPr>
            <w:r w:rsidRPr="00821748">
              <w:rPr>
                <w:rFonts w:ascii="Times New Roman" w:hAnsi="Times New Roman" w:cs="Times New Roman"/>
                <w:sz w:val="24"/>
                <w:szCs w:val="24"/>
                <w:lang w:val="sr-Latn-CS"/>
              </w:rPr>
              <w:t>3</w:t>
            </w:r>
            <w:r w:rsidR="009532DF" w:rsidRPr="00821748">
              <w:rPr>
                <w:rFonts w:ascii="Times New Roman" w:hAnsi="Times New Roman" w:cs="Times New Roman"/>
                <w:sz w:val="24"/>
                <w:szCs w:val="24"/>
                <w:lang w:val="sr-Latn-CS"/>
              </w:rPr>
              <w:t>0</w:t>
            </w:r>
          </w:p>
        </w:tc>
      </w:tr>
      <w:tr w:rsidR="00116FDA" w:rsidRPr="00116FDA" w:rsidTr="00B06D7B">
        <w:trPr>
          <w:trHeight w:val="3391"/>
        </w:trPr>
        <w:tc>
          <w:tcPr>
            <w:tcW w:w="594" w:type="dxa"/>
            <w:tcBorders>
              <w:top w:val="single" w:sz="4" w:space="0" w:color="auto"/>
              <w:left w:val="single" w:sz="8" w:space="0" w:color="auto"/>
              <w:bottom w:val="single" w:sz="4" w:space="0" w:color="auto"/>
              <w:right w:val="single" w:sz="8"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eastAsia="sr-Latn-CS"/>
              </w:rPr>
            </w:pPr>
            <w:r w:rsidRPr="00116FDA">
              <w:rPr>
                <w:rFonts w:ascii="Times New Roman" w:hAnsi="Times New Roman" w:cs="Times New Roman"/>
                <w:color w:val="000000"/>
                <w:sz w:val="24"/>
                <w:szCs w:val="24"/>
                <w:lang w:val="en-GB" w:eastAsia="sr-Latn-CS"/>
              </w:rPr>
              <w:t>2.</w:t>
            </w:r>
          </w:p>
        </w:tc>
        <w:tc>
          <w:tcPr>
            <w:tcW w:w="3082" w:type="dxa"/>
            <w:tcBorders>
              <w:top w:val="single" w:sz="4" w:space="0" w:color="auto"/>
              <w:left w:val="nil"/>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r w:rsidRPr="00116FDA">
              <w:rPr>
                <w:rFonts w:ascii="Times New Roman" w:eastAsiaTheme="minorHAnsi" w:hAnsi="Times New Roman" w:cs="Times New Roman"/>
                <w:sz w:val="24"/>
                <w:szCs w:val="24"/>
                <w:lang w:val="sr-Latn-ME"/>
              </w:rPr>
              <w:t>Vještačke izbočine za usporavanje saobraćaja(segmenti)</w:t>
            </w: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r w:rsidRPr="00116FDA">
              <w:rPr>
                <w:rFonts w:ascii="Times New Roman" w:eastAsiaTheme="minorHAnsi" w:hAnsi="Times New Roman" w:cs="Times New Roman"/>
                <w:noProof/>
                <w:sz w:val="24"/>
                <w:szCs w:val="24"/>
                <w:lang w:val="en-GB" w:eastAsia="en-GB"/>
              </w:rPr>
              <w:drawing>
                <wp:inline distT="0" distB="0" distL="0" distR="0" wp14:anchorId="30E0F085" wp14:editId="4077F84E">
                  <wp:extent cx="1328468" cy="995833"/>
                  <wp:effectExtent l="0" t="0" r="5080" b="0"/>
                  <wp:docPr id="3" name="Picture 3" descr="C:\Users\Bojan\AppData\Local\Temp\Lezeci visina 5c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jan\AppData\Local\Temp\Lezeci visina 5cm-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0635" cy="997457"/>
                          </a:xfrm>
                          <a:prstGeom prst="rect">
                            <a:avLst/>
                          </a:prstGeom>
                          <a:noFill/>
                          <a:ln>
                            <a:noFill/>
                          </a:ln>
                        </pic:spPr>
                      </pic:pic>
                    </a:graphicData>
                  </a:graphic>
                </wp:inline>
              </w:drawing>
            </w: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rsidR="00116FDA" w:rsidRPr="00116FDA" w:rsidRDefault="00116FDA" w:rsidP="00B06D7B">
            <w:pPr>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Gumeni usporivač brzine  sa  reflektujućim trakama dimenzija 90 x 50 x 5cm</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metar</w:t>
            </w:r>
          </w:p>
        </w:tc>
        <w:tc>
          <w:tcPr>
            <w:tcW w:w="1007" w:type="dxa"/>
            <w:tcBorders>
              <w:top w:val="single" w:sz="4" w:space="0" w:color="auto"/>
              <w:left w:val="single" w:sz="4" w:space="0" w:color="auto"/>
              <w:bottom w:val="single" w:sz="4" w:space="0" w:color="auto"/>
              <w:right w:val="single" w:sz="8" w:space="0" w:color="auto"/>
            </w:tcBorders>
            <w:vAlign w:val="center"/>
          </w:tcPr>
          <w:p w:rsidR="00116FDA" w:rsidRPr="00116FDA" w:rsidRDefault="00116FDA" w:rsidP="00B06D7B">
            <w:pPr>
              <w:spacing w:after="0"/>
              <w:jc w:val="center"/>
              <w:rPr>
                <w:rFonts w:ascii="Times New Roman" w:hAnsi="Times New Roman" w:cs="Times New Roman"/>
                <w:sz w:val="24"/>
                <w:szCs w:val="24"/>
                <w:lang w:val="sr-Latn-CS"/>
              </w:rPr>
            </w:pPr>
            <w:r w:rsidRPr="00116FDA">
              <w:rPr>
                <w:rFonts w:ascii="Times New Roman" w:hAnsi="Times New Roman" w:cs="Times New Roman"/>
                <w:sz w:val="24"/>
                <w:szCs w:val="24"/>
                <w:lang w:val="sr-Latn-CS"/>
              </w:rPr>
              <w:t>100</w:t>
            </w:r>
          </w:p>
        </w:tc>
      </w:tr>
      <w:tr w:rsidR="00116FDA" w:rsidRPr="00116FDA" w:rsidTr="00B06D7B">
        <w:trPr>
          <w:trHeight w:val="841"/>
        </w:trPr>
        <w:tc>
          <w:tcPr>
            <w:tcW w:w="594" w:type="dxa"/>
            <w:tcBorders>
              <w:top w:val="single" w:sz="4" w:space="0" w:color="auto"/>
              <w:left w:val="single" w:sz="8" w:space="0" w:color="auto"/>
              <w:bottom w:val="single" w:sz="4" w:space="0" w:color="auto"/>
              <w:right w:val="single" w:sz="8"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eastAsia="sr-Latn-CS"/>
              </w:rPr>
            </w:pPr>
            <w:r w:rsidRPr="00116FDA">
              <w:rPr>
                <w:rFonts w:ascii="Times New Roman" w:hAnsi="Times New Roman" w:cs="Times New Roman"/>
                <w:color w:val="000000"/>
                <w:sz w:val="24"/>
                <w:szCs w:val="24"/>
                <w:lang w:val="en-GB" w:eastAsia="sr-Latn-CS"/>
              </w:rPr>
              <w:t>3.</w:t>
            </w:r>
          </w:p>
        </w:tc>
        <w:tc>
          <w:tcPr>
            <w:tcW w:w="3082" w:type="dxa"/>
            <w:tcBorders>
              <w:top w:val="single" w:sz="4" w:space="0" w:color="auto"/>
              <w:left w:val="nil"/>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eastAsiaTheme="minorHAnsi" w:hAnsi="Times New Roman" w:cs="Times New Roman"/>
                <w:lang w:val="en-GB"/>
              </w:rPr>
            </w:pPr>
            <w:r w:rsidRPr="00116FDA">
              <w:rPr>
                <w:rFonts w:ascii="Times New Roman" w:eastAsiaTheme="minorHAnsi" w:hAnsi="Times New Roman" w:cs="Times New Roman"/>
                <w:lang w:val="en-GB"/>
              </w:rPr>
              <w:t>Završeci vještačkih izbočina (m)</w:t>
            </w: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r w:rsidRPr="00116FDA">
              <w:rPr>
                <w:rFonts w:ascii="Times New Roman" w:eastAsiaTheme="minorHAnsi" w:hAnsi="Times New Roman" w:cs="Times New Roman"/>
                <w:noProof/>
                <w:lang w:val="en-GB" w:eastAsia="en-GB"/>
              </w:rPr>
              <w:drawing>
                <wp:inline distT="0" distB="0" distL="0" distR="0" wp14:anchorId="557DA7F2" wp14:editId="50A0C010">
                  <wp:extent cx="1190625" cy="892969"/>
                  <wp:effectExtent l="0" t="0" r="0" b="2540"/>
                  <wp:docPr id="4" name="Picture 4" descr="prinudni usporivaÄ brzine Una-ZorÄi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nudni usporivaÄ brzine Una-ZorÄiÄ"/>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238" cy="897929"/>
                          </a:xfrm>
                          <a:prstGeom prst="rect">
                            <a:avLst/>
                          </a:prstGeom>
                          <a:noFill/>
                          <a:ln>
                            <a:noFill/>
                          </a:ln>
                        </pic:spPr>
                      </pic:pic>
                    </a:graphicData>
                  </a:graphic>
                </wp:inline>
              </w:drawing>
            </w:r>
          </w:p>
        </w:tc>
        <w:tc>
          <w:tcPr>
            <w:tcW w:w="3722"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Gumena krajnica usporivača brzine dimenzija 90 x 26 x 5cm</w:t>
            </w:r>
          </w:p>
        </w:tc>
        <w:tc>
          <w:tcPr>
            <w:tcW w:w="994"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kom</w:t>
            </w:r>
          </w:p>
        </w:tc>
        <w:tc>
          <w:tcPr>
            <w:tcW w:w="1007" w:type="dxa"/>
            <w:tcBorders>
              <w:top w:val="single" w:sz="4" w:space="0" w:color="auto"/>
              <w:left w:val="single" w:sz="4" w:space="0" w:color="auto"/>
              <w:bottom w:val="single" w:sz="4" w:space="0" w:color="auto"/>
              <w:right w:val="single" w:sz="8" w:space="0" w:color="auto"/>
            </w:tcBorders>
            <w:vAlign w:val="center"/>
          </w:tcPr>
          <w:p w:rsidR="00116FDA" w:rsidRPr="00116FDA" w:rsidRDefault="00116FDA" w:rsidP="00B06D7B">
            <w:pPr>
              <w:spacing w:after="0"/>
              <w:jc w:val="center"/>
              <w:rPr>
                <w:rFonts w:ascii="Times New Roman" w:hAnsi="Times New Roman" w:cs="Times New Roman"/>
                <w:sz w:val="24"/>
                <w:szCs w:val="24"/>
                <w:lang w:val="sr-Latn-CS"/>
              </w:rPr>
            </w:pPr>
            <w:r w:rsidRPr="00116FDA">
              <w:rPr>
                <w:rFonts w:ascii="Times New Roman" w:hAnsi="Times New Roman" w:cs="Times New Roman"/>
                <w:sz w:val="24"/>
                <w:szCs w:val="24"/>
                <w:lang w:val="sr-Latn-CS"/>
              </w:rPr>
              <w:t>25</w:t>
            </w:r>
          </w:p>
        </w:tc>
      </w:tr>
      <w:tr w:rsidR="00116FDA" w:rsidRPr="00116FDA" w:rsidTr="00B06D7B">
        <w:trPr>
          <w:trHeight w:val="1574"/>
        </w:trPr>
        <w:tc>
          <w:tcPr>
            <w:tcW w:w="594" w:type="dxa"/>
            <w:tcBorders>
              <w:top w:val="single" w:sz="4" w:space="0" w:color="auto"/>
              <w:left w:val="single" w:sz="8" w:space="0" w:color="auto"/>
              <w:bottom w:val="single" w:sz="4" w:space="0" w:color="auto"/>
              <w:right w:val="single" w:sz="8"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eastAsia="sr-Latn-CS"/>
              </w:rPr>
            </w:pPr>
            <w:r w:rsidRPr="00116FDA">
              <w:rPr>
                <w:rFonts w:ascii="Times New Roman" w:hAnsi="Times New Roman" w:cs="Times New Roman"/>
                <w:color w:val="000000"/>
                <w:sz w:val="24"/>
                <w:szCs w:val="24"/>
                <w:lang w:val="en-GB" w:eastAsia="sr-Latn-CS"/>
              </w:rPr>
              <w:lastRenderedPageBreak/>
              <w:t>4.</w:t>
            </w:r>
          </w:p>
        </w:tc>
        <w:tc>
          <w:tcPr>
            <w:tcW w:w="3082" w:type="dxa"/>
            <w:tcBorders>
              <w:top w:val="single" w:sz="4" w:space="0" w:color="auto"/>
              <w:left w:val="nil"/>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eastAsiaTheme="minorHAnsi" w:hAnsi="Times New Roman" w:cs="Times New Roman"/>
                <w:lang w:val="en-GB"/>
              </w:rPr>
            </w:pPr>
            <w:r w:rsidRPr="00116FDA">
              <w:rPr>
                <w:rFonts w:ascii="Times New Roman" w:eastAsiaTheme="minorHAnsi" w:hAnsi="Times New Roman" w:cs="Times New Roman"/>
                <w:lang w:val="en-GB"/>
              </w:rPr>
              <w:t>Završeci vještačkih izbočina (ž)</w:t>
            </w:r>
          </w:p>
          <w:p w:rsidR="00116FDA" w:rsidRPr="00116FDA" w:rsidRDefault="00116FDA" w:rsidP="00B06D7B">
            <w:pPr>
              <w:spacing w:after="0" w:line="240" w:lineRule="auto"/>
              <w:jc w:val="both"/>
              <w:rPr>
                <w:rFonts w:ascii="Times New Roman" w:eastAsiaTheme="minorHAnsi" w:hAnsi="Times New Roman" w:cs="Times New Roman"/>
                <w:lang w:val="en-GB"/>
              </w:rPr>
            </w:pPr>
            <w:r w:rsidRPr="00116FDA">
              <w:rPr>
                <w:rFonts w:ascii="Times New Roman" w:eastAsiaTheme="minorHAnsi" w:hAnsi="Times New Roman" w:cs="Times New Roman"/>
                <w:noProof/>
                <w:lang w:val="en-GB" w:eastAsia="en-GB"/>
              </w:rPr>
              <w:drawing>
                <wp:inline distT="0" distB="0" distL="0" distR="0" wp14:anchorId="41F4F4CA" wp14:editId="6D5FAE17">
                  <wp:extent cx="1190625" cy="892969"/>
                  <wp:effectExtent l="0" t="0" r="0" b="2540"/>
                  <wp:docPr id="5" name="Picture 5" descr="prinudni usporivaÄ brzine Una-ZorÄi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nudni usporivaÄ brzine Una-ZorÄiÄ"/>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238" cy="897929"/>
                          </a:xfrm>
                          <a:prstGeom prst="rect">
                            <a:avLst/>
                          </a:prstGeom>
                          <a:noFill/>
                          <a:ln>
                            <a:noFill/>
                          </a:ln>
                        </pic:spPr>
                      </pic:pic>
                    </a:graphicData>
                  </a:graphic>
                </wp:inline>
              </w:drawing>
            </w:r>
          </w:p>
        </w:tc>
        <w:tc>
          <w:tcPr>
            <w:tcW w:w="3722"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Gumena  krajnica usporivača brzine</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Dimenzija 90 x 30 x 5cm</w:t>
            </w:r>
          </w:p>
        </w:tc>
        <w:tc>
          <w:tcPr>
            <w:tcW w:w="994"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kom</w:t>
            </w:r>
          </w:p>
        </w:tc>
        <w:tc>
          <w:tcPr>
            <w:tcW w:w="1007" w:type="dxa"/>
            <w:tcBorders>
              <w:top w:val="single" w:sz="4" w:space="0" w:color="auto"/>
              <w:left w:val="single" w:sz="4" w:space="0" w:color="auto"/>
              <w:bottom w:val="single" w:sz="4" w:space="0" w:color="auto"/>
              <w:right w:val="single" w:sz="8" w:space="0" w:color="auto"/>
            </w:tcBorders>
            <w:vAlign w:val="center"/>
          </w:tcPr>
          <w:p w:rsidR="00116FDA" w:rsidRPr="00116FDA" w:rsidRDefault="00116FDA" w:rsidP="00B06D7B">
            <w:pPr>
              <w:spacing w:after="0"/>
              <w:jc w:val="center"/>
              <w:rPr>
                <w:rFonts w:ascii="Times New Roman" w:hAnsi="Times New Roman" w:cs="Times New Roman"/>
                <w:sz w:val="24"/>
                <w:szCs w:val="24"/>
                <w:lang w:val="sr-Latn-CS"/>
              </w:rPr>
            </w:pPr>
            <w:r w:rsidRPr="00116FDA">
              <w:rPr>
                <w:rFonts w:ascii="Times New Roman" w:hAnsi="Times New Roman" w:cs="Times New Roman"/>
                <w:sz w:val="24"/>
                <w:szCs w:val="24"/>
                <w:lang w:val="sr-Latn-CS"/>
              </w:rPr>
              <w:t>25</w:t>
            </w:r>
          </w:p>
        </w:tc>
      </w:tr>
      <w:tr w:rsidR="00116FDA" w:rsidRPr="00116FDA" w:rsidTr="00B06D7B">
        <w:trPr>
          <w:trHeight w:val="1976"/>
        </w:trPr>
        <w:tc>
          <w:tcPr>
            <w:tcW w:w="594" w:type="dxa"/>
            <w:tcBorders>
              <w:top w:val="single" w:sz="4" w:space="0" w:color="auto"/>
              <w:left w:val="single" w:sz="8" w:space="0" w:color="auto"/>
              <w:bottom w:val="single" w:sz="4" w:space="0" w:color="auto"/>
              <w:right w:val="single" w:sz="8"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eastAsia="sr-Latn-CS"/>
              </w:rPr>
            </w:pPr>
            <w:r w:rsidRPr="00116FDA">
              <w:rPr>
                <w:rFonts w:ascii="Times New Roman" w:hAnsi="Times New Roman" w:cs="Times New Roman"/>
                <w:color w:val="000000"/>
                <w:sz w:val="24"/>
                <w:szCs w:val="24"/>
                <w:lang w:val="en-GB" w:eastAsia="sr-Latn-CS"/>
              </w:rPr>
              <w:t>5.</w:t>
            </w:r>
          </w:p>
        </w:tc>
        <w:tc>
          <w:tcPr>
            <w:tcW w:w="3082" w:type="dxa"/>
            <w:tcBorders>
              <w:top w:val="single" w:sz="4" w:space="0" w:color="auto"/>
              <w:left w:val="nil"/>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eastAsiaTheme="minorHAnsi" w:hAnsi="Times New Roman" w:cs="Times New Roman"/>
                <w:lang w:val="en-GB"/>
              </w:rPr>
            </w:pPr>
            <w:r w:rsidRPr="00116FDA">
              <w:rPr>
                <w:rFonts w:ascii="Times New Roman" w:eastAsiaTheme="minorHAnsi" w:hAnsi="Times New Roman" w:cs="Times New Roman"/>
                <w:lang w:val="en-GB"/>
              </w:rPr>
              <w:t>Saobraćajni znak I-14 (obilježen pješački prelaz) koji označava blizinu mjesta na putu na kome se nalazi obilježen pješački prelaz. Saobraćajni znak je potrebno da bude integrisan na LED displeju sa svjetlećim porukama koji za napajanje koristi solarnu energiju.</w:t>
            </w:r>
          </w:p>
          <w:p w:rsidR="00116FDA" w:rsidRPr="00116FDA" w:rsidRDefault="00116FDA" w:rsidP="00B06D7B">
            <w:pPr>
              <w:spacing w:after="0" w:line="240" w:lineRule="auto"/>
              <w:jc w:val="both"/>
              <w:rPr>
                <w:rFonts w:ascii="Times New Roman" w:eastAsiaTheme="minorHAnsi" w:hAnsi="Times New Roman" w:cs="Times New Roman"/>
                <w:lang w:val="en-GB"/>
              </w:rPr>
            </w:pPr>
            <w:r w:rsidRPr="00116FDA">
              <w:rPr>
                <w:rFonts w:asciiTheme="minorHAnsi" w:eastAsiaTheme="minorHAnsi" w:hAnsiTheme="minorHAnsi" w:cstheme="minorBidi"/>
                <w:lang w:val="en-GB"/>
              </w:rPr>
              <w:object w:dxaOrig="5235"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95pt;height:99.4pt" o:ole="">
                  <v:imagedata r:id="rId13" o:title=""/>
                </v:shape>
                <o:OLEObject Type="Embed" ProgID="PBrush" ShapeID="_x0000_i1025" DrawAspect="Content" ObjectID="_1635150260" r:id="rId14"/>
              </w:object>
            </w:r>
          </w:p>
        </w:tc>
        <w:tc>
          <w:tcPr>
            <w:tcW w:w="3722"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Solarni svjetlosni LED uređaj OPREZ – PJEŠACI je uređaj sa dvostrukim pomoćnim displejom namjenjenim za obavještavanje vozača za nailazak na pješački prelaz. Potrebno je da uređaj sadrži senzor koji detektuje nailazak vozila i aktivira treptući ekran sa naizmjeničnim ispisom teksta OPREZ-PJEŠACI. Potrebno je da intervali treptanja teksta i okruglih svjetiljki znad znaka budu sinhronizovani. Ovaj elektronski uređaj ima sopstveno solarno napajanje i bateriju dimenzionisanu tako da može raditi 24 sata dnevno – neprekidno. Uređaj je potrebno da radi u temperaturnom opsegu najmanje od -20 do +80 stepeni Celzijusovih uz relativnu vlažnost vazduha od 95%. Uređaj mora imati IP najmanje IP67 (Zaštita od udara vjetra i mehaničkih oštećenja). Uređaj mora posjedovati svjetlosni senzor koji reguliše jačinu osvjetljenja LED diode prema vremenskim uslovima. Saobraćajni znak mora biti urađen u reflektujućoj foliji klase 3. Kućište je potrebno da bude aluminijumsko. Trajanje baterije najmanje 1000 punjenja. Vidljivost i jasnoća teksta na uređaju moraju biti najmanje na udeljenosti od 150m. Korišćene LED diode na displeju trebaju da budu visokih performansi sa trajanjem najmanje 100 000 sati.</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Uz uređaj isporučiti odgovarajuće toplocinkovane stubove prečnika 115mm, dužine 350cm.</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 xml:space="preserve">Ponuđač se obavezuje na instaliranje i postavljanje uređaja na lokacijama koje odredi Naručilac. Ponuđač preuzima odgovornost za stabilnost uređaja i njegovu otpornost na udare </w:t>
            </w:r>
            <w:r w:rsidRPr="00116FDA">
              <w:rPr>
                <w:rFonts w:ascii="Times New Roman" w:hAnsi="Times New Roman" w:cs="Times New Roman"/>
                <w:color w:val="000000"/>
                <w:sz w:val="24"/>
                <w:szCs w:val="24"/>
                <w:lang w:val="en-GB"/>
              </w:rPr>
              <w:lastRenderedPageBreak/>
              <w:t>vjetra. Betonska temeljna stopa mora biti dimenzija 400x400x600mm.</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Dimenzije uređaja treba da budu 700x1000x130mm, dok dimenzije saobraćajnog znaka integrisanog u uređaj treba da budu 600mm.</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p>
          <w:p w:rsidR="00116FDA" w:rsidRPr="00116FDA" w:rsidRDefault="00116FDA" w:rsidP="00B06D7B">
            <w:pPr>
              <w:spacing w:after="0" w:line="240" w:lineRule="auto"/>
              <w:jc w:val="both"/>
              <w:rPr>
                <w:rFonts w:ascii="Times New Roman" w:hAnsi="Times New Roman" w:cs="Times New Roman"/>
                <w:color w:val="000000"/>
                <w:sz w:val="24"/>
                <w:szCs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lastRenderedPageBreak/>
              <w:t>Kom</w:t>
            </w:r>
          </w:p>
        </w:tc>
        <w:tc>
          <w:tcPr>
            <w:tcW w:w="1007" w:type="dxa"/>
            <w:tcBorders>
              <w:top w:val="single" w:sz="4" w:space="0" w:color="auto"/>
              <w:left w:val="single" w:sz="4" w:space="0" w:color="auto"/>
              <w:bottom w:val="single" w:sz="4" w:space="0" w:color="auto"/>
              <w:right w:val="single" w:sz="8" w:space="0" w:color="auto"/>
            </w:tcBorders>
            <w:vAlign w:val="center"/>
          </w:tcPr>
          <w:p w:rsidR="00116FDA" w:rsidRPr="00116FDA" w:rsidRDefault="00533C6E" w:rsidP="00B06D7B">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116FDA" w:rsidRPr="00116FDA" w:rsidTr="00B06D7B">
        <w:trPr>
          <w:trHeight w:val="842"/>
        </w:trPr>
        <w:tc>
          <w:tcPr>
            <w:tcW w:w="594" w:type="dxa"/>
            <w:tcBorders>
              <w:top w:val="single" w:sz="4" w:space="0" w:color="auto"/>
              <w:left w:val="single" w:sz="8" w:space="0" w:color="auto"/>
              <w:bottom w:val="single" w:sz="4" w:space="0" w:color="auto"/>
              <w:right w:val="single" w:sz="8"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eastAsia="sr-Latn-CS"/>
              </w:rPr>
            </w:pPr>
            <w:r w:rsidRPr="00116FDA">
              <w:rPr>
                <w:rFonts w:ascii="Times New Roman" w:hAnsi="Times New Roman" w:cs="Times New Roman"/>
                <w:color w:val="000000"/>
                <w:sz w:val="24"/>
                <w:szCs w:val="24"/>
                <w:lang w:val="en-GB" w:eastAsia="sr-Latn-CS"/>
              </w:rPr>
              <w:lastRenderedPageBreak/>
              <w:t>6.</w:t>
            </w:r>
          </w:p>
        </w:tc>
        <w:tc>
          <w:tcPr>
            <w:tcW w:w="3082" w:type="dxa"/>
            <w:tcBorders>
              <w:top w:val="single" w:sz="4" w:space="0" w:color="auto"/>
              <w:left w:val="nil"/>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eastAsiaTheme="minorHAnsi" w:hAnsi="Times New Roman" w:cs="Times New Roman"/>
                <w:lang w:val="en-GB"/>
              </w:rPr>
            </w:pPr>
            <w:r w:rsidRPr="00116FDA">
              <w:rPr>
                <w:rFonts w:ascii="Times New Roman" w:eastAsiaTheme="minorHAnsi" w:hAnsi="Times New Roman" w:cs="Times New Roman"/>
                <w:lang w:val="en-GB"/>
              </w:rPr>
              <w:t>LED displej sa mjeračem brzine (isporuka i ugradnja)</w:t>
            </w:r>
          </w:p>
          <w:p w:rsidR="00116FDA" w:rsidRPr="00116FDA" w:rsidRDefault="009532DF" w:rsidP="00B06D7B">
            <w:pPr>
              <w:spacing w:after="0" w:line="240" w:lineRule="auto"/>
              <w:jc w:val="center"/>
              <w:rPr>
                <w:rFonts w:ascii="Times New Roman" w:eastAsiaTheme="minorHAnsi" w:hAnsi="Times New Roman" w:cs="Times New Roman"/>
                <w:highlight w:val="yellow"/>
                <w:lang w:val="en-GB"/>
              </w:rPr>
            </w:pPr>
            <w:r>
              <w:rPr>
                <w:rFonts w:asciiTheme="minorHAnsi" w:eastAsiaTheme="minorHAnsi" w:hAnsiTheme="minorHAnsi" w:cstheme="minorBidi"/>
                <w:lang w:val="en-GB"/>
              </w:rPr>
              <w:object w:dxaOrig="4650" w:dyaOrig="2355">
                <v:shape id="_x0000_i1026" type="#_x0000_t75" style="width:146.7pt;height:74.15pt" o:ole="">
                  <v:imagedata r:id="rId15" o:title=""/>
                </v:shape>
                <o:OLEObject Type="Embed" ProgID="PBrush" ShapeID="_x0000_i1026" DrawAspect="Content" ObjectID="_1635150261" r:id="rId16"/>
              </w:object>
            </w:r>
          </w:p>
        </w:tc>
        <w:tc>
          <w:tcPr>
            <w:tcW w:w="3722"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eastAsiaTheme="minorHAnsi" w:hAnsi="Times New Roman" w:cs="Times New Roman"/>
                <w:sz w:val="23"/>
                <w:szCs w:val="23"/>
                <w:lang w:val="en-GB"/>
              </w:rPr>
            </w:pPr>
            <w:r w:rsidRPr="00116FDA">
              <w:rPr>
                <w:rFonts w:ascii="Times New Roman" w:eastAsiaTheme="minorHAnsi" w:hAnsi="Times New Roman" w:cs="Times New Roman"/>
                <w:sz w:val="23"/>
                <w:szCs w:val="23"/>
                <w:lang w:val="en-GB"/>
              </w:rPr>
              <w:t>LED displej sa mjeračem brzine treba da bude opremljen radarskim uređajem čija je namjena preventivno obavještavanje vozača o njegovoj brzini i eventualnoj potrebi smanjenja iste. Uređaj treba da ima samostalno solarno napajanje i bateriju tako da može raditi 24h dnevno neprekidno, bez obzira na vremenske uslove. Uređaj je potrebno da radi u temperaturnim granicama od -20 do +80 stepeni Celzijusovih uz relativnu vlažnost vazduha do 95%. Uređaj se sastoji od glavnog i pomoćnog displeja. U glavnom displeju se nalazi radar i na njemu se ispisuje izmjerena brzina kretanja vozila. Pomoćni ekran koristi se za ispisivanje teksta HVALA ukoliko je brzina ispod zadate ili USPORI ukolikko je izmjerena brzina iznad zadate.</w:t>
            </w:r>
          </w:p>
          <w:p w:rsidR="00116FDA" w:rsidRPr="00116FDA" w:rsidRDefault="00116FDA" w:rsidP="00B06D7B">
            <w:pPr>
              <w:spacing w:after="0" w:line="240" w:lineRule="auto"/>
              <w:jc w:val="both"/>
              <w:rPr>
                <w:rFonts w:ascii="Times New Roman" w:eastAsiaTheme="minorHAnsi" w:hAnsi="Times New Roman" w:cs="Times New Roman"/>
                <w:sz w:val="23"/>
                <w:szCs w:val="23"/>
                <w:lang w:val="en-GB"/>
              </w:rPr>
            </w:pPr>
            <w:r w:rsidRPr="00116FDA">
              <w:rPr>
                <w:rFonts w:ascii="Times New Roman" w:eastAsiaTheme="minorHAnsi" w:hAnsi="Times New Roman" w:cs="Times New Roman"/>
                <w:sz w:val="23"/>
                <w:szCs w:val="23"/>
                <w:lang w:val="en-GB"/>
              </w:rPr>
              <w:t>Smanjenjem brzine ispod granične brzine prestaće treptati pokazivač brzine i ispisaće se ta izmjerena brzina i tekst HVALA. Kućište je potrebno da bude aluminijumsko. Trajanje baterije najmanje 1000 punjenja. Vidljivost znaka i jasnoća najmanje na udeljenosti od 150m. Korišćene LED diode na displeju trebaju da budu visokih performansi sa trajanjem najmanje 100 000 sati. Uređaj treba da sadrži internu memoriju u koju može smjestiti informacije o broju vozila kojima je u određenom periodu izmjerio brzinu. Potrebno je te podatke da čuva najmanje 5 dana unazad.</w:t>
            </w:r>
          </w:p>
          <w:p w:rsidR="00116FDA" w:rsidRPr="00116FDA" w:rsidRDefault="00116FDA" w:rsidP="00B06D7B">
            <w:pPr>
              <w:spacing w:after="0" w:line="240" w:lineRule="auto"/>
              <w:jc w:val="both"/>
              <w:rPr>
                <w:rFonts w:ascii="Times New Roman" w:eastAsiaTheme="minorHAnsi" w:hAnsi="Times New Roman" w:cs="Times New Roman"/>
                <w:sz w:val="23"/>
                <w:szCs w:val="23"/>
                <w:lang w:val="en-GB"/>
              </w:rPr>
            </w:pPr>
            <w:r w:rsidRPr="00116FDA">
              <w:rPr>
                <w:rFonts w:ascii="Times New Roman" w:eastAsiaTheme="minorHAnsi" w:hAnsi="Times New Roman" w:cs="Times New Roman"/>
                <w:sz w:val="23"/>
                <w:szCs w:val="23"/>
                <w:lang w:val="en-GB"/>
              </w:rPr>
              <w:t>Uz uređaj isporučiti odgovarajuće toplocinkovane stubove prečnika 115mm, dužine 350cm.</w:t>
            </w:r>
          </w:p>
          <w:p w:rsidR="00116FDA" w:rsidRPr="00116FDA" w:rsidRDefault="00116FDA" w:rsidP="00B06D7B">
            <w:pPr>
              <w:spacing w:after="0" w:line="240" w:lineRule="auto"/>
              <w:jc w:val="both"/>
              <w:rPr>
                <w:rFonts w:ascii="Times New Roman" w:eastAsiaTheme="minorHAnsi" w:hAnsi="Times New Roman" w:cs="Times New Roman"/>
                <w:sz w:val="23"/>
                <w:szCs w:val="23"/>
                <w:lang w:val="en-GB"/>
              </w:rPr>
            </w:pPr>
            <w:r w:rsidRPr="00116FDA">
              <w:rPr>
                <w:rFonts w:ascii="Times New Roman" w:eastAsiaTheme="minorHAnsi" w:hAnsi="Times New Roman" w:cs="Times New Roman"/>
                <w:sz w:val="23"/>
                <w:szCs w:val="23"/>
                <w:lang w:val="en-GB"/>
              </w:rPr>
              <w:t xml:space="preserve">Ponuđač se obavezuje na instaliranje i postavljanje uređaja na lokacijama koje odredi Naručilac. Ponuđač preuzima odgovornost za stabilnost </w:t>
            </w:r>
            <w:r w:rsidRPr="00116FDA">
              <w:rPr>
                <w:rFonts w:ascii="Times New Roman" w:eastAsiaTheme="minorHAnsi" w:hAnsi="Times New Roman" w:cs="Times New Roman"/>
                <w:sz w:val="23"/>
                <w:szCs w:val="23"/>
                <w:lang w:val="en-GB"/>
              </w:rPr>
              <w:lastRenderedPageBreak/>
              <w:t>uređaja i njegovu otpornost na udare vjetra. Betonska temeljna stopa mora biti dimenzija 400x400x600mm.</w:t>
            </w:r>
          </w:p>
          <w:p w:rsidR="00116FDA" w:rsidRPr="00116FDA" w:rsidRDefault="00116FDA" w:rsidP="00B06D7B">
            <w:pPr>
              <w:spacing w:after="0" w:line="240" w:lineRule="auto"/>
              <w:jc w:val="both"/>
              <w:rPr>
                <w:rFonts w:ascii="Times New Roman" w:eastAsiaTheme="minorHAnsi" w:hAnsi="Times New Roman" w:cs="Times New Roman"/>
                <w:sz w:val="23"/>
                <w:szCs w:val="23"/>
                <w:lang w:val="en-GB"/>
              </w:rPr>
            </w:pPr>
            <w:r w:rsidRPr="00116FDA">
              <w:rPr>
                <w:rFonts w:ascii="Times New Roman" w:eastAsiaTheme="minorHAnsi" w:hAnsi="Times New Roman" w:cs="Times New Roman"/>
                <w:sz w:val="23"/>
                <w:szCs w:val="23"/>
                <w:lang w:val="en-GB"/>
              </w:rPr>
              <w:t>Dimenzije uređaja treba da budu okvirno 700x1000x130mm, dok dimenzije saobraćajnog znaka integrisanog u uređaj treba da budu 600mm. Okvir aluminijumskog uređaja treba da bude sa retroreflektujućom folijom klase 3 u crveno bijeloj boji.</w:t>
            </w:r>
          </w:p>
          <w:p w:rsidR="00116FDA" w:rsidRPr="00116FDA" w:rsidRDefault="00116FDA" w:rsidP="00B06D7B">
            <w:pPr>
              <w:spacing w:after="0" w:line="240" w:lineRule="auto"/>
              <w:jc w:val="both"/>
              <w:rPr>
                <w:rFonts w:ascii="Times New Roman" w:eastAsiaTheme="minorHAnsi" w:hAnsi="Times New Roman" w:cs="Times New Roman"/>
                <w:sz w:val="24"/>
                <w:szCs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lastRenderedPageBreak/>
              <w:t>Kom</w:t>
            </w:r>
          </w:p>
        </w:tc>
        <w:tc>
          <w:tcPr>
            <w:tcW w:w="1007" w:type="dxa"/>
            <w:tcBorders>
              <w:top w:val="single" w:sz="4" w:space="0" w:color="auto"/>
              <w:left w:val="single" w:sz="4" w:space="0" w:color="auto"/>
              <w:bottom w:val="single" w:sz="4" w:space="0" w:color="auto"/>
              <w:right w:val="single" w:sz="8" w:space="0" w:color="auto"/>
            </w:tcBorders>
            <w:vAlign w:val="center"/>
          </w:tcPr>
          <w:p w:rsidR="00116FDA" w:rsidRPr="00116FDA" w:rsidRDefault="00116FDA" w:rsidP="00B06D7B">
            <w:pPr>
              <w:spacing w:after="0"/>
              <w:jc w:val="center"/>
              <w:rPr>
                <w:rFonts w:ascii="Times New Roman" w:hAnsi="Times New Roman" w:cs="Times New Roman"/>
                <w:sz w:val="24"/>
                <w:szCs w:val="24"/>
                <w:lang w:val="sr-Latn-CS"/>
              </w:rPr>
            </w:pPr>
            <w:r w:rsidRPr="00116FDA">
              <w:rPr>
                <w:rFonts w:ascii="Times New Roman" w:hAnsi="Times New Roman" w:cs="Times New Roman"/>
                <w:sz w:val="24"/>
                <w:szCs w:val="24"/>
                <w:lang w:val="sr-Latn-CS"/>
              </w:rPr>
              <w:t>2</w:t>
            </w:r>
          </w:p>
        </w:tc>
      </w:tr>
      <w:tr w:rsidR="00116FDA" w:rsidRPr="00116FDA" w:rsidTr="00B06D7B">
        <w:trPr>
          <w:trHeight w:val="5229"/>
        </w:trPr>
        <w:tc>
          <w:tcPr>
            <w:tcW w:w="594" w:type="dxa"/>
            <w:tcBorders>
              <w:top w:val="single" w:sz="4" w:space="0" w:color="auto"/>
              <w:left w:val="single" w:sz="8" w:space="0" w:color="auto"/>
              <w:bottom w:val="single" w:sz="4" w:space="0" w:color="auto"/>
              <w:right w:val="single" w:sz="8" w:space="0" w:color="auto"/>
            </w:tcBorders>
            <w:vAlign w:val="center"/>
          </w:tcPr>
          <w:p w:rsidR="00116FDA" w:rsidRPr="00116FDA" w:rsidRDefault="009532DF" w:rsidP="00B06D7B">
            <w:pPr>
              <w:spacing w:after="0" w:line="240" w:lineRule="auto"/>
              <w:jc w:val="center"/>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lang w:val="en-GB" w:eastAsia="sr-Latn-CS"/>
              </w:rPr>
              <w:lastRenderedPageBreak/>
              <w:t>7</w:t>
            </w:r>
            <w:r w:rsidR="00116FDA" w:rsidRPr="00116FDA">
              <w:rPr>
                <w:rFonts w:ascii="Times New Roman" w:hAnsi="Times New Roman" w:cs="Times New Roman"/>
                <w:color w:val="000000"/>
                <w:sz w:val="24"/>
                <w:szCs w:val="24"/>
                <w:lang w:val="en-GB" w:eastAsia="sr-Latn-CS"/>
              </w:rPr>
              <w:t>.</w:t>
            </w:r>
          </w:p>
        </w:tc>
        <w:tc>
          <w:tcPr>
            <w:tcW w:w="3082" w:type="dxa"/>
            <w:tcBorders>
              <w:top w:val="single" w:sz="4" w:space="0" w:color="auto"/>
              <w:left w:val="nil"/>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r w:rsidRPr="00116FDA">
              <w:rPr>
                <w:rFonts w:ascii="Times New Roman" w:eastAsiaTheme="minorHAnsi" w:hAnsi="Times New Roman" w:cs="Times New Roman"/>
                <w:sz w:val="24"/>
                <w:szCs w:val="24"/>
                <w:lang w:val="sr-Latn-ME"/>
              </w:rPr>
              <w:t>Saobraćajni znak III-78 „Zona 30“ (koji označava početak zone u kojoj je brzina kretanja motornih vozila ograničena na 30 km/h). U kompletu sa šelnama i vijcima</w:t>
            </w: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r w:rsidRPr="00116FDA">
              <w:rPr>
                <w:rFonts w:ascii="Times New Roman" w:eastAsiaTheme="minorHAnsi" w:hAnsi="Times New Roman" w:cs="Times New Roman"/>
                <w:noProof/>
                <w:lang w:val="en-GB" w:eastAsia="en-GB"/>
              </w:rPr>
              <w:drawing>
                <wp:inline distT="0" distB="0" distL="0" distR="0" wp14:anchorId="0348D56C" wp14:editId="1C303B78">
                  <wp:extent cx="1733909" cy="18889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421" cy="1888442"/>
                          </a:xfrm>
                          <a:prstGeom prst="rect">
                            <a:avLst/>
                          </a:prstGeom>
                          <a:noFill/>
                          <a:ln>
                            <a:noFill/>
                          </a:ln>
                        </pic:spPr>
                      </pic:pic>
                    </a:graphicData>
                  </a:graphic>
                </wp:inline>
              </w:drawing>
            </w:r>
          </w:p>
        </w:tc>
        <w:tc>
          <w:tcPr>
            <w:tcW w:w="3722"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 xml:space="preserve">Saobraćajni znak III-78 je oblika  kvadrata  dimenzija </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32"/>
                <w:szCs w:val="32"/>
                <w:lang w:val="en-GB"/>
              </w:rPr>
              <w:t>a</w:t>
            </w:r>
            <w:r w:rsidRPr="00116FDA">
              <w:rPr>
                <w:rFonts w:ascii="Times New Roman" w:hAnsi="Times New Roman" w:cs="Times New Roman"/>
                <w:color w:val="000000"/>
                <w:sz w:val="24"/>
                <w:szCs w:val="24"/>
                <w:lang w:val="en-GB"/>
              </w:rPr>
              <w:t xml:space="preserve">=600mm, od aluminijuma debljine 2mm, sa </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 xml:space="preserve">duplo savijenim rubovima , sa aplikacijama od </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folije retroreflektujuće klase 3</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kom</w:t>
            </w:r>
          </w:p>
        </w:tc>
        <w:tc>
          <w:tcPr>
            <w:tcW w:w="1007" w:type="dxa"/>
            <w:tcBorders>
              <w:top w:val="single" w:sz="4" w:space="0" w:color="auto"/>
              <w:left w:val="single" w:sz="4" w:space="0" w:color="auto"/>
              <w:bottom w:val="single" w:sz="4" w:space="0" w:color="auto"/>
              <w:right w:val="single" w:sz="8" w:space="0" w:color="auto"/>
            </w:tcBorders>
            <w:vAlign w:val="center"/>
          </w:tcPr>
          <w:p w:rsidR="00116FDA" w:rsidRPr="00116FDA" w:rsidRDefault="00116FDA" w:rsidP="00B06D7B">
            <w:pPr>
              <w:spacing w:after="0"/>
              <w:jc w:val="center"/>
              <w:rPr>
                <w:rFonts w:ascii="Times New Roman" w:hAnsi="Times New Roman" w:cs="Times New Roman"/>
                <w:sz w:val="24"/>
                <w:szCs w:val="24"/>
                <w:lang w:val="sr-Latn-CS"/>
              </w:rPr>
            </w:pPr>
            <w:r w:rsidRPr="00116FDA">
              <w:rPr>
                <w:rFonts w:ascii="Times New Roman" w:hAnsi="Times New Roman" w:cs="Times New Roman"/>
                <w:sz w:val="24"/>
                <w:szCs w:val="24"/>
                <w:lang w:val="sr-Latn-CS"/>
              </w:rPr>
              <w:t>10</w:t>
            </w:r>
          </w:p>
        </w:tc>
      </w:tr>
      <w:tr w:rsidR="00116FDA" w:rsidRPr="00116FDA" w:rsidTr="00B06D7B">
        <w:trPr>
          <w:trHeight w:val="369"/>
        </w:trPr>
        <w:tc>
          <w:tcPr>
            <w:tcW w:w="594" w:type="dxa"/>
            <w:tcBorders>
              <w:top w:val="single" w:sz="4" w:space="0" w:color="auto"/>
              <w:left w:val="single" w:sz="8" w:space="0" w:color="auto"/>
              <w:bottom w:val="single" w:sz="4" w:space="0" w:color="auto"/>
              <w:right w:val="single" w:sz="8" w:space="0" w:color="auto"/>
            </w:tcBorders>
            <w:vAlign w:val="center"/>
          </w:tcPr>
          <w:p w:rsidR="00116FDA" w:rsidRPr="00116FDA" w:rsidRDefault="00116FDA" w:rsidP="009532DF">
            <w:pPr>
              <w:spacing w:after="0" w:line="240" w:lineRule="auto"/>
              <w:jc w:val="center"/>
              <w:rPr>
                <w:rFonts w:ascii="Times New Roman" w:hAnsi="Times New Roman" w:cs="Times New Roman"/>
                <w:color w:val="000000"/>
                <w:sz w:val="24"/>
                <w:szCs w:val="24"/>
                <w:lang w:val="en-GB" w:eastAsia="sr-Latn-CS"/>
              </w:rPr>
            </w:pPr>
            <w:r w:rsidRPr="00116FDA">
              <w:rPr>
                <w:rFonts w:ascii="Times New Roman" w:hAnsi="Times New Roman" w:cs="Times New Roman"/>
                <w:color w:val="000000"/>
                <w:sz w:val="24"/>
                <w:szCs w:val="24"/>
                <w:lang w:val="en-GB" w:eastAsia="sr-Latn-CS"/>
              </w:rPr>
              <w:t xml:space="preserve"> </w:t>
            </w:r>
            <w:r w:rsidR="009532DF">
              <w:rPr>
                <w:rFonts w:ascii="Times New Roman" w:hAnsi="Times New Roman" w:cs="Times New Roman"/>
                <w:color w:val="000000"/>
                <w:sz w:val="24"/>
                <w:szCs w:val="24"/>
                <w:lang w:val="en-GB" w:eastAsia="sr-Latn-CS"/>
              </w:rPr>
              <w:t>8</w:t>
            </w:r>
            <w:r w:rsidRPr="00116FDA">
              <w:rPr>
                <w:rFonts w:ascii="Times New Roman" w:hAnsi="Times New Roman" w:cs="Times New Roman"/>
                <w:color w:val="000000"/>
                <w:sz w:val="24"/>
                <w:szCs w:val="24"/>
                <w:lang w:val="en-GB" w:eastAsia="sr-Latn-CS"/>
              </w:rPr>
              <w:t>.</w:t>
            </w:r>
          </w:p>
        </w:tc>
        <w:tc>
          <w:tcPr>
            <w:tcW w:w="3082" w:type="dxa"/>
            <w:tcBorders>
              <w:top w:val="single" w:sz="4" w:space="0" w:color="auto"/>
              <w:left w:val="nil"/>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r w:rsidRPr="00116FDA">
              <w:rPr>
                <w:rFonts w:ascii="Times New Roman" w:eastAsiaTheme="minorHAnsi" w:hAnsi="Times New Roman" w:cs="Times New Roman"/>
                <w:sz w:val="24"/>
                <w:szCs w:val="24"/>
                <w:lang w:val="sr-Latn-ME"/>
              </w:rPr>
              <w:t>Saobraćjni znak III-78.1 “Kraj zone 30“(koji označava završetak zone u kojoj je ograničena  brzina 30 km/h),u kompletu  sa šelnama i  vijcima</w:t>
            </w:r>
          </w:p>
          <w:p w:rsidR="00116FDA" w:rsidRPr="00116FDA" w:rsidRDefault="00116FDA" w:rsidP="00B06D7B">
            <w:pPr>
              <w:spacing w:after="0" w:line="240" w:lineRule="auto"/>
              <w:jc w:val="both"/>
              <w:rPr>
                <w:rFonts w:ascii="Times New Roman" w:eastAsiaTheme="minorHAnsi" w:hAnsi="Times New Roman" w:cs="Times New Roman"/>
                <w:lang w:val="en-GB"/>
              </w:rPr>
            </w:pP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r w:rsidRPr="00116FDA">
              <w:rPr>
                <w:rFonts w:ascii="Times New Roman" w:eastAsiaTheme="minorHAnsi" w:hAnsi="Times New Roman" w:cs="Times New Roman"/>
                <w:lang w:val="en-GB"/>
              </w:rPr>
              <w:object w:dxaOrig="3615" w:dyaOrig="3780">
                <v:shape id="_x0000_i1027" type="#_x0000_t75" style="width:146.7pt;height:162.8pt" o:ole="">
                  <v:imagedata r:id="rId18" o:title=""/>
                </v:shape>
                <o:OLEObject Type="Embed" ProgID="PBrush" ShapeID="_x0000_i1027" DrawAspect="Content" ObjectID="_1635150262" r:id="rId19"/>
              </w:object>
            </w:r>
          </w:p>
        </w:tc>
        <w:tc>
          <w:tcPr>
            <w:tcW w:w="3722"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 xml:space="preserve">Saobraćajni znak III-78.1, je oblika  kvadrata  dimenzija </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32"/>
                <w:szCs w:val="32"/>
                <w:lang w:val="en-GB"/>
              </w:rPr>
              <w:t>a</w:t>
            </w:r>
            <w:r w:rsidRPr="00116FDA">
              <w:rPr>
                <w:rFonts w:ascii="Times New Roman" w:hAnsi="Times New Roman" w:cs="Times New Roman"/>
                <w:color w:val="000000"/>
                <w:sz w:val="24"/>
                <w:szCs w:val="24"/>
                <w:lang w:val="en-GB"/>
              </w:rPr>
              <w:t xml:space="preserve">=600mm, </w:t>
            </w:r>
            <w:r w:rsidRPr="00116FDA">
              <w:rPr>
                <w:rFonts w:asciiTheme="minorHAnsi" w:eastAsiaTheme="minorHAnsi" w:hAnsiTheme="minorHAnsi" w:cstheme="minorBidi"/>
                <w:lang w:val="en-GB"/>
              </w:rPr>
              <w:t xml:space="preserve"> </w:t>
            </w:r>
            <w:r w:rsidRPr="00116FDA">
              <w:rPr>
                <w:rFonts w:ascii="Times New Roman" w:hAnsi="Times New Roman" w:cs="Times New Roman"/>
                <w:color w:val="000000"/>
                <w:sz w:val="24"/>
                <w:szCs w:val="24"/>
                <w:lang w:val="en-GB"/>
              </w:rPr>
              <w:t xml:space="preserve">od aluminijuma debljine 2mm, sa </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 xml:space="preserve">duplo savijenim rubovima , sa aplikacijama od </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folije retroreflektujuće klase 2</w:t>
            </w:r>
          </w:p>
        </w:tc>
        <w:tc>
          <w:tcPr>
            <w:tcW w:w="994"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rPr>
            </w:pPr>
          </w:p>
          <w:p w:rsidR="00116FDA" w:rsidRPr="00116FDA" w:rsidRDefault="00116FDA" w:rsidP="00B06D7B">
            <w:pPr>
              <w:spacing w:after="0" w:line="240" w:lineRule="auto"/>
              <w:jc w:val="center"/>
              <w:rPr>
                <w:rFonts w:ascii="Times New Roman" w:hAnsi="Times New Roman" w:cs="Times New Roman"/>
                <w:color w:val="000000"/>
                <w:sz w:val="24"/>
                <w:szCs w:val="24"/>
                <w:lang w:val="en-GB"/>
              </w:rPr>
            </w:pPr>
          </w:p>
          <w:p w:rsidR="00116FDA" w:rsidRPr="00116FDA" w:rsidRDefault="00116FDA" w:rsidP="00B06D7B">
            <w:pPr>
              <w:spacing w:after="0" w:line="240" w:lineRule="auto"/>
              <w:jc w:val="center"/>
              <w:rPr>
                <w:rFonts w:ascii="Times New Roman" w:hAnsi="Times New Roman" w:cs="Times New Roman"/>
                <w:color w:val="000000"/>
                <w:sz w:val="24"/>
                <w:szCs w:val="24"/>
                <w:lang w:val="en-GB"/>
              </w:rPr>
            </w:pPr>
          </w:p>
          <w:p w:rsidR="00116FDA" w:rsidRPr="00116FDA" w:rsidRDefault="00116FDA" w:rsidP="00B06D7B">
            <w:pPr>
              <w:spacing w:after="0" w:line="240" w:lineRule="auto"/>
              <w:jc w:val="center"/>
              <w:rPr>
                <w:rFonts w:ascii="Times New Roman" w:hAnsi="Times New Roman" w:cs="Times New Roman"/>
                <w:color w:val="000000"/>
                <w:sz w:val="24"/>
                <w:szCs w:val="24"/>
                <w:lang w:val="en-GB"/>
              </w:rPr>
            </w:pPr>
          </w:p>
          <w:p w:rsidR="00116FDA" w:rsidRPr="00116FDA" w:rsidRDefault="00116FDA" w:rsidP="00B06D7B">
            <w:pPr>
              <w:spacing w:after="0" w:line="240" w:lineRule="auto"/>
              <w:jc w:val="center"/>
              <w:rPr>
                <w:rFonts w:ascii="Times New Roman" w:hAnsi="Times New Roman" w:cs="Times New Roman"/>
                <w:color w:val="000000"/>
                <w:sz w:val="24"/>
                <w:szCs w:val="24"/>
                <w:lang w:val="en-GB"/>
              </w:rPr>
            </w:pPr>
          </w:p>
          <w:p w:rsidR="00116FDA" w:rsidRPr="00116FDA" w:rsidRDefault="00116FDA" w:rsidP="00B06D7B">
            <w:pPr>
              <w:spacing w:after="0" w:line="240" w:lineRule="auto"/>
              <w:jc w:val="center"/>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kom</w:t>
            </w:r>
          </w:p>
        </w:tc>
        <w:tc>
          <w:tcPr>
            <w:tcW w:w="1007" w:type="dxa"/>
            <w:tcBorders>
              <w:top w:val="single" w:sz="4" w:space="0" w:color="auto"/>
              <w:left w:val="single" w:sz="4" w:space="0" w:color="auto"/>
              <w:bottom w:val="single" w:sz="4" w:space="0" w:color="auto"/>
              <w:right w:val="single" w:sz="8" w:space="0" w:color="auto"/>
            </w:tcBorders>
            <w:vAlign w:val="center"/>
          </w:tcPr>
          <w:p w:rsidR="00116FDA" w:rsidRPr="00116FDA" w:rsidRDefault="00116FDA" w:rsidP="00B06D7B">
            <w:pPr>
              <w:spacing w:after="0"/>
              <w:jc w:val="center"/>
              <w:rPr>
                <w:rFonts w:ascii="Times New Roman" w:hAnsi="Times New Roman" w:cs="Times New Roman"/>
                <w:sz w:val="24"/>
                <w:szCs w:val="24"/>
                <w:lang w:val="sr-Latn-CS"/>
              </w:rPr>
            </w:pPr>
          </w:p>
          <w:p w:rsidR="00116FDA" w:rsidRPr="00116FDA" w:rsidRDefault="00116FDA" w:rsidP="00B06D7B">
            <w:pPr>
              <w:spacing w:after="0"/>
              <w:rPr>
                <w:rFonts w:ascii="Times New Roman" w:hAnsi="Times New Roman" w:cs="Times New Roman"/>
                <w:sz w:val="24"/>
                <w:szCs w:val="24"/>
                <w:lang w:val="sr-Latn-CS"/>
              </w:rPr>
            </w:pPr>
          </w:p>
          <w:p w:rsidR="00116FDA" w:rsidRPr="00116FDA" w:rsidRDefault="00116FDA" w:rsidP="00B06D7B">
            <w:pPr>
              <w:spacing w:after="0"/>
              <w:rPr>
                <w:rFonts w:ascii="Times New Roman" w:hAnsi="Times New Roman" w:cs="Times New Roman"/>
                <w:sz w:val="24"/>
                <w:szCs w:val="24"/>
                <w:lang w:val="sr-Latn-CS"/>
              </w:rPr>
            </w:pPr>
          </w:p>
          <w:p w:rsidR="00116FDA" w:rsidRPr="00116FDA" w:rsidRDefault="00116FDA" w:rsidP="00B06D7B">
            <w:pPr>
              <w:spacing w:after="0"/>
              <w:rPr>
                <w:rFonts w:ascii="Times New Roman" w:hAnsi="Times New Roman" w:cs="Times New Roman"/>
                <w:sz w:val="24"/>
                <w:szCs w:val="24"/>
                <w:lang w:val="sr-Latn-CS"/>
              </w:rPr>
            </w:pPr>
          </w:p>
          <w:p w:rsidR="00116FDA" w:rsidRPr="00116FDA" w:rsidRDefault="00116FDA" w:rsidP="00B06D7B">
            <w:pPr>
              <w:spacing w:after="0"/>
              <w:rPr>
                <w:rFonts w:ascii="Times New Roman" w:hAnsi="Times New Roman" w:cs="Times New Roman"/>
                <w:sz w:val="24"/>
                <w:szCs w:val="24"/>
                <w:lang w:val="sr-Latn-CS"/>
              </w:rPr>
            </w:pPr>
          </w:p>
          <w:p w:rsidR="00116FDA" w:rsidRPr="00116FDA" w:rsidRDefault="00116FDA" w:rsidP="00B06D7B">
            <w:pPr>
              <w:spacing w:after="0"/>
              <w:rPr>
                <w:rFonts w:ascii="Times New Roman" w:hAnsi="Times New Roman" w:cs="Times New Roman"/>
                <w:sz w:val="24"/>
                <w:szCs w:val="24"/>
                <w:lang w:val="sr-Latn-CS"/>
              </w:rPr>
            </w:pPr>
            <w:r w:rsidRPr="00116FDA">
              <w:rPr>
                <w:rFonts w:ascii="Times New Roman" w:hAnsi="Times New Roman" w:cs="Times New Roman"/>
                <w:sz w:val="24"/>
                <w:szCs w:val="24"/>
                <w:lang w:val="sr-Latn-CS"/>
              </w:rPr>
              <w:t xml:space="preserve">    10</w:t>
            </w:r>
          </w:p>
        </w:tc>
      </w:tr>
      <w:tr w:rsidR="00116FDA" w:rsidRPr="00116FDA" w:rsidTr="00B06D7B">
        <w:trPr>
          <w:trHeight w:val="369"/>
        </w:trPr>
        <w:tc>
          <w:tcPr>
            <w:tcW w:w="594" w:type="dxa"/>
            <w:tcBorders>
              <w:top w:val="single" w:sz="4" w:space="0" w:color="auto"/>
              <w:left w:val="single" w:sz="8" w:space="0" w:color="auto"/>
              <w:bottom w:val="single" w:sz="4" w:space="0" w:color="auto"/>
              <w:right w:val="single" w:sz="8" w:space="0" w:color="auto"/>
            </w:tcBorders>
            <w:vAlign w:val="center"/>
          </w:tcPr>
          <w:p w:rsidR="00116FDA" w:rsidRPr="00116FDA" w:rsidRDefault="00116FDA" w:rsidP="009532DF">
            <w:pPr>
              <w:spacing w:after="0" w:line="240" w:lineRule="auto"/>
              <w:rPr>
                <w:rFonts w:ascii="Times New Roman" w:hAnsi="Times New Roman" w:cs="Times New Roman"/>
                <w:color w:val="000000"/>
                <w:sz w:val="24"/>
                <w:szCs w:val="24"/>
                <w:lang w:val="en-GB" w:eastAsia="sr-Latn-CS"/>
              </w:rPr>
            </w:pPr>
            <w:r w:rsidRPr="00116FDA">
              <w:rPr>
                <w:rFonts w:ascii="Times New Roman" w:hAnsi="Times New Roman" w:cs="Times New Roman"/>
                <w:color w:val="000000"/>
                <w:sz w:val="24"/>
                <w:szCs w:val="24"/>
                <w:lang w:val="en-GB" w:eastAsia="sr-Latn-CS"/>
              </w:rPr>
              <w:t xml:space="preserve">    </w:t>
            </w:r>
            <w:r w:rsidR="009532DF">
              <w:rPr>
                <w:rFonts w:ascii="Times New Roman" w:hAnsi="Times New Roman" w:cs="Times New Roman"/>
                <w:color w:val="000000"/>
                <w:sz w:val="24"/>
                <w:szCs w:val="24"/>
                <w:lang w:val="en-GB" w:eastAsia="sr-Latn-CS"/>
              </w:rPr>
              <w:t>9</w:t>
            </w:r>
            <w:r w:rsidRPr="00116FDA">
              <w:rPr>
                <w:rFonts w:ascii="Times New Roman" w:hAnsi="Times New Roman" w:cs="Times New Roman"/>
                <w:color w:val="000000"/>
                <w:sz w:val="24"/>
                <w:szCs w:val="24"/>
                <w:lang w:val="en-GB" w:eastAsia="sr-Latn-CS"/>
              </w:rPr>
              <w:t>.</w:t>
            </w:r>
          </w:p>
        </w:tc>
        <w:tc>
          <w:tcPr>
            <w:tcW w:w="3082" w:type="dxa"/>
            <w:tcBorders>
              <w:top w:val="single" w:sz="4" w:space="0" w:color="auto"/>
              <w:left w:val="nil"/>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eastAsiaTheme="minorHAnsi" w:hAnsi="Times New Roman" w:cs="Times New Roman"/>
                <w:sz w:val="24"/>
                <w:szCs w:val="24"/>
                <w:lang w:val="en-GB"/>
              </w:rPr>
            </w:pPr>
            <w:r w:rsidRPr="00116FDA">
              <w:rPr>
                <w:rFonts w:ascii="Times New Roman" w:eastAsiaTheme="minorHAnsi" w:hAnsi="Times New Roman" w:cs="Times New Roman"/>
                <w:sz w:val="24"/>
                <w:szCs w:val="24"/>
                <w:lang w:val="en-GB"/>
              </w:rPr>
              <w:t xml:space="preserve">Saobraćajni znak III-79,      </w:t>
            </w:r>
            <w:r w:rsidRPr="00116FDA">
              <w:rPr>
                <w:rFonts w:ascii="Times New Roman" w:eastAsiaTheme="minorHAnsi" w:hAnsi="Times New Roman" w:cs="Times New Roman"/>
                <w:sz w:val="24"/>
                <w:szCs w:val="24"/>
                <w:lang w:val="en-GB"/>
              </w:rPr>
              <w:lastRenderedPageBreak/>
              <w:t>(prepreka za usporavanje saobraćaja), u kompletu sa šelnama i vijcima</w:t>
            </w: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r w:rsidRPr="00116FDA">
              <w:rPr>
                <w:rFonts w:ascii="Times New Roman" w:eastAsiaTheme="minorHAnsi" w:hAnsi="Times New Roman" w:cs="Times New Roman"/>
                <w:noProof/>
                <w:sz w:val="24"/>
                <w:szCs w:val="24"/>
                <w:lang w:val="en-GB" w:eastAsia="en-GB"/>
              </w:rPr>
              <w:drawing>
                <wp:inline distT="0" distB="0" distL="0" distR="0" wp14:anchorId="4CA4DBD8" wp14:editId="6B92DC96">
                  <wp:extent cx="1209675" cy="1257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9675" cy="1257300"/>
                          </a:xfrm>
                          <a:prstGeom prst="rect">
                            <a:avLst/>
                          </a:prstGeom>
                          <a:noFill/>
                          <a:ln>
                            <a:noFill/>
                          </a:ln>
                        </pic:spPr>
                      </pic:pic>
                    </a:graphicData>
                  </a:graphic>
                </wp:inline>
              </w:drawing>
            </w: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p>
        </w:tc>
        <w:tc>
          <w:tcPr>
            <w:tcW w:w="3722"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lastRenderedPageBreak/>
              <w:t>Saobraćajni znak III-79, je</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lastRenderedPageBreak/>
              <w:t>oblika-kvadrata,dimenzija</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 xml:space="preserve">a=600mm, </w:t>
            </w:r>
            <w:r w:rsidRPr="00116FDA">
              <w:rPr>
                <w:rFonts w:asciiTheme="minorHAnsi" w:eastAsiaTheme="minorHAnsi" w:hAnsiTheme="minorHAnsi" w:cstheme="minorBidi"/>
                <w:lang w:val="en-GB"/>
              </w:rPr>
              <w:t xml:space="preserve"> </w:t>
            </w:r>
            <w:r w:rsidRPr="00116FDA">
              <w:rPr>
                <w:rFonts w:ascii="Times New Roman" w:hAnsi="Times New Roman" w:cs="Times New Roman"/>
                <w:color w:val="000000"/>
                <w:sz w:val="24"/>
                <w:szCs w:val="24"/>
                <w:lang w:val="en-GB"/>
              </w:rPr>
              <w:t xml:space="preserve">od aluminijuma debljine 2mm, sa </w:t>
            </w:r>
          </w:p>
          <w:p w:rsidR="00116FDA" w:rsidRPr="00116FDA" w:rsidRDefault="009532DF" w:rsidP="00B06D7B">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duplo savijenim rubovima</w:t>
            </w:r>
            <w:r w:rsidR="00116FDA" w:rsidRPr="00116FDA">
              <w:rPr>
                <w:rFonts w:ascii="Times New Roman" w:hAnsi="Times New Roman" w:cs="Times New Roman"/>
                <w:color w:val="000000"/>
                <w:sz w:val="24"/>
                <w:szCs w:val="24"/>
                <w:lang w:val="en-GB"/>
              </w:rPr>
              <w:t xml:space="preserve">, sa aplikacijama od </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folije retroreflektujuće klase 3</w:t>
            </w:r>
          </w:p>
        </w:tc>
        <w:tc>
          <w:tcPr>
            <w:tcW w:w="994"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lastRenderedPageBreak/>
              <w:t>kom</w:t>
            </w:r>
          </w:p>
        </w:tc>
        <w:tc>
          <w:tcPr>
            <w:tcW w:w="1007" w:type="dxa"/>
            <w:tcBorders>
              <w:top w:val="single" w:sz="4" w:space="0" w:color="auto"/>
              <w:left w:val="single" w:sz="4" w:space="0" w:color="auto"/>
              <w:bottom w:val="single" w:sz="4" w:space="0" w:color="auto"/>
              <w:right w:val="single" w:sz="8" w:space="0" w:color="auto"/>
            </w:tcBorders>
            <w:vAlign w:val="center"/>
          </w:tcPr>
          <w:p w:rsidR="00116FDA" w:rsidRPr="00116FDA" w:rsidRDefault="00116FDA" w:rsidP="00B06D7B">
            <w:pPr>
              <w:spacing w:after="0"/>
              <w:jc w:val="center"/>
              <w:rPr>
                <w:rFonts w:ascii="Times New Roman" w:hAnsi="Times New Roman" w:cs="Times New Roman"/>
                <w:sz w:val="24"/>
                <w:szCs w:val="24"/>
                <w:lang w:val="sr-Latn-CS"/>
              </w:rPr>
            </w:pPr>
            <w:r w:rsidRPr="00116FDA">
              <w:rPr>
                <w:rFonts w:ascii="Times New Roman" w:hAnsi="Times New Roman" w:cs="Times New Roman"/>
                <w:sz w:val="24"/>
                <w:szCs w:val="24"/>
                <w:lang w:val="sr-Latn-CS"/>
              </w:rPr>
              <w:t>50</w:t>
            </w:r>
          </w:p>
        </w:tc>
      </w:tr>
      <w:tr w:rsidR="00116FDA" w:rsidRPr="00116FDA" w:rsidTr="00B06D7B">
        <w:trPr>
          <w:trHeight w:val="369"/>
        </w:trPr>
        <w:tc>
          <w:tcPr>
            <w:tcW w:w="594" w:type="dxa"/>
            <w:tcBorders>
              <w:top w:val="single" w:sz="4" w:space="0" w:color="auto"/>
              <w:left w:val="single" w:sz="8" w:space="0" w:color="auto"/>
              <w:bottom w:val="single" w:sz="4" w:space="0" w:color="auto"/>
              <w:right w:val="single" w:sz="8" w:space="0" w:color="auto"/>
            </w:tcBorders>
            <w:vAlign w:val="center"/>
          </w:tcPr>
          <w:p w:rsidR="00116FDA" w:rsidRPr="00116FDA" w:rsidRDefault="00116FDA" w:rsidP="009532DF">
            <w:pPr>
              <w:spacing w:after="0" w:line="240" w:lineRule="auto"/>
              <w:jc w:val="center"/>
              <w:rPr>
                <w:rFonts w:ascii="Times New Roman" w:hAnsi="Times New Roman" w:cs="Times New Roman"/>
                <w:color w:val="000000"/>
                <w:sz w:val="24"/>
                <w:szCs w:val="24"/>
                <w:lang w:val="en-GB" w:eastAsia="sr-Latn-CS"/>
              </w:rPr>
            </w:pPr>
            <w:r w:rsidRPr="00116FDA">
              <w:rPr>
                <w:rFonts w:ascii="Times New Roman" w:hAnsi="Times New Roman" w:cs="Times New Roman"/>
                <w:color w:val="000000"/>
                <w:sz w:val="24"/>
                <w:szCs w:val="24"/>
                <w:lang w:val="en-GB" w:eastAsia="sr-Latn-CS"/>
              </w:rPr>
              <w:lastRenderedPageBreak/>
              <w:t>1</w:t>
            </w:r>
            <w:r w:rsidR="009532DF">
              <w:rPr>
                <w:rFonts w:ascii="Times New Roman" w:hAnsi="Times New Roman" w:cs="Times New Roman"/>
                <w:color w:val="000000"/>
                <w:sz w:val="24"/>
                <w:szCs w:val="24"/>
                <w:lang w:val="en-GB" w:eastAsia="sr-Latn-CS"/>
              </w:rPr>
              <w:t>0</w:t>
            </w:r>
            <w:r w:rsidRPr="00116FDA">
              <w:rPr>
                <w:rFonts w:ascii="Times New Roman" w:hAnsi="Times New Roman" w:cs="Times New Roman"/>
                <w:color w:val="000000"/>
                <w:sz w:val="24"/>
                <w:szCs w:val="24"/>
                <w:lang w:val="en-GB" w:eastAsia="sr-Latn-CS"/>
              </w:rPr>
              <w:t>.</w:t>
            </w:r>
          </w:p>
        </w:tc>
        <w:tc>
          <w:tcPr>
            <w:tcW w:w="3082" w:type="dxa"/>
            <w:tcBorders>
              <w:top w:val="single" w:sz="4" w:space="0" w:color="auto"/>
              <w:left w:val="nil"/>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r w:rsidRPr="00116FDA">
              <w:rPr>
                <w:rFonts w:ascii="Times New Roman" w:eastAsiaTheme="minorHAnsi" w:hAnsi="Times New Roman" w:cs="Times New Roman"/>
                <w:sz w:val="24"/>
                <w:szCs w:val="24"/>
                <w:lang w:val="sr-Latn-ME"/>
              </w:rPr>
              <w:t xml:space="preserve">Nosač saobraćajnog </w:t>
            </w: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r w:rsidRPr="00116FDA">
              <w:rPr>
                <w:rFonts w:ascii="Times New Roman" w:eastAsiaTheme="minorHAnsi" w:hAnsi="Times New Roman" w:cs="Times New Roman"/>
                <w:sz w:val="24"/>
                <w:szCs w:val="24"/>
                <w:lang w:val="sr-Latn-ME"/>
              </w:rPr>
              <w:t>znaka-Stub</w:t>
            </w:r>
          </w:p>
        </w:tc>
        <w:tc>
          <w:tcPr>
            <w:tcW w:w="3722"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Stubovi treba da budu prečnika 60,3mm (2”), odgovarajuće debljine zidova, a najmanje 2,2mm, dužine 300cm.  Materijal od kojih su stubovi izgrađeni je toplocinkovani čelik (FeZn)</w:t>
            </w:r>
          </w:p>
          <w:p w:rsidR="00116FDA" w:rsidRPr="00116FDA" w:rsidRDefault="00116FDA" w:rsidP="00B06D7B">
            <w:pPr>
              <w:spacing w:after="0" w:line="240" w:lineRule="auto"/>
              <w:jc w:val="both"/>
              <w:rPr>
                <w:rFonts w:ascii="Times New Roman" w:hAnsi="Times New Roman" w:cs="Times New Roman"/>
                <w:color w:val="000000"/>
                <w:sz w:val="24"/>
                <w:szCs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kom</w:t>
            </w:r>
          </w:p>
        </w:tc>
        <w:tc>
          <w:tcPr>
            <w:tcW w:w="1007" w:type="dxa"/>
            <w:tcBorders>
              <w:top w:val="single" w:sz="4" w:space="0" w:color="auto"/>
              <w:left w:val="single" w:sz="4" w:space="0" w:color="auto"/>
              <w:bottom w:val="single" w:sz="4" w:space="0" w:color="auto"/>
              <w:right w:val="single" w:sz="8" w:space="0" w:color="auto"/>
            </w:tcBorders>
            <w:vAlign w:val="center"/>
          </w:tcPr>
          <w:p w:rsidR="00116FDA" w:rsidRPr="00116FDA" w:rsidRDefault="00116FDA" w:rsidP="00B06D7B">
            <w:pPr>
              <w:spacing w:after="0"/>
              <w:jc w:val="center"/>
              <w:rPr>
                <w:rFonts w:ascii="Times New Roman" w:hAnsi="Times New Roman" w:cs="Times New Roman"/>
                <w:sz w:val="24"/>
                <w:szCs w:val="24"/>
                <w:lang w:val="sr-Latn-CS"/>
              </w:rPr>
            </w:pPr>
          </w:p>
          <w:p w:rsidR="00116FDA" w:rsidRPr="00116FDA" w:rsidRDefault="00116FDA" w:rsidP="00B06D7B">
            <w:pPr>
              <w:spacing w:after="0"/>
              <w:jc w:val="center"/>
              <w:rPr>
                <w:rFonts w:ascii="Times New Roman" w:hAnsi="Times New Roman" w:cs="Times New Roman"/>
                <w:sz w:val="24"/>
                <w:szCs w:val="24"/>
                <w:lang w:val="sr-Latn-CS"/>
              </w:rPr>
            </w:pPr>
          </w:p>
          <w:p w:rsidR="00116FDA" w:rsidRPr="00116FDA" w:rsidRDefault="00116FDA" w:rsidP="00B06D7B">
            <w:pPr>
              <w:spacing w:after="0"/>
              <w:jc w:val="center"/>
              <w:rPr>
                <w:rFonts w:ascii="Times New Roman" w:hAnsi="Times New Roman" w:cs="Times New Roman"/>
                <w:sz w:val="24"/>
                <w:szCs w:val="24"/>
                <w:lang w:val="sr-Latn-CS"/>
              </w:rPr>
            </w:pPr>
            <w:r w:rsidRPr="00116FDA">
              <w:rPr>
                <w:rFonts w:ascii="Times New Roman" w:hAnsi="Times New Roman" w:cs="Times New Roman"/>
                <w:sz w:val="24"/>
                <w:szCs w:val="24"/>
                <w:lang w:val="sr-Latn-CS"/>
              </w:rPr>
              <w:t>100</w:t>
            </w:r>
          </w:p>
          <w:p w:rsidR="00116FDA" w:rsidRPr="00116FDA" w:rsidRDefault="00116FDA" w:rsidP="00B06D7B">
            <w:pPr>
              <w:spacing w:after="0"/>
              <w:jc w:val="center"/>
              <w:rPr>
                <w:rFonts w:ascii="Times New Roman" w:hAnsi="Times New Roman" w:cs="Times New Roman"/>
                <w:sz w:val="24"/>
                <w:szCs w:val="24"/>
                <w:lang w:val="sr-Latn-CS"/>
              </w:rPr>
            </w:pPr>
          </w:p>
          <w:p w:rsidR="00116FDA" w:rsidRPr="00116FDA" w:rsidRDefault="00116FDA" w:rsidP="00B06D7B">
            <w:pPr>
              <w:spacing w:after="0"/>
              <w:jc w:val="center"/>
              <w:rPr>
                <w:rFonts w:ascii="Times New Roman" w:hAnsi="Times New Roman" w:cs="Times New Roman"/>
                <w:sz w:val="24"/>
                <w:szCs w:val="24"/>
                <w:lang w:val="sr-Latn-CS"/>
              </w:rPr>
            </w:pPr>
          </w:p>
        </w:tc>
      </w:tr>
      <w:tr w:rsidR="00116FDA" w:rsidRPr="00116FDA" w:rsidTr="00B06D7B">
        <w:trPr>
          <w:trHeight w:val="369"/>
        </w:trPr>
        <w:tc>
          <w:tcPr>
            <w:tcW w:w="594" w:type="dxa"/>
            <w:tcBorders>
              <w:top w:val="single" w:sz="4" w:space="0" w:color="auto"/>
              <w:left w:val="single" w:sz="8" w:space="0" w:color="auto"/>
              <w:bottom w:val="single" w:sz="4" w:space="0" w:color="auto"/>
              <w:right w:val="single" w:sz="8"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eastAsia="sr-Latn-CS"/>
              </w:rPr>
            </w:pPr>
            <w:r w:rsidRPr="00116FDA">
              <w:rPr>
                <w:rFonts w:ascii="Times New Roman" w:hAnsi="Times New Roman" w:cs="Times New Roman"/>
                <w:color w:val="000000"/>
                <w:sz w:val="24"/>
                <w:szCs w:val="24"/>
                <w:lang w:val="en-GB" w:eastAsia="sr-Latn-CS"/>
              </w:rPr>
              <w:t>1</w:t>
            </w:r>
            <w:r w:rsidR="009532DF">
              <w:rPr>
                <w:rFonts w:ascii="Times New Roman" w:hAnsi="Times New Roman" w:cs="Times New Roman"/>
                <w:color w:val="000000"/>
                <w:sz w:val="24"/>
                <w:szCs w:val="24"/>
                <w:lang w:val="en-GB" w:eastAsia="sr-Latn-CS"/>
              </w:rPr>
              <w:t>1</w:t>
            </w:r>
            <w:r w:rsidRPr="00116FDA">
              <w:rPr>
                <w:rFonts w:ascii="Times New Roman" w:hAnsi="Times New Roman" w:cs="Times New Roman"/>
                <w:color w:val="000000"/>
                <w:sz w:val="24"/>
                <w:szCs w:val="24"/>
                <w:lang w:val="en-GB" w:eastAsia="sr-Latn-CS"/>
              </w:rPr>
              <w:t>.</w:t>
            </w:r>
          </w:p>
          <w:p w:rsidR="00116FDA" w:rsidRPr="00116FDA" w:rsidRDefault="00116FDA" w:rsidP="00B06D7B">
            <w:pPr>
              <w:spacing w:after="0" w:line="240" w:lineRule="auto"/>
              <w:jc w:val="center"/>
              <w:rPr>
                <w:rFonts w:ascii="Times New Roman" w:hAnsi="Times New Roman" w:cs="Times New Roman"/>
                <w:color w:val="000000"/>
                <w:sz w:val="24"/>
                <w:szCs w:val="24"/>
                <w:lang w:val="en-GB" w:eastAsia="sr-Latn-CS"/>
              </w:rPr>
            </w:pPr>
          </w:p>
          <w:p w:rsidR="00116FDA" w:rsidRPr="00116FDA" w:rsidRDefault="00116FDA" w:rsidP="00B06D7B">
            <w:pPr>
              <w:spacing w:after="0" w:line="240" w:lineRule="auto"/>
              <w:jc w:val="center"/>
              <w:rPr>
                <w:rFonts w:ascii="Times New Roman" w:hAnsi="Times New Roman" w:cs="Times New Roman"/>
                <w:color w:val="000000"/>
                <w:sz w:val="24"/>
                <w:szCs w:val="24"/>
                <w:lang w:val="en-GB" w:eastAsia="sr-Latn-CS"/>
              </w:rPr>
            </w:pPr>
          </w:p>
        </w:tc>
        <w:tc>
          <w:tcPr>
            <w:tcW w:w="3082" w:type="dxa"/>
            <w:tcBorders>
              <w:top w:val="single" w:sz="4" w:space="0" w:color="auto"/>
              <w:left w:val="nil"/>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r w:rsidRPr="00116FDA">
              <w:rPr>
                <w:rFonts w:ascii="Times New Roman" w:eastAsiaTheme="minorHAnsi" w:hAnsi="Times New Roman" w:cs="Times New Roman"/>
                <w:sz w:val="24"/>
                <w:szCs w:val="24"/>
                <w:lang w:val="sr-Latn-ME"/>
              </w:rPr>
              <w:t>Zaštitna ograda u kompletu sa nosačima i srafovskim elementima, dimenzija i načina postavljanja kao na skici u prilogu broj 4.</w:t>
            </w: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r w:rsidRPr="00116FDA">
              <w:rPr>
                <w:rFonts w:asciiTheme="minorHAnsi" w:eastAsiaTheme="minorHAnsi" w:hAnsiTheme="minorHAnsi" w:cstheme="minorBidi"/>
                <w:lang w:val="en-GB"/>
              </w:rPr>
              <w:object w:dxaOrig="3285" w:dyaOrig="2280">
                <v:shape id="_x0000_i1028" type="#_x0000_t75" style="width:164.4pt;height:113.9pt" o:ole="">
                  <v:imagedata r:id="rId21" o:title=""/>
                </v:shape>
                <o:OLEObject Type="Embed" ProgID="PBrush" ShapeID="_x0000_i1028" DrawAspect="Content" ObjectID="_1635150263" r:id="rId22"/>
              </w:object>
            </w:r>
          </w:p>
        </w:tc>
        <w:tc>
          <w:tcPr>
            <w:tcW w:w="3722"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Uz zaštitnu ogradu je potrebno isporučiti potrebne vijke i podloške potrebne za njeno montiranje. Takođe, je potrebno isporučiti i katadiptere kao i potrebne elemente za njihovo montiranje na ogradu. Broj katadiptera odgovara broju stubova.</w:t>
            </w:r>
          </w:p>
        </w:tc>
        <w:tc>
          <w:tcPr>
            <w:tcW w:w="994"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m</w:t>
            </w:r>
          </w:p>
        </w:tc>
        <w:tc>
          <w:tcPr>
            <w:tcW w:w="1007" w:type="dxa"/>
            <w:tcBorders>
              <w:top w:val="single" w:sz="4" w:space="0" w:color="auto"/>
              <w:left w:val="single" w:sz="4" w:space="0" w:color="auto"/>
              <w:bottom w:val="single" w:sz="4" w:space="0" w:color="auto"/>
              <w:right w:val="single" w:sz="8" w:space="0" w:color="auto"/>
            </w:tcBorders>
            <w:vAlign w:val="center"/>
          </w:tcPr>
          <w:p w:rsidR="00116FDA" w:rsidRPr="00116FDA" w:rsidRDefault="00116FDA" w:rsidP="00B06D7B">
            <w:pPr>
              <w:spacing w:after="0"/>
              <w:jc w:val="center"/>
              <w:rPr>
                <w:rFonts w:ascii="Times New Roman" w:hAnsi="Times New Roman" w:cs="Times New Roman"/>
                <w:sz w:val="24"/>
                <w:szCs w:val="24"/>
                <w:lang w:val="sr-Latn-CS"/>
              </w:rPr>
            </w:pPr>
            <w:r w:rsidRPr="00116FDA">
              <w:rPr>
                <w:rFonts w:ascii="Times New Roman" w:hAnsi="Times New Roman" w:cs="Times New Roman"/>
                <w:sz w:val="24"/>
                <w:szCs w:val="24"/>
                <w:lang w:val="sr-Latn-CS"/>
              </w:rPr>
              <w:t>200</w:t>
            </w:r>
          </w:p>
        </w:tc>
      </w:tr>
      <w:tr w:rsidR="00116FDA" w:rsidRPr="00116FDA" w:rsidTr="00B06D7B">
        <w:trPr>
          <w:trHeight w:val="369"/>
        </w:trPr>
        <w:tc>
          <w:tcPr>
            <w:tcW w:w="594" w:type="dxa"/>
            <w:tcBorders>
              <w:top w:val="single" w:sz="4" w:space="0" w:color="auto"/>
              <w:left w:val="single" w:sz="8" w:space="0" w:color="auto"/>
              <w:bottom w:val="single" w:sz="4" w:space="0" w:color="auto"/>
              <w:right w:val="single" w:sz="8" w:space="0" w:color="auto"/>
            </w:tcBorders>
            <w:vAlign w:val="center"/>
          </w:tcPr>
          <w:p w:rsidR="00116FDA" w:rsidRPr="00116FDA" w:rsidRDefault="00116FDA" w:rsidP="009532DF">
            <w:pPr>
              <w:spacing w:after="0" w:line="240" w:lineRule="auto"/>
              <w:jc w:val="center"/>
              <w:rPr>
                <w:rFonts w:ascii="Times New Roman" w:hAnsi="Times New Roman" w:cs="Times New Roman"/>
                <w:color w:val="000000"/>
                <w:sz w:val="24"/>
                <w:szCs w:val="24"/>
                <w:lang w:val="en-GB" w:eastAsia="sr-Latn-CS"/>
              </w:rPr>
            </w:pPr>
            <w:r w:rsidRPr="00116FDA">
              <w:rPr>
                <w:rFonts w:ascii="Times New Roman" w:hAnsi="Times New Roman" w:cs="Times New Roman"/>
                <w:color w:val="000000"/>
                <w:sz w:val="24"/>
                <w:szCs w:val="24"/>
                <w:lang w:val="en-GB" w:eastAsia="sr-Latn-CS"/>
              </w:rPr>
              <w:t>1</w:t>
            </w:r>
            <w:r w:rsidR="009532DF">
              <w:rPr>
                <w:rFonts w:ascii="Times New Roman" w:hAnsi="Times New Roman" w:cs="Times New Roman"/>
                <w:color w:val="000000"/>
                <w:sz w:val="24"/>
                <w:szCs w:val="24"/>
                <w:lang w:val="en-GB" w:eastAsia="sr-Latn-CS"/>
              </w:rPr>
              <w:t>2</w:t>
            </w:r>
            <w:r w:rsidRPr="00116FDA">
              <w:rPr>
                <w:rFonts w:ascii="Times New Roman" w:hAnsi="Times New Roman" w:cs="Times New Roman"/>
                <w:color w:val="000000"/>
                <w:sz w:val="24"/>
                <w:szCs w:val="24"/>
                <w:lang w:val="en-GB" w:eastAsia="sr-Latn-CS"/>
              </w:rPr>
              <w:t>.</w:t>
            </w:r>
          </w:p>
        </w:tc>
        <w:tc>
          <w:tcPr>
            <w:tcW w:w="3082" w:type="dxa"/>
            <w:tcBorders>
              <w:top w:val="single" w:sz="4" w:space="0" w:color="auto"/>
              <w:left w:val="nil"/>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r w:rsidRPr="00116FDA">
              <w:rPr>
                <w:rFonts w:ascii="Times New Roman" w:eastAsiaTheme="minorHAnsi" w:hAnsi="Times New Roman" w:cs="Times New Roman"/>
                <w:sz w:val="24"/>
                <w:szCs w:val="24"/>
                <w:lang w:val="sr-Latn-ME"/>
              </w:rPr>
              <w:t>Završni komadi za zaštitnu ogradu kosi</w:t>
            </w: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p>
          <w:p w:rsidR="00116FDA" w:rsidRPr="00116FDA" w:rsidRDefault="00116FDA" w:rsidP="00B06D7B">
            <w:pPr>
              <w:spacing w:after="0" w:line="240" w:lineRule="auto"/>
              <w:jc w:val="both"/>
              <w:rPr>
                <w:rFonts w:ascii="Times New Roman" w:eastAsiaTheme="minorHAnsi" w:hAnsi="Times New Roman" w:cs="Times New Roman"/>
                <w:sz w:val="24"/>
                <w:szCs w:val="24"/>
                <w:lang w:val="sr-Latn-ME"/>
              </w:rPr>
            </w:pPr>
          </w:p>
        </w:tc>
        <w:tc>
          <w:tcPr>
            <w:tcW w:w="3722"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both"/>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Završni komadi</w:t>
            </w:r>
            <w:r w:rsidR="00C30CB8">
              <w:rPr>
                <w:rFonts w:ascii="Times New Roman" w:hAnsi="Times New Roman" w:cs="Times New Roman"/>
                <w:color w:val="000000"/>
                <w:sz w:val="24"/>
                <w:szCs w:val="24"/>
                <w:lang w:val="en-GB"/>
              </w:rPr>
              <w:t xml:space="preserve"> za čeličnu ogradu lični – kosi</w:t>
            </w:r>
            <w:r w:rsidRPr="00116FDA">
              <w:rPr>
                <w:rFonts w:ascii="Times New Roman" w:hAnsi="Times New Roman" w:cs="Times New Roman"/>
                <w:color w:val="000000"/>
                <w:sz w:val="24"/>
                <w:szCs w:val="24"/>
                <w:lang w:val="en-GB"/>
              </w:rPr>
              <w:t>,vojčana roba za završne komade</w:t>
            </w:r>
          </w:p>
        </w:tc>
        <w:tc>
          <w:tcPr>
            <w:tcW w:w="994" w:type="dxa"/>
            <w:tcBorders>
              <w:top w:val="single" w:sz="4" w:space="0" w:color="auto"/>
              <w:left w:val="single" w:sz="4" w:space="0" w:color="auto"/>
              <w:bottom w:val="single" w:sz="4" w:space="0" w:color="auto"/>
              <w:right w:val="single" w:sz="4" w:space="0" w:color="auto"/>
            </w:tcBorders>
            <w:vAlign w:val="center"/>
          </w:tcPr>
          <w:p w:rsidR="00116FDA" w:rsidRPr="00116FDA" w:rsidRDefault="00116FDA" w:rsidP="00B06D7B">
            <w:pPr>
              <w:spacing w:after="0" w:line="240" w:lineRule="auto"/>
              <w:jc w:val="center"/>
              <w:rPr>
                <w:rFonts w:ascii="Times New Roman" w:hAnsi="Times New Roman" w:cs="Times New Roman"/>
                <w:color w:val="000000"/>
                <w:sz w:val="24"/>
                <w:szCs w:val="24"/>
                <w:lang w:val="en-GB"/>
              </w:rPr>
            </w:pPr>
            <w:r w:rsidRPr="00116FDA">
              <w:rPr>
                <w:rFonts w:ascii="Times New Roman" w:hAnsi="Times New Roman" w:cs="Times New Roman"/>
                <w:color w:val="000000"/>
                <w:sz w:val="24"/>
                <w:szCs w:val="24"/>
                <w:lang w:val="en-GB"/>
              </w:rPr>
              <w:t>kom</w:t>
            </w:r>
          </w:p>
        </w:tc>
        <w:tc>
          <w:tcPr>
            <w:tcW w:w="1007" w:type="dxa"/>
            <w:tcBorders>
              <w:top w:val="single" w:sz="4" w:space="0" w:color="auto"/>
              <w:left w:val="single" w:sz="4" w:space="0" w:color="auto"/>
              <w:bottom w:val="single" w:sz="4" w:space="0" w:color="auto"/>
              <w:right w:val="single" w:sz="8" w:space="0" w:color="auto"/>
            </w:tcBorders>
            <w:vAlign w:val="center"/>
          </w:tcPr>
          <w:p w:rsidR="00116FDA" w:rsidRPr="00116FDA" w:rsidRDefault="00116FDA" w:rsidP="00B06D7B">
            <w:pPr>
              <w:spacing w:after="0"/>
              <w:jc w:val="center"/>
              <w:rPr>
                <w:rFonts w:ascii="Times New Roman" w:hAnsi="Times New Roman" w:cs="Times New Roman"/>
                <w:sz w:val="24"/>
                <w:szCs w:val="24"/>
                <w:lang w:val="sr-Latn-CS"/>
              </w:rPr>
            </w:pPr>
            <w:r w:rsidRPr="00116FDA">
              <w:rPr>
                <w:rFonts w:ascii="Times New Roman" w:hAnsi="Times New Roman" w:cs="Times New Roman"/>
                <w:sz w:val="24"/>
                <w:szCs w:val="24"/>
                <w:lang w:val="sr-Latn-CS"/>
              </w:rPr>
              <w:t>20</w:t>
            </w:r>
          </w:p>
        </w:tc>
      </w:tr>
      <w:tr w:rsidR="00116FDA" w:rsidRPr="00116FDA" w:rsidTr="00B06D7B">
        <w:trPr>
          <w:trHeight w:val="369"/>
        </w:trPr>
        <w:tc>
          <w:tcPr>
            <w:tcW w:w="9399" w:type="dxa"/>
            <w:gridSpan w:val="5"/>
            <w:tcBorders>
              <w:top w:val="single" w:sz="4" w:space="0" w:color="auto"/>
              <w:left w:val="single" w:sz="8" w:space="0" w:color="auto"/>
              <w:bottom w:val="single" w:sz="8" w:space="0" w:color="auto"/>
            </w:tcBorders>
            <w:vAlign w:val="center"/>
          </w:tcPr>
          <w:p w:rsidR="00116FDA" w:rsidRPr="001A29D8" w:rsidRDefault="00116FDA" w:rsidP="00B06D7B">
            <w:pPr>
              <w:spacing w:after="0" w:line="240" w:lineRule="auto"/>
              <w:jc w:val="both"/>
              <w:rPr>
                <w:rFonts w:ascii="Times New Roman" w:hAnsi="Times New Roman" w:cs="Times New Roman"/>
                <w:i/>
                <w:sz w:val="24"/>
                <w:szCs w:val="24"/>
                <w:lang w:val="sr-Latn-ME"/>
              </w:rPr>
            </w:pPr>
            <w:r>
              <w:rPr>
                <w:rFonts w:ascii="Times New Roman" w:hAnsi="Times New Roman" w:cs="Times New Roman"/>
                <w:i/>
                <w:sz w:val="24"/>
                <w:szCs w:val="24"/>
                <w:lang w:val="sr-Latn-ME"/>
              </w:rPr>
              <w:t xml:space="preserve">NAPOMENA: </w:t>
            </w:r>
            <w:r w:rsidRPr="001A29D8">
              <w:rPr>
                <w:rFonts w:ascii="Times New Roman" w:hAnsi="Times New Roman" w:cs="Times New Roman"/>
                <w:i/>
                <w:sz w:val="24"/>
                <w:szCs w:val="24"/>
                <w:lang w:val="sr-Latn-ME"/>
              </w:rPr>
              <w:t>Svi saobraćajni znakovi u cjelosti moraju biti u skladu sa (važećim) Pravilnikom o saobraćajnoj signalizaciji u Crnoj Gori („Sl.list CG“ br. 032/14 od 30.07.2014.godine). Saobraćajna signalizacija i ostala oprema treba da bude u skladu sa crnogorskim standardima (MEST). U slučaju da za saobraćajnu signalizaciju ne postoji odgovarajući crnogorski standard, primjenjuje se evropski standard (EN).</w:t>
            </w:r>
            <w:r w:rsidR="009532DF" w:rsidRPr="00533C6E">
              <w:rPr>
                <w:rFonts w:ascii="Times New Roman" w:hAnsi="Times New Roman" w:cs="Times New Roman"/>
                <w:i/>
                <w:sz w:val="24"/>
                <w:szCs w:val="24"/>
                <w:lang w:val="sr-Latn-ME"/>
              </w:rPr>
              <w:t>Fotografije uz stavke predstavljaju skice izgleda znaka (uređaja) i ne obavezuju ponuđača da ponuđeni znak (uređaj) u potpunosti odgovara fotografiji, ali sadržaj istog mora biti kao na fotografiji.</w:t>
            </w:r>
          </w:p>
          <w:p w:rsidR="00116FDA" w:rsidRPr="001A29D8" w:rsidRDefault="00116FDA" w:rsidP="00B06D7B">
            <w:pPr>
              <w:numPr>
                <w:ilvl w:val="0"/>
                <w:numId w:val="23"/>
              </w:numPr>
              <w:spacing w:after="0" w:line="240" w:lineRule="auto"/>
              <w:contextualSpacing/>
              <w:jc w:val="both"/>
              <w:rPr>
                <w:rFonts w:ascii="Times New Roman" w:eastAsiaTheme="minorHAnsi" w:hAnsi="Times New Roman" w:cs="Times New Roman"/>
                <w:sz w:val="24"/>
                <w:szCs w:val="24"/>
                <w:lang w:val="sr-Latn-ME"/>
              </w:rPr>
            </w:pPr>
            <w:r w:rsidRPr="001A29D8">
              <w:rPr>
                <w:rFonts w:ascii="Times New Roman" w:eastAsiaTheme="minorHAnsi" w:hAnsi="Times New Roman" w:cs="Times New Roman"/>
                <w:sz w:val="24"/>
                <w:szCs w:val="24"/>
                <w:lang w:val="sr-Latn-ME"/>
              </w:rPr>
              <w:t>Saobraćajni znakovi moraju biti izrađeni od matrijala sa retroreflektujućim svojstvima. Reflektujuće folije koje se koriste za izradu lica znaka moraju da ispune sve zahtjeve određene standardima:</w:t>
            </w:r>
            <w:r w:rsidRPr="001A29D8">
              <w:rPr>
                <w:rFonts w:ascii="Times New Roman" w:eastAsiaTheme="minorHAnsi" w:hAnsi="Times New Roman" w:cs="Times New Roman"/>
                <w:b/>
                <w:sz w:val="24"/>
                <w:szCs w:val="24"/>
                <w:lang w:val="sr-Latn-ME"/>
              </w:rPr>
              <w:t xml:space="preserve"> EN 12899 i EN 12767.</w:t>
            </w:r>
            <w:r w:rsidRPr="001A29D8">
              <w:rPr>
                <w:rFonts w:ascii="Times New Roman" w:eastAsiaTheme="minorHAnsi" w:hAnsi="Times New Roman" w:cs="Times New Roman"/>
                <w:sz w:val="24"/>
                <w:szCs w:val="24"/>
                <w:lang w:val="sr-Latn-ME"/>
              </w:rPr>
              <w:t xml:space="preserve"> Ponuda mora da sadrži dokument kojim </w:t>
            </w:r>
            <w:r w:rsidRPr="001A29D8">
              <w:rPr>
                <w:rFonts w:ascii="Times New Roman" w:eastAsiaTheme="minorHAnsi" w:hAnsi="Times New Roman" w:cs="Times New Roman"/>
                <w:sz w:val="24"/>
                <w:szCs w:val="24"/>
                <w:lang w:val="sr-Latn-ME"/>
              </w:rPr>
              <w:lastRenderedPageBreak/>
              <w:t>se to potvrđuje.</w:t>
            </w:r>
          </w:p>
          <w:p w:rsidR="00116FDA" w:rsidRPr="001A29D8" w:rsidRDefault="00116FDA" w:rsidP="00B06D7B">
            <w:pPr>
              <w:numPr>
                <w:ilvl w:val="0"/>
                <w:numId w:val="23"/>
              </w:numPr>
              <w:spacing w:after="0" w:line="240" w:lineRule="auto"/>
              <w:contextualSpacing/>
              <w:jc w:val="both"/>
              <w:rPr>
                <w:rFonts w:ascii="Times New Roman" w:eastAsiaTheme="minorHAnsi" w:hAnsi="Times New Roman" w:cs="Times New Roman"/>
                <w:sz w:val="24"/>
                <w:szCs w:val="24"/>
                <w:lang w:val="sr-Latn-ME"/>
              </w:rPr>
            </w:pPr>
            <w:r w:rsidRPr="001A29D8">
              <w:rPr>
                <w:rFonts w:ascii="Times New Roman" w:eastAsiaTheme="minorHAnsi" w:hAnsi="Times New Roman" w:cs="Times New Roman"/>
                <w:sz w:val="24"/>
                <w:szCs w:val="24"/>
                <w:lang w:val="sr-Latn-ME"/>
              </w:rPr>
              <w:t>Poleđina znaka i elementi za pričvršćivanje znaka (nosač) treba da budu sive boje i bez sjaja</w:t>
            </w:r>
            <w:r w:rsidRPr="001A29D8">
              <w:rPr>
                <w:rFonts w:ascii="Times New Roman" w:hAnsi="Times New Roman" w:cs="Times New Roman"/>
                <w:color w:val="000000"/>
                <w:sz w:val="24"/>
                <w:szCs w:val="24"/>
                <w:lang w:val="sr-Latn-CS"/>
              </w:rPr>
              <w:t xml:space="preserve"> lakirano sivom temeljnom bojom bez retrorefleksije</w:t>
            </w:r>
            <w:r w:rsidRPr="001A29D8">
              <w:rPr>
                <w:rFonts w:ascii="Times New Roman" w:eastAsiaTheme="minorHAnsi" w:hAnsi="Times New Roman" w:cs="Times New Roman"/>
                <w:sz w:val="24"/>
                <w:szCs w:val="24"/>
                <w:lang w:val="sr-Latn-ME"/>
              </w:rPr>
              <w:t>.</w:t>
            </w:r>
          </w:p>
          <w:p w:rsidR="00116FDA" w:rsidRDefault="00116FDA" w:rsidP="00B06D7B">
            <w:pPr>
              <w:numPr>
                <w:ilvl w:val="0"/>
                <w:numId w:val="23"/>
              </w:numPr>
              <w:spacing w:after="0" w:line="240" w:lineRule="auto"/>
              <w:contextualSpacing/>
              <w:jc w:val="both"/>
              <w:rPr>
                <w:rFonts w:ascii="Times New Roman" w:eastAsiaTheme="minorHAnsi" w:hAnsi="Times New Roman" w:cs="Times New Roman"/>
                <w:sz w:val="24"/>
                <w:szCs w:val="24"/>
                <w:lang w:val="sr-Latn-ME"/>
              </w:rPr>
            </w:pPr>
            <w:r w:rsidRPr="001A29D8">
              <w:rPr>
                <w:rFonts w:ascii="Times New Roman" w:eastAsiaTheme="minorHAnsi" w:hAnsi="Times New Roman" w:cs="Times New Roman"/>
                <w:sz w:val="24"/>
                <w:szCs w:val="24"/>
                <w:lang w:val="sr-Latn-ME"/>
              </w:rPr>
              <w:t>Svi saobraćajni znakovi moraju imati oznaku kojom se potvrđuje da su isti dozvoljeni na tržištu Evropske unije.</w:t>
            </w:r>
          </w:p>
          <w:p w:rsidR="004F4E8F" w:rsidRPr="001A29D8" w:rsidRDefault="004F4E8F" w:rsidP="00B06D7B">
            <w:pPr>
              <w:spacing w:after="0" w:line="240" w:lineRule="auto"/>
              <w:contextualSpacing/>
              <w:jc w:val="both"/>
              <w:rPr>
                <w:rFonts w:ascii="Times New Roman" w:eastAsiaTheme="minorHAnsi" w:hAnsi="Times New Roman" w:cs="Times New Roman"/>
                <w:sz w:val="24"/>
                <w:szCs w:val="24"/>
                <w:lang w:val="sr-Latn-ME"/>
              </w:rPr>
            </w:pPr>
          </w:p>
          <w:p w:rsidR="00116FDA" w:rsidRPr="00163313" w:rsidRDefault="004F4E8F" w:rsidP="00B06D7B">
            <w:pPr>
              <w:spacing w:after="0"/>
              <w:rPr>
                <w:rFonts w:ascii="Times New Roman" w:eastAsiaTheme="minorHAnsi" w:hAnsi="Times New Roman" w:cs="Times New Roman"/>
                <w:sz w:val="24"/>
                <w:szCs w:val="24"/>
                <w:lang w:val="sr-Latn-ME"/>
              </w:rPr>
            </w:pPr>
            <w:r>
              <w:rPr>
                <w:rFonts w:ascii="Times New Roman" w:hAnsi="Times New Roman" w:cs="Times New Roman"/>
                <w:sz w:val="24"/>
                <w:szCs w:val="24"/>
                <w:lang w:val="sr-Latn-ME"/>
              </w:rPr>
              <w:t xml:space="preserve">Prilog 1,2 i 3 su: </w:t>
            </w:r>
            <w:r w:rsidRPr="00617FE8">
              <w:rPr>
                <w:rFonts w:ascii="Times New Roman" w:hAnsi="Times New Roman" w:cs="Times New Roman"/>
                <w:i/>
                <w:sz w:val="24"/>
                <w:szCs w:val="24"/>
                <w:lang w:val="sr-Latn-ME"/>
              </w:rPr>
              <w:t>tehnički nacrti izgleda znakova</w:t>
            </w:r>
            <w:r>
              <w:rPr>
                <w:rFonts w:ascii="Times New Roman" w:hAnsi="Times New Roman" w:cs="Times New Roman"/>
                <w:sz w:val="24"/>
                <w:szCs w:val="24"/>
                <w:lang w:val="sr-Latn-ME"/>
              </w:rPr>
              <w:t xml:space="preserve"> u smislu prikaza duplog savijanja rubova, izgleda aluminijumskih obujmnica i poluobujmnica za pričvršćivanje .</w:t>
            </w:r>
            <w:r>
              <w:rPr>
                <w:rFonts w:ascii="Times New Roman" w:eastAsiaTheme="minorHAnsi" w:hAnsi="Times New Roman" w:cs="Times New Roman"/>
                <w:sz w:val="24"/>
                <w:szCs w:val="24"/>
                <w:lang w:val="sr-Latn-ME"/>
              </w:rPr>
              <w:t xml:space="preserve"> (Znakovi moraju u potpunosti odgovarati nacrt</w:t>
            </w:r>
            <w:r w:rsidR="00E746A1">
              <w:rPr>
                <w:rFonts w:ascii="Times New Roman" w:eastAsiaTheme="minorHAnsi" w:hAnsi="Times New Roman" w:cs="Times New Roman"/>
                <w:sz w:val="24"/>
                <w:szCs w:val="24"/>
                <w:lang w:val="sr-Latn-ME"/>
              </w:rPr>
              <w:t>u</w:t>
            </w:r>
            <w:r>
              <w:rPr>
                <w:rFonts w:ascii="Times New Roman" w:eastAsiaTheme="minorHAnsi" w:hAnsi="Times New Roman" w:cs="Times New Roman"/>
                <w:sz w:val="24"/>
                <w:szCs w:val="24"/>
                <w:lang w:val="sr-Latn-ME"/>
              </w:rPr>
              <w:t xml:space="preserve"> iz </w:t>
            </w:r>
            <w:r w:rsidRPr="00163313">
              <w:rPr>
                <w:rFonts w:ascii="Times New Roman" w:eastAsiaTheme="minorHAnsi" w:hAnsi="Times New Roman" w:cs="Times New Roman"/>
                <w:sz w:val="24"/>
                <w:szCs w:val="24"/>
                <w:lang w:val="sr-Latn-ME"/>
              </w:rPr>
              <w:t>Priloga 1</w:t>
            </w:r>
            <w:r w:rsidR="00E746A1" w:rsidRPr="00163313">
              <w:rPr>
                <w:rFonts w:ascii="Times New Roman" w:eastAsiaTheme="minorHAnsi" w:hAnsi="Times New Roman" w:cs="Times New Roman"/>
                <w:sz w:val="24"/>
                <w:szCs w:val="24"/>
                <w:lang w:val="sr-Latn-ME"/>
              </w:rPr>
              <w:t xml:space="preserve"> kada je u pitanju duplo savijanje ivica znaka</w:t>
            </w:r>
            <w:r w:rsidRPr="00163313">
              <w:rPr>
                <w:rFonts w:ascii="Times New Roman" w:eastAsiaTheme="minorHAnsi" w:hAnsi="Times New Roman" w:cs="Times New Roman"/>
                <w:sz w:val="24"/>
                <w:szCs w:val="24"/>
                <w:lang w:val="sr-Latn-ME"/>
              </w:rPr>
              <w:t>.</w:t>
            </w:r>
            <w:r w:rsidR="00897789" w:rsidRPr="00163313">
              <w:rPr>
                <w:rFonts w:ascii="Times New Roman" w:eastAsiaTheme="minorHAnsi" w:hAnsi="Times New Roman" w:cs="Times New Roman"/>
                <w:sz w:val="24"/>
                <w:szCs w:val="24"/>
                <w:lang w:val="sr-Latn-ME"/>
              </w:rPr>
              <w:t>)</w:t>
            </w:r>
            <w:r w:rsidR="00676E1B" w:rsidRPr="00163313">
              <w:rPr>
                <w:rFonts w:ascii="Times New Roman" w:eastAsiaTheme="minorHAnsi" w:hAnsi="Times New Roman" w:cs="Times New Roman"/>
                <w:sz w:val="24"/>
                <w:szCs w:val="24"/>
                <w:lang w:val="sr-Latn-ME"/>
              </w:rPr>
              <w:t>.</w:t>
            </w:r>
          </w:p>
          <w:p w:rsidR="00676E1B" w:rsidRPr="00116FDA" w:rsidRDefault="00676E1B" w:rsidP="00B06D7B">
            <w:pPr>
              <w:spacing w:after="0"/>
              <w:rPr>
                <w:rFonts w:ascii="Times New Roman" w:hAnsi="Times New Roman" w:cs="Times New Roman"/>
                <w:sz w:val="24"/>
                <w:szCs w:val="24"/>
                <w:lang w:val="sr-Latn-CS"/>
              </w:rPr>
            </w:pPr>
            <w:r w:rsidRPr="00163313">
              <w:rPr>
                <w:rFonts w:ascii="Times New Roman" w:eastAsiaTheme="minorHAnsi" w:hAnsi="Times New Roman" w:cs="Times New Roman"/>
                <w:sz w:val="24"/>
                <w:szCs w:val="24"/>
                <w:lang w:val="sr-Latn-ME"/>
              </w:rPr>
              <w:t>Ponuđač se obavezuje da ponuđenu robu isporuči na adresi koji odredi Naručilac, a koja adresa se nalazi na teritoriji opštine Tivat.</w:t>
            </w:r>
          </w:p>
        </w:tc>
      </w:tr>
    </w:tbl>
    <w:p w:rsidR="00116FDA" w:rsidRDefault="000B71AF" w:rsidP="009358E9">
      <w:pPr>
        <w:keepNext/>
        <w:tabs>
          <w:tab w:val="left" w:pos="3420"/>
        </w:tabs>
        <w:spacing w:after="0" w:line="240" w:lineRule="auto"/>
        <w:jc w:val="both"/>
        <w:outlineLvl w:val="4"/>
        <w:rPr>
          <w:rFonts w:ascii="Times New Roman" w:hAnsi="Times New Roman" w:cs="Times New Roman"/>
          <w:b/>
          <w:sz w:val="24"/>
          <w:szCs w:val="24"/>
        </w:rPr>
      </w:pPr>
      <w:r>
        <w:rPr>
          <w:rFonts w:ascii="Times New Roman" w:hAnsi="Times New Roman" w:cs="Times New Roman"/>
          <w:b/>
          <w:sz w:val="24"/>
          <w:szCs w:val="24"/>
        </w:rPr>
        <w:lastRenderedPageBreak/>
        <w:t>NAPOMENA:</w:t>
      </w:r>
    </w:p>
    <w:p w:rsidR="000B71AF" w:rsidRDefault="000B71AF" w:rsidP="009358E9">
      <w:pPr>
        <w:keepNext/>
        <w:tabs>
          <w:tab w:val="left" w:pos="3420"/>
        </w:tabs>
        <w:spacing w:after="0" w:line="240" w:lineRule="auto"/>
        <w:jc w:val="both"/>
        <w:outlineLvl w:val="4"/>
        <w:rPr>
          <w:rFonts w:ascii="Times New Roman" w:hAnsi="Times New Roman" w:cs="Times New Roman"/>
          <w:b/>
          <w:sz w:val="24"/>
          <w:szCs w:val="24"/>
        </w:rPr>
      </w:pPr>
    </w:p>
    <w:p w:rsidR="000B71AF" w:rsidRDefault="000B71AF" w:rsidP="009358E9">
      <w:pPr>
        <w:keepNext/>
        <w:tabs>
          <w:tab w:val="left" w:pos="3420"/>
        </w:tabs>
        <w:spacing w:after="0" w:line="240" w:lineRule="auto"/>
        <w:jc w:val="both"/>
        <w:outlineLvl w:val="4"/>
        <w:rPr>
          <w:rFonts w:ascii="Times New Roman" w:hAnsi="Times New Roman" w:cs="Times New Roman"/>
          <w:b/>
          <w:sz w:val="24"/>
          <w:szCs w:val="24"/>
        </w:rPr>
      </w:pPr>
      <w:r>
        <w:rPr>
          <w:rFonts w:ascii="Times New Roman" w:hAnsi="Times New Roman" w:cs="Times New Roman"/>
          <w:b/>
          <w:sz w:val="24"/>
          <w:szCs w:val="24"/>
        </w:rPr>
        <w:t xml:space="preserve">Dobavljač je dužan da </w:t>
      </w:r>
      <w:proofErr w:type="gramStart"/>
      <w:r>
        <w:rPr>
          <w:rFonts w:ascii="Times New Roman" w:hAnsi="Times New Roman" w:cs="Times New Roman"/>
          <w:b/>
          <w:sz w:val="24"/>
          <w:szCs w:val="24"/>
        </w:rPr>
        <w:t>dostavi :</w:t>
      </w:r>
      <w:proofErr w:type="gramEnd"/>
    </w:p>
    <w:p w:rsidR="000B71AF" w:rsidRDefault="000B71AF" w:rsidP="009358E9">
      <w:pPr>
        <w:keepNext/>
        <w:tabs>
          <w:tab w:val="left" w:pos="3420"/>
        </w:tabs>
        <w:spacing w:after="0" w:line="240" w:lineRule="auto"/>
        <w:jc w:val="both"/>
        <w:outlineLvl w:val="4"/>
        <w:rPr>
          <w:rFonts w:ascii="Times New Roman" w:hAnsi="Times New Roman" w:cs="Times New Roman"/>
          <w:b/>
          <w:sz w:val="24"/>
          <w:szCs w:val="24"/>
        </w:rPr>
      </w:pPr>
    </w:p>
    <w:p w:rsidR="000B71AF" w:rsidRDefault="000B71AF" w:rsidP="000B71AF">
      <w:pPr>
        <w:pStyle w:val="ListParagraph"/>
        <w:numPr>
          <w:ilvl w:val="0"/>
          <w:numId w:val="22"/>
        </w:numPr>
        <w:jc w:val="both"/>
        <w:rPr>
          <w:rFonts w:ascii="Times New Roman" w:hAnsi="Times New Roman" w:cs="Times New Roman"/>
          <w:sz w:val="24"/>
          <w:szCs w:val="24"/>
          <w:lang w:val="sr-Latn-ME"/>
        </w:rPr>
      </w:pPr>
      <w:r>
        <w:rPr>
          <w:rFonts w:ascii="Times New Roman" w:hAnsi="Times New Roman" w:cs="Times New Roman"/>
          <w:sz w:val="24"/>
          <w:szCs w:val="24"/>
          <w:lang w:val="sr-Latn-ME"/>
        </w:rPr>
        <w:t>Izjave o svojstvima saobraćajnih znakova (uključujući i zahtjevanu retrorefleksiju folija čija retrorefleksija se ne smije smanjiti za više od 5% nakon 5 godina korišćenja)</w:t>
      </w:r>
    </w:p>
    <w:p w:rsidR="000B71AF" w:rsidRDefault="000B71AF" w:rsidP="000B71AF">
      <w:pPr>
        <w:pStyle w:val="ListParagraph"/>
        <w:numPr>
          <w:ilvl w:val="0"/>
          <w:numId w:val="22"/>
        </w:numPr>
        <w:jc w:val="both"/>
        <w:rPr>
          <w:rFonts w:ascii="Times New Roman" w:hAnsi="Times New Roman" w:cs="Times New Roman"/>
          <w:sz w:val="24"/>
          <w:szCs w:val="24"/>
          <w:lang w:val="sr-Latn-ME"/>
        </w:rPr>
      </w:pPr>
      <w:r>
        <w:rPr>
          <w:rFonts w:ascii="Times New Roman" w:hAnsi="Times New Roman" w:cs="Times New Roman"/>
          <w:sz w:val="24"/>
          <w:szCs w:val="24"/>
          <w:lang w:val="sr-Latn-ME"/>
        </w:rPr>
        <w:t>Izjava o svojstvima stubova za postavljanje saobraćajnih znakova</w:t>
      </w:r>
    </w:p>
    <w:p w:rsidR="000B71AF" w:rsidRPr="00533F64" w:rsidRDefault="000B71AF" w:rsidP="00533F64">
      <w:pPr>
        <w:pStyle w:val="ListParagraph"/>
        <w:numPr>
          <w:ilvl w:val="0"/>
          <w:numId w:val="22"/>
        </w:numPr>
        <w:jc w:val="both"/>
        <w:rPr>
          <w:rFonts w:ascii="Times New Roman" w:hAnsi="Times New Roman" w:cs="Times New Roman"/>
          <w:sz w:val="24"/>
          <w:szCs w:val="24"/>
          <w:lang w:val="sr-Latn-ME"/>
        </w:rPr>
      </w:pPr>
      <w:r>
        <w:rPr>
          <w:rFonts w:ascii="Times New Roman" w:hAnsi="Times New Roman" w:cs="Times New Roman"/>
          <w:sz w:val="24"/>
          <w:szCs w:val="24"/>
          <w:lang w:val="sr-Latn-ME"/>
        </w:rPr>
        <w:t>Garancija proizvođača za saobraćajna ogledala u trajanju od najmanje 5 godina od isporuke</w:t>
      </w:r>
    </w:p>
    <w:p w:rsidR="000B71AF" w:rsidRDefault="000B71AF" w:rsidP="009358E9">
      <w:pPr>
        <w:keepNext/>
        <w:tabs>
          <w:tab w:val="left" w:pos="3420"/>
        </w:tabs>
        <w:spacing w:after="0" w:line="240" w:lineRule="auto"/>
        <w:jc w:val="both"/>
        <w:outlineLvl w:val="4"/>
        <w:rPr>
          <w:rFonts w:ascii="Times New Roman" w:hAnsi="Times New Roman" w:cs="Times New Roman"/>
          <w:b/>
          <w:sz w:val="24"/>
          <w:szCs w:val="24"/>
        </w:rPr>
      </w:pPr>
    </w:p>
    <w:p w:rsidR="009358E9" w:rsidRDefault="009358E9" w:rsidP="009358E9">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Dobavljač se obavezuje da plati ugovornu kaznu u visini 2‰ za svaki dan kašnjenja u isporuci </w:t>
      </w:r>
      <w:r>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 a najviše 5% od ukupne vrijednosti ugovoren</w:t>
      </w:r>
      <w:r>
        <w:rPr>
          <w:rFonts w:ascii="Times New Roman" w:eastAsia="PMingLiU" w:hAnsi="Times New Roman" w:cs="Times New Roman"/>
          <w:sz w:val="24"/>
          <w:szCs w:val="24"/>
          <w:lang w:val="sr-Latn-CS"/>
        </w:rPr>
        <w:t>e</w:t>
      </w:r>
      <w:r w:rsidRPr="00B446FB">
        <w:rPr>
          <w:rFonts w:ascii="Times New Roman" w:eastAsia="PMingLiU" w:hAnsi="Times New Roman" w:cs="Times New Roman"/>
          <w:sz w:val="24"/>
          <w:szCs w:val="24"/>
          <w:lang w:val="sr-Latn-CS"/>
        </w:rPr>
        <w:t xml:space="preserve"> </w:t>
      </w:r>
      <w:r>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w:t>
      </w:r>
    </w:p>
    <w:p w:rsidR="009358E9" w:rsidRPr="009358E9" w:rsidRDefault="009358E9" w:rsidP="009358E9">
      <w:pPr>
        <w:keepNext/>
        <w:tabs>
          <w:tab w:val="left" w:pos="3420"/>
        </w:tabs>
        <w:spacing w:after="0" w:line="240" w:lineRule="auto"/>
        <w:jc w:val="both"/>
        <w:outlineLvl w:val="4"/>
        <w:rPr>
          <w:rFonts w:ascii="Times New Roman" w:eastAsia="PMingLiU" w:hAnsi="Times New Roman" w:cs="Times New Roman"/>
          <w:sz w:val="24"/>
          <w:szCs w:val="24"/>
          <w:lang w:val="sr-Latn-CS"/>
        </w:rPr>
      </w:pPr>
    </w:p>
    <w:p w:rsidR="005A292A" w:rsidRDefault="00650739" w:rsidP="00474CEC">
      <w:pPr>
        <w:spacing w:after="0" w:line="240" w:lineRule="auto"/>
        <w:rPr>
          <w:rFonts w:ascii="Times New Roman" w:hAnsi="Times New Roman" w:cs="Times New Roman"/>
          <w:b/>
          <w:sz w:val="24"/>
          <w:szCs w:val="24"/>
        </w:rPr>
      </w:pPr>
      <w:r w:rsidRPr="00EA0C06">
        <w:rPr>
          <w:rFonts w:ascii="Times New Roman" w:hAnsi="Times New Roman" w:cs="Times New Roman"/>
          <w:b/>
        </w:rPr>
        <w:sym w:font="Wingdings" w:char="F0A8"/>
      </w:r>
      <w:r>
        <w:rPr>
          <w:rFonts w:ascii="Times New Roman" w:hAnsi="Times New Roman" w:cs="Times New Roman"/>
          <w:b/>
        </w:rPr>
        <w:t xml:space="preserve"> </w:t>
      </w:r>
      <w:r w:rsidR="00F207F5" w:rsidRPr="00F207F5">
        <w:rPr>
          <w:rFonts w:ascii="Times New Roman" w:hAnsi="Times New Roman" w:cs="Times New Roman"/>
          <w:b/>
          <w:sz w:val="24"/>
          <w:szCs w:val="24"/>
          <w:lang w:val="sr-Latn-RS"/>
        </w:rPr>
        <w:t xml:space="preserve">Garantni rok: </w:t>
      </w:r>
      <w:r w:rsidR="001A29D8">
        <w:rPr>
          <w:rFonts w:ascii="Times New Roman" w:hAnsi="Times New Roman" w:cs="Times New Roman"/>
          <w:b/>
          <w:sz w:val="24"/>
          <w:szCs w:val="24"/>
          <w:lang w:val="sr-Latn-RS"/>
        </w:rPr>
        <w:t>5</w:t>
      </w:r>
      <w:r w:rsidR="003F6649">
        <w:rPr>
          <w:rFonts w:ascii="Times New Roman" w:hAnsi="Times New Roman" w:cs="Times New Roman"/>
          <w:b/>
          <w:sz w:val="24"/>
          <w:szCs w:val="24"/>
          <w:lang w:val="sr-Latn-RS"/>
        </w:rPr>
        <w:t xml:space="preserve"> </w:t>
      </w:r>
      <w:r w:rsidR="00F207F5" w:rsidRPr="00F207F5">
        <w:rPr>
          <w:rFonts w:ascii="Times New Roman" w:hAnsi="Times New Roman" w:cs="Times New Roman"/>
          <w:b/>
          <w:sz w:val="24"/>
          <w:szCs w:val="24"/>
          <w:lang w:val="sr-Latn-RS"/>
        </w:rPr>
        <w:t xml:space="preserve">godine </w:t>
      </w:r>
      <w:r w:rsidR="00F207F5" w:rsidRPr="00F207F5">
        <w:rPr>
          <w:rFonts w:ascii="Times New Roman" w:hAnsi="Times New Roman" w:cs="Times New Roman"/>
          <w:b/>
          <w:sz w:val="24"/>
          <w:szCs w:val="24"/>
        </w:rPr>
        <w:t xml:space="preserve">od dana </w:t>
      </w:r>
      <w:r w:rsidR="001A29D8">
        <w:rPr>
          <w:rFonts w:ascii="Times New Roman" w:hAnsi="Times New Roman" w:cs="Times New Roman"/>
          <w:b/>
          <w:sz w:val="24"/>
          <w:szCs w:val="24"/>
        </w:rPr>
        <w:t>isporuke</w:t>
      </w:r>
      <w:r w:rsidR="007C76B5">
        <w:rPr>
          <w:rFonts w:ascii="Times New Roman" w:hAnsi="Times New Roman" w:cs="Times New Roman"/>
          <w:b/>
          <w:sz w:val="24"/>
          <w:szCs w:val="24"/>
        </w:rPr>
        <w:t xml:space="preserve"> </w:t>
      </w:r>
      <w:r w:rsidR="00F207F5" w:rsidRPr="00F207F5">
        <w:rPr>
          <w:rFonts w:ascii="Times New Roman" w:hAnsi="Times New Roman" w:cs="Times New Roman"/>
          <w:b/>
          <w:sz w:val="24"/>
          <w:szCs w:val="24"/>
        </w:rPr>
        <w:t>robe</w:t>
      </w:r>
    </w:p>
    <w:p w:rsidR="00650739" w:rsidRPr="00EA0C06" w:rsidRDefault="00650739" w:rsidP="00650739">
      <w:pPr>
        <w:spacing w:after="0" w:line="240" w:lineRule="auto"/>
        <w:rPr>
          <w:rFonts w:ascii="Times New Roman" w:hAnsi="Times New Roman" w:cs="Times New Roman"/>
          <w:b/>
        </w:rPr>
      </w:pPr>
      <w:r w:rsidRPr="00EA0C06">
        <w:rPr>
          <w:rFonts w:ascii="Times New Roman" w:hAnsi="Times New Roman" w:cs="Times New Roman"/>
          <w:b/>
        </w:rPr>
        <w:sym w:font="Wingdings" w:char="F0A8"/>
      </w:r>
      <w:r w:rsidRPr="00EA0C06">
        <w:rPr>
          <w:rFonts w:ascii="Times New Roman" w:hAnsi="Times New Roman" w:cs="Times New Roman"/>
          <w:b/>
        </w:rPr>
        <w:t xml:space="preserve"> Garancije kvaliteta:  </w:t>
      </w:r>
      <w:r w:rsidRPr="00EA0C06">
        <w:rPr>
          <w:rFonts w:ascii="Times New Roman" w:hAnsi="Times New Roman" w:cs="Times New Roman"/>
        </w:rPr>
        <w:t xml:space="preserve">Dokazuje </w:t>
      </w:r>
      <w:r w:rsidR="001A29D8">
        <w:rPr>
          <w:rFonts w:ascii="Times New Roman" w:hAnsi="Times New Roman" w:cs="Times New Roman"/>
        </w:rPr>
        <w:t>Izjavama i sertifikatima.</w:t>
      </w:r>
    </w:p>
    <w:p w:rsidR="00DC059F" w:rsidRDefault="008D4005" w:rsidP="00135B5F">
      <w:pPr>
        <w:spacing w:after="0" w:line="240" w:lineRule="auto"/>
        <w:rPr>
          <w:rFonts w:ascii="Times New Roman" w:eastAsia="PMingLiU" w:hAnsi="Times New Roman" w:cs="Times New Roman"/>
          <w:sz w:val="24"/>
          <w:szCs w:val="24"/>
          <w:lang w:val="sr-Latn-CS"/>
        </w:rPr>
      </w:pPr>
      <w:r w:rsidRPr="00EA0C06">
        <w:rPr>
          <w:rFonts w:ascii="Times New Roman" w:hAnsi="Times New Roman" w:cs="Times New Roman"/>
          <w:b/>
        </w:rPr>
        <w:sym w:font="Wingdings" w:char="F0A8"/>
      </w:r>
      <w:r>
        <w:rPr>
          <w:rFonts w:ascii="Times New Roman" w:hAnsi="Times New Roman" w:cs="Times New Roman"/>
          <w:b/>
        </w:rPr>
        <w:t xml:space="preserve"> </w:t>
      </w:r>
      <w:r>
        <w:rPr>
          <w:rFonts w:ascii="Times New Roman" w:hAnsi="Times New Roman" w:cs="Times New Roman"/>
          <w:b/>
          <w:sz w:val="24"/>
          <w:szCs w:val="24"/>
          <w:lang w:val="sr-Latn-RS"/>
        </w:rPr>
        <w:t>Način sprovođenja kontrole kvaliteta</w:t>
      </w:r>
      <w:r w:rsidR="00CE481A">
        <w:rPr>
          <w:rFonts w:ascii="Times New Roman" w:eastAsia="PMingLiU" w:hAnsi="Times New Roman" w:cs="Times New Roman"/>
          <w:sz w:val="24"/>
          <w:szCs w:val="24"/>
          <w:lang w:val="sr-Latn-CS"/>
        </w:rPr>
        <w:t xml:space="preserve">: </w:t>
      </w:r>
      <w:r w:rsidR="00CE481A" w:rsidRPr="00B446FB">
        <w:rPr>
          <w:rFonts w:ascii="Times New Roman" w:eastAsia="PMingLiU" w:hAnsi="Times New Roman" w:cs="Times New Roman"/>
          <w:sz w:val="24"/>
          <w:szCs w:val="24"/>
          <w:lang w:val="sr-Latn-CS"/>
        </w:rPr>
        <w:t>vrši Komisija Naručioca</w:t>
      </w:r>
      <w:r w:rsidR="002D7B54">
        <w:rPr>
          <w:rFonts w:ascii="Times New Roman" w:eastAsia="PMingLiU" w:hAnsi="Times New Roman" w:cs="Times New Roman"/>
          <w:sz w:val="24"/>
          <w:szCs w:val="24"/>
          <w:lang w:val="sr-Latn-CS"/>
        </w:rPr>
        <w:t xml:space="preserve"> </w:t>
      </w:r>
      <w:r w:rsidR="00CE481A" w:rsidRPr="00B446FB">
        <w:rPr>
          <w:rFonts w:ascii="Times New Roman" w:eastAsia="PMingLiU" w:hAnsi="Times New Roman" w:cs="Times New Roman"/>
          <w:sz w:val="24"/>
          <w:szCs w:val="24"/>
          <w:lang w:val="sr-Latn-CS"/>
        </w:rPr>
        <w:t>na lokaciji Naručioca, uz prisustvo ovlašćenih predstavnika Dobavljača</w:t>
      </w:r>
      <w:r w:rsidR="00DC0D21">
        <w:rPr>
          <w:rFonts w:ascii="Times New Roman" w:eastAsia="PMingLiU" w:hAnsi="Times New Roman" w:cs="Times New Roman"/>
          <w:sz w:val="24"/>
          <w:szCs w:val="24"/>
          <w:lang w:val="sr-Latn-CS"/>
        </w:rPr>
        <w:t>.</w:t>
      </w:r>
    </w:p>
    <w:p w:rsidR="00135B5F" w:rsidRDefault="00135B5F" w:rsidP="00135B5F">
      <w:pPr>
        <w:spacing w:after="0" w:line="240" w:lineRule="auto"/>
        <w:rPr>
          <w:rFonts w:ascii="Times New Roman" w:eastAsia="PMingLiU" w:hAnsi="Times New Roman" w:cs="Times New Roman"/>
          <w:sz w:val="24"/>
          <w:szCs w:val="24"/>
          <w:lang w:val="sr-Latn-CS"/>
        </w:rPr>
      </w:pPr>
    </w:p>
    <w:p w:rsidR="00AB0062" w:rsidRDefault="00AB0062" w:rsidP="00AB0062">
      <w:pPr>
        <w:jc w:val="both"/>
        <w:rPr>
          <w:rFonts w:ascii="Times New Roman" w:hAnsi="Times New Roman" w:cs="Times New Roman"/>
          <w:b/>
          <w:sz w:val="24"/>
          <w:szCs w:val="24"/>
        </w:rPr>
      </w:pPr>
    </w:p>
    <w:p w:rsidR="001A29D8" w:rsidRDefault="001A29D8" w:rsidP="00AB0062">
      <w:pPr>
        <w:jc w:val="both"/>
        <w:rPr>
          <w:rFonts w:ascii="Times New Roman" w:hAnsi="Times New Roman" w:cs="Times New Roman"/>
          <w:b/>
          <w:sz w:val="24"/>
          <w:szCs w:val="24"/>
        </w:rPr>
      </w:pPr>
    </w:p>
    <w:p w:rsidR="001A29D8" w:rsidRDefault="001A29D8" w:rsidP="00AB0062">
      <w:pPr>
        <w:jc w:val="both"/>
        <w:rPr>
          <w:rFonts w:ascii="Times New Roman" w:hAnsi="Times New Roman" w:cs="Times New Roman"/>
          <w:b/>
          <w:sz w:val="24"/>
          <w:szCs w:val="24"/>
        </w:rPr>
      </w:pPr>
    </w:p>
    <w:p w:rsidR="001A29D8" w:rsidRDefault="001A29D8" w:rsidP="00AB0062">
      <w:pPr>
        <w:jc w:val="both"/>
        <w:rPr>
          <w:rFonts w:ascii="Times New Roman" w:hAnsi="Times New Roman" w:cs="Times New Roman"/>
          <w:b/>
          <w:sz w:val="24"/>
          <w:szCs w:val="24"/>
        </w:rPr>
      </w:pPr>
    </w:p>
    <w:p w:rsidR="001A29D8" w:rsidRPr="002D7B54" w:rsidRDefault="001A29D8" w:rsidP="00AB0062">
      <w:pPr>
        <w:jc w:val="both"/>
        <w:rPr>
          <w:rFonts w:ascii="Times New Roman" w:hAnsi="Times New Roman" w:cs="Times New Roman"/>
          <w:b/>
          <w:sz w:val="24"/>
          <w:szCs w:val="24"/>
          <w:lang w:val="sr-Latn-CS"/>
        </w:rPr>
      </w:pPr>
    </w:p>
    <w:p w:rsidR="00C34CE0" w:rsidRPr="002D7B54" w:rsidRDefault="00C34CE0" w:rsidP="007539A7">
      <w:pPr>
        <w:rPr>
          <w:sz w:val="24"/>
          <w:szCs w:val="24"/>
          <w:lang w:val="sr-Latn-CS"/>
        </w:rPr>
      </w:pPr>
    </w:p>
    <w:p w:rsidR="00C34CE0" w:rsidRPr="002D7B54" w:rsidRDefault="00C34CE0" w:rsidP="007539A7">
      <w:pPr>
        <w:rPr>
          <w:sz w:val="24"/>
          <w:szCs w:val="24"/>
          <w:lang w:val="sr-Latn-CS"/>
        </w:rPr>
      </w:pPr>
    </w:p>
    <w:p w:rsidR="00C34CE0" w:rsidRPr="002D7B54" w:rsidRDefault="00C34CE0" w:rsidP="007539A7">
      <w:pPr>
        <w:rPr>
          <w:sz w:val="24"/>
          <w:szCs w:val="24"/>
          <w:lang w:val="sr-Latn-CS"/>
        </w:rPr>
      </w:pPr>
    </w:p>
    <w:p w:rsidR="00C34CE0" w:rsidRPr="002D7B54" w:rsidRDefault="00C34CE0" w:rsidP="007539A7">
      <w:pPr>
        <w:rPr>
          <w:sz w:val="24"/>
          <w:szCs w:val="24"/>
          <w:lang w:val="sr-Latn-CS"/>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Opština Tivat</w:t>
      </w:r>
    </w:p>
    <w:p w:rsidR="00215393" w:rsidRPr="00526A8A"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650739">
        <w:rPr>
          <w:rFonts w:ascii="Times New Roman" w:hAnsi="Times New Roman" w:cs="Times New Roman"/>
          <w:sz w:val="24"/>
          <w:szCs w:val="24"/>
          <w:lang w:val="pl-PL"/>
        </w:rPr>
        <w:t>-</w:t>
      </w:r>
      <w:r w:rsidR="00897789">
        <w:rPr>
          <w:rFonts w:ascii="Times New Roman" w:hAnsi="Times New Roman" w:cs="Times New Roman"/>
          <w:sz w:val="24"/>
          <w:szCs w:val="24"/>
          <w:lang w:val="pl-PL"/>
        </w:rPr>
        <w:t>53</w:t>
      </w:r>
    </w:p>
    <w:p w:rsidR="00215393" w:rsidRPr="00526A8A" w:rsidRDefault="00FE165B" w:rsidP="00215393">
      <w:pPr>
        <w:tabs>
          <w:tab w:val="right" w:pos="3402"/>
        </w:tabs>
        <w:spacing w:after="0" w:line="240" w:lineRule="auto"/>
        <w:rPr>
          <w:rFonts w:ascii="Times New Roman" w:hAnsi="Times New Roman" w:cs="Times New Roman"/>
          <w:sz w:val="24"/>
          <w:szCs w:val="24"/>
          <w:lang w:val="pl-PL"/>
        </w:rPr>
      </w:pPr>
      <w:r w:rsidRPr="00526A8A">
        <w:rPr>
          <w:rFonts w:ascii="Times New Roman" w:hAnsi="Times New Roman" w:cs="Times New Roman"/>
          <w:sz w:val="24"/>
          <w:szCs w:val="24"/>
          <w:lang w:val="pl-PL"/>
        </w:rPr>
        <w:t xml:space="preserve">Tivat, </w:t>
      </w:r>
      <w:r w:rsidR="00650739">
        <w:rPr>
          <w:rFonts w:ascii="Times New Roman" w:hAnsi="Times New Roman" w:cs="Times New Roman"/>
          <w:sz w:val="24"/>
          <w:szCs w:val="24"/>
          <w:lang w:val="pl-PL"/>
        </w:rPr>
        <w:t xml:space="preserve">dana </w:t>
      </w:r>
      <w:r w:rsidR="00897789">
        <w:rPr>
          <w:rFonts w:ascii="Times New Roman" w:hAnsi="Times New Roman" w:cs="Times New Roman"/>
          <w:sz w:val="24"/>
          <w:szCs w:val="24"/>
          <w:lang w:val="pl-PL"/>
        </w:rPr>
        <w:t>13.11</w:t>
      </w:r>
      <w:r w:rsidR="00A3172F">
        <w:rPr>
          <w:rFonts w:ascii="Times New Roman" w:hAnsi="Times New Roman" w:cs="Times New Roman"/>
          <w:sz w:val="24"/>
          <w:szCs w:val="24"/>
          <w:lang w:val="pl-PL"/>
        </w:rPr>
        <w:t>.</w:t>
      </w:r>
      <w:r w:rsidR="00650739">
        <w:rPr>
          <w:rFonts w:ascii="Times New Roman" w:hAnsi="Times New Roman" w:cs="Times New Roman"/>
          <w:sz w:val="24"/>
          <w:szCs w:val="24"/>
          <w:lang w:val="pl-PL"/>
        </w:rPr>
        <w:t>2019.</w:t>
      </w:r>
      <w:r w:rsidR="00215393" w:rsidRPr="00526A8A">
        <w:rPr>
          <w:rFonts w:ascii="Times New Roman" w:hAnsi="Times New Roman" w:cs="Times New Roman"/>
          <w:sz w:val="24"/>
          <w:szCs w:val="24"/>
          <w:lang w:val="pl-PL"/>
        </w:rPr>
        <w:t xml:space="preserve"> godine</w:t>
      </w:r>
      <w:r w:rsidR="00215393" w:rsidRPr="00526A8A">
        <w:rPr>
          <w:rFonts w:ascii="Times New Roman" w:hAnsi="Times New Roman" w:cs="Times New Roman"/>
          <w:sz w:val="24"/>
          <w:szCs w:val="24"/>
          <w:lang w:val="pl-PL"/>
        </w:rPr>
        <w:tab/>
      </w:r>
    </w:p>
    <w:p w:rsidR="00215393" w:rsidRPr="00021493" w:rsidRDefault="00215393" w:rsidP="00215393">
      <w:pPr>
        <w:spacing w:after="0" w:line="240" w:lineRule="auto"/>
        <w:jc w:val="both"/>
        <w:rPr>
          <w:rFonts w:ascii="Times New Roman" w:hAnsi="Times New Roman" w:cs="Times New Roman"/>
          <w:color w:val="FF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dr </w:t>
      </w:r>
      <w:r w:rsidR="004E0B57">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7D3C0D" w:rsidRPr="007654CA" w:rsidRDefault="007D3C0D" w:rsidP="007D3C0D">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color w:val="000000"/>
          <w:sz w:val="24"/>
          <w:szCs w:val="24"/>
          <w:lang w:val="pl-PL"/>
        </w:rPr>
        <w:t xml:space="preserve">da će Opština Tivat shodno Planu javnih nabavki </w:t>
      </w:r>
      <w:r w:rsidRPr="00745642">
        <w:rPr>
          <w:rFonts w:ascii="Times New Roman" w:hAnsi="Times New Roman" w:cs="Times New Roman"/>
          <w:sz w:val="24"/>
          <w:szCs w:val="24"/>
          <w:lang w:val="pl-PL"/>
        </w:rPr>
        <w:t>broj:</w:t>
      </w:r>
      <w:r w:rsidR="007654CA" w:rsidRPr="007654CA">
        <w:rPr>
          <w:rFonts w:ascii="Times New Roman" w:hAnsi="Times New Roman" w:cs="Times New Roman"/>
          <w:sz w:val="24"/>
          <w:szCs w:val="24"/>
          <w:lang w:val="pl-PL"/>
        </w:rPr>
        <w:t xml:space="preserve"> </w:t>
      </w:r>
      <w:r w:rsidR="007654CA" w:rsidRPr="00172C3B">
        <w:rPr>
          <w:rFonts w:ascii="Times New Roman" w:hAnsi="Times New Roman" w:cs="Times New Roman"/>
          <w:sz w:val="24"/>
          <w:szCs w:val="24"/>
          <w:lang w:val="pl-PL"/>
        </w:rPr>
        <w:t>0101-404-108 od 28.01.2019.godine</w:t>
      </w:r>
      <w:r w:rsidR="007654CA" w:rsidRPr="00172C3B">
        <w:rPr>
          <w:rFonts w:ascii="Times New Roman" w:hAnsi="Times New Roman" w:cs="Times New Roman"/>
          <w:color w:val="000000"/>
          <w:sz w:val="24"/>
          <w:szCs w:val="24"/>
          <w:lang w:val="sr-Latn-CS"/>
        </w:rPr>
        <w:t xml:space="preserve"> </w:t>
      </w:r>
      <w:r w:rsidR="007654CA"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7654CA">
        <w:rPr>
          <w:rFonts w:ascii="Times New Roman" w:hAnsi="Times New Roman" w:cs="Times New Roman"/>
          <w:sz w:val="24"/>
          <w:szCs w:val="24"/>
          <w:lang w:val="pl-PL"/>
        </w:rPr>
        <w:t>,</w:t>
      </w:r>
      <w:r w:rsidR="00A3172F" w:rsidRPr="00A3172F">
        <w:rPr>
          <w:rFonts w:ascii="Times New Roman" w:hAnsi="Times New Roman" w:cs="Times New Roman"/>
          <w:b/>
          <w:sz w:val="24"/>
          <w:szCs w:val="24"/>
          <w:lang w:val="it-IT"/>
        </w:rPr>
        <w:t xml:space="preserve"> </w:t>
      </w:r>
      <w:r w:rsidR="00A3172F" w:rsidRPr="00A3172F">
        <w:rPr>
          <w:rFonts w:ascii="Times New Roman" w:hAnsi="Times New Roman" w:cs="Times New Roman"/>
          <w:sz w:val="24"/>
          <w:szCs w:val="24"/>
          <w:lang w:val="it-IT"/>
        </w:rPr>
        <w:t>br. 0101-404-108-5 od 12.08.2019.godine,</w:t>
      </w:r>
      <w:r w:rsidR="00A3172F" w:rsidRPr="00A3172F">
        <w:rPr>
          <w:rFonts w:ascii="Times New Roman" w:hAnsi="Times New Roman" w:cs="Times New Roman"/>
          <w:color w:val="000000"/>
          <w:sz w:val="24"/>
          <w:szCs w:val="24"/>
          <w:lang w:val="sr-Latn-CS"/>
        </w:rPr>
        <w:t xml:space="preserve"> </w:t>
      </w:r>
      <w:r w:rsidR="00897789">
        <w:rPr>
          <w:rFonts w:ascii="Times New Roman" w:hAnsi="Times New Roman"/>
          <w:sz w:val="24"/>
          <w:szCs w:val="24"/>
          <w:lang w:val="it-IT"/>
        </w:rPr>
        <w:t xml:space="preserve">0101-404-108-6 od 29.08.2019, </w:t>
      </w:r>
      <w:r w:rsidR="00A3172F" w:rsidRPr="00A3172F">
        <w:rPr>
          <w:rFonts w:ascii="Times New Roman" w:hAnsi="Times New Roman" w:cs="Times New Roman"/>
          <w:color w:val="000000"/>
          <w:sz w:val="24"/>
          <w:szCs w:val="24"/>
          <w:lang w:val="pl-PL"/>
        </w:rPr>
        <w:t>0101-404-108-7 od 02.10.2019.godine,</w:t>
      </w:r>
      <w:r w:rsidR="00A3172F">
        <w:rPr>
          <w:rFonts w:ascii="Times New Roman" w:hAnsi="Times New Roman" w:cs="Times New Roman"/>
          <w:color w:val="000000"/>
          <w:sz w:val="24"/>
          <w:szCs w:val="24"/>
          <w:lang w:val="pl-PL"/>
        </w:rPr>
        <w:t xml:space="preserve"> </w:t>
      </w:r>
      <w:r w:rsidR="00897789">
        <w:rPr>
          <w:rFonts w:ascii="Times New Roman" w:hAnsi="Times New Roman" w:cs="Times New Roman"/>
          <w:color w:val="000000"/>
          <w:sz w:val="24"/>
          <w:szCs w:val="24"/>
          <w:lang w:val="pl-PL"/>
        </w:rPr>
        <w:t xml:space="preserve">i 0101-404-108-8 od 30.10.2019.godine </w:t>
      </w:r>
      <w:r w:rsidR="00A3172F" w:rsidRPr="006B05A8">
        <w:rPr>
          <w:rFonts w:ascii="Times New Roman" w:hAnsi="Times New Roman" w:cs="Times New Roman"/>
          <w:b/>
          <w:color w:val="000000"/>
          <w:sz w:val="24"/>
          <w:szCs w:val="24"/>
          <w:lang w:val="sr-Latn-CS"/>
        </w:rPr>
        <w:t xml:space="preserve">za </w:t>
      </w:r>
      <w:r w:rsidR="00897789" w:rsidRPr="006B05A8">
        <w:rPr>
          <w:rFonts w:ascii="Times New Roman" w:hAnsi="Times New Roman" w:cs="Times New Roman"/>
          <w:b/>
          <w:sz w:val="24"/>
          <w:szCs w:val="24"/>
          <w:lang w:val="sr-Latn-CS"/>
        </w:rPr>
        <w:t>nabavku, isporuku i ugradnju saobraćajne opreme, saobraćajnih znakova i zaštitnih elemenata na putu</w:t>
      </w:r>
      <w:r w:rsidR="00A3172F" w:rsidRPr="006B05A8">
        <w:rPr>
          <w:rFonts w:ascii="Times New Roman" w:hAnsi="Times New Roman" w:cs="Times New Roman"/>
          <w:b/>
          <w:sz w:val="24"/>
          <w:szCs w:val="24"/>
          <w:lang w:val="it-IT"/>
        </w:rPr>
        <w:t>,</w:t>
      </w:r>
      <w:r w:rsidR="007654CA">
        <w:rPr>
          <w:rFonts w:ascii="Times New Roman" w:hAnsi="Times New Roman" w:cs="Times New Roman"/>
          <w:sz w:val="24"/>
          <w:szCs w:val="24"/>
          <w:lang w:val="pl-PL"/>
        </w:rPr>
        <w:t xml:space="preserve"> i</w:t>
      </w:r>
      <w:r w:rsidRPr="00745642">
        <w:rPr>
          <w:rFonts w:ascii="Times New Roman" w:hAnsi="Times New Roman" w:cs="Times New Roman"/>
          <w:color w:val="000000"/>
          <w:sz w:val="24"/>
          <w:szCs w:val="24"/>
          <w:lang w:val="pl-PL"/>
        </w:rPr>
        <w:t xml:space="preserve"> Ugovora o javnoj nabavci r</w:t>
      </w:r>
      <w:r w:rsidR="008B042F">
        <w:rPr>
          <w:rFonts w:ascii="Times New Roman" w:hAnsi="Times New Roman" w:cs="Times New Roman"/>
          <w:color w:val="000000"/>
          <w:sz w:val="24"/>
          <w:szCs w:val="24"/>
          <w:lang w:val="pl-PL"/>
        </w:rPr>
        <w:t>oba</w:t>
      </w:r>
      <w:r w:rsidRPr="00745642">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897789"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w:t>
      </w:r>
      <w:r w:rsidR="001C41A1">
        <w:rPr>
          <w:rFonts w:ascii="Times New Roman" w:hAnsi="Times New Roman" w:cs="Times New Roman"/>
          <w:color w:val="000000"/>
          <w:sz w:val="24"/>
          <w:szCs w:val="24"/>
          <w:lang w:val="sr-Latn-CS"/>
        </w:rPr>
        <w:t xml:space="preserve">lice naručioca </w:t>
      </w:r>
    </w:p>
    <w:p w:rsidR="00215393" w:rsidRPr="00215393" w:rsidRDefault="001C41A1" w:rsidP="00215393">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dr Siniša Kusovac</w:t>
      </w:r>
      <w:r w:rsidR="00B62557">
        <w:rPr>
          <w:rFonts w:ascii="Times New Roman" w:hAnsi="Times New Roman" w:cs="Times New Roman"/>
          <w:color w:val="000000"/>
          <w:sz w:val="24"/>
          <w:szCs w:val="24"/>
          <w:lang w:val="sr-Latn-CS"/>
        </w:rPr>
        <w:t>,</w:t>
      </w:r>
      <w:r w:rsidR="00163313">
        <w:rPr>
          <w:rFonts w:ascii="Times New Roman" w:hAnsi="Times New Roman" w:cs="Times New Roman"/>
          <w:color w:val="000000"/>
          <w:sz w:val="24"/>
          <w:szCs w:val="24"/>
          <w:lang w:val="sr-Latn-CS"/>
        </w:rPr>
        <w:t>s.r.</w:t>
      </w:r>
      <w:r>
        <w:rPr>
          <w:rFonts w:ascii="Times New Roman" w:hAnsi="Times New Roman" w:cs="Times New Roman"/>
          <w:color w:val="000000"/>
          <w:sz w:val="24"/>
          <w:szCs w:val="24"/>
          <w:lang w:val="sr-Latn-CS"/>
        </w:rPr>
        <w:t xml:space="preserve"> </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 xml:space="preserve">Opština Tivat </w:t>
      </w:r>
    </w:p>
    <w:p w:rsidR="00215393" w:rsidRPr="00B62557"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897789">
        <w:rPr>
          <w:rFonts w:ascii="Times New Roman" w:hAnsi="Times New Roman" w:cs="Times New Roman"/>
          <w:sz w:val="24"/>
          <w:szCs w:val="24"/>
          <w:lang w:val="pl-PL"/>
        </w:rPr>
        <w:t>53</w:t>
      </w:r>
    </w:p>
    <w:p w:rsidR="00215393" w:rsidRPr="00B62557" w:rsidRDefault="00FE165B"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Tivat, </w:t>
      </w:r>
      <w:r w:rsidR="00B82C54">
        <w:rPr>
          <w:rFonts w:ascii="Times New Roman" w:hAnsi="Times New Roman" w:cs="Times New Roman"/>
          <w:sz w:val="24"/>
          <w:szCs w:val="24"/>
          <w:lang w:val="pl-PL"/>
        </w:rPr>
        <w:t xml:space="preserve">dana </w:t>
      </w:r>
      <w:r w:rsidR="00897789">
        <w:rPr>
          <w:rFonts w:ascii="Times New Roman" w:hAnsi="Times New Roman" w:cs="Times New Roman"/>
          <w:sz w:val="24"/>
          <w:szCs w:val="24"/>
          <w:lang w:val="pl-PL"/>
        </w:rPr>
        <w:t>13.11.</w:t>
      </w:r>
      <w:r w:rsidR="00A3172F">
        <w:rPr>
          <w:rFonts w:ascii="Times New Roman" w:hAnsi="Times New Roman" w:cs="Times New Roman"/>
          <w:sz w:val="24"/>
          <w:szCs w:val="24"/>
          <w:lang w:val="pl-PL"/>
        </w:rPr>
        <w:t>2019</w:t>
      </w:r>
      <w:r w:rsidR="00215393" w:rsidRPr="00F87928">
        <w:rPr>
          <w:rFonts w:ascii="Times New Roman" w:hAnsi="Times New Roman" w:cs="Times New Roman"/>
          <w:sz w:val="24"/>
          <w:szCs w:val="24"/>
          <w:lang w:val="pl-PL"/>
        </w:rPr>
        <w:t>.</w:t>
      </w:r>
      <w:r w:rsidR="00090D20" w:rsidRPr="00F87928">
        <w:rPr>
          <w:rFonts w:ascii="Times New Roman" w:hAnsi="Times New Roman" w:cs="Times New Roman"/>
          <w:sz w:val="24"/>
          <w:szCs w:val="24"/>
          <w:lang w:val="pl-PL"/>
        </w:rPr>
        <w:t xml:space="preserve"> </w:t>
      </w:r>
      <w:r w:rsidR="00090D20" w:rsidRPr="00B62557">
        <w:rPr>
          <w:rFonts w:ascii="Times New Roman" w:hAnsi="Times New Roman" w:cs="Times New Roman"/>
          <w:sz w:val="24"/>
          <w:szCs w:val="24"/>
          <w:lang w:val="pl-PL"/>
        </w:rPr>
        <w:t>godine</w:t>
      </w:r>
    </w:p>
    <w:p w:rsidR="00215393" w:rsidRPr="00B62557"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0078F5">
      <w:pPr>
        <w:spacing w:after="0" w:line="240" w:lineRule="auto"/>
        <w:jc w:val="both"/>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B82C54" w:rsidRPr="00172C3B">
        <w:rPr>
          <w:rFonts w:ascii="Times New Roman" w:hAnsi="Times New Roman" w:cs="Times New Roman"/>
          <w:sz w:val="24"/>
          <w:szCs w:val="24"/>
          <w:lang w:val="pl-PL"/>
        </w:rPr>
        <w:t>0101-404-108 od 28.01.2019.godine</w:t>
      </w:r>
      <w:r w:rsidR="00B82C54" w:rsidRPr="00172C3B">
        <w:rPr>
          <w:rFonts w:ascii="Times New Roman" w:hAnsi="Times New Roman" w:cs="Times New Roman"/>
          <w:color w:val="000000"/>
          <w:sz w:val="24"/>
          <w:szCs w:val="24"/>
          <w:lang w:val="sr-Latn-CS"/>
        </w:rPr>
        <w:t xml:space="preserve"> </w:t>
      </w:r>
      <w:r w:rsidR="00B82C54"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09075C">
        <w:rPr>
          <w:rFonts w:ascii="Times New Roman" w:hAnsi="Times New Roman"/>
          <w:sz w:val="24"/>
          <w:szCs w:val="24"/>
          <w:lang w:val="it-IT"/>
        </w:rPr>
        <w:t>,</w:t>
      </w:r>
      <w:r w:rsidR="00B82C54" w:rsidRPr="00172C3B">
        <w:rPr>
          <w:rFonts w:ascii="Times New Roman" w:hAnsi="Times New Roman" w:cs="Times New Roman"/>
          <w:color w:val="000000"/>
          <w:sz w:val="24"/>
          <w:szCs w:val="24"/>
          <w:lang w:val="sr-Latn-CS"/>
        </w:rPr>
        <w:t xml:space="preserve"> </w:t>
      </w:r>
      <w:r w:rsidR="0009075C" w:rsidRPr="0009075C">
        <w:rPr>
          <w:rFonts w:ascii="Times New Roman" w:hAnsi="Times New Roman" w:cs="Times New Roman"/>
          <w:sz w:val="24"/>
          <w:szCs w:val="24"/>
          <w:lang w:val="it-IT"/>
        </w:rPr>
        <w:t>br. 0101-404-108-5 od 12.08.2019.godine,</w:t>
      </w:r>
      <w:r w:rsidR="0009075C" w:rsidRPr="0009075C">
        <w:rPr>
          <w:rFonts w:ascii="Times New Roman" w:hAnsi="Times New Roman" w:cs="Times New Roman"/>
          <w:color w:val="000000"/>
          <w:sz w:val="24"/>
          <w:szCs w:val="24"/>
          <w:lang w:val="sr-Latn-CS"/>
        </w:rPr>
        <w:t xml:space="preserve"> </w:t>
      </w:r>
      <w:r w:rsidR="0009075C" w:rsidRPr="0009075C">
        <w:rPr>
          <w:rFonts w:ascii="Times New Roman" w:hAnsi="Times New Roman"/>
          <w:sz w:val="24"/>
          <w:szCs w:val="24"/>
          <w:lang w:val="it-IT"/>
        </w:rPr>
        <w:t xml:space="preserve">0101-404-108-6 od 29.08.2019 </w:t>
      </w:r>
      <w:r w:rsidR="00897789">
        <w:rPr>
          <w:rFonts w:ascii="Times New Roman" w:hAnsi="Times New Roman" w:cs="Times New Roman"/>
          <w:color w:val="000000"/>
          <w:sz w:val="24"/>
          <w:szCs w:val="24"/>
          <w:lang w:val="pl-PL"/>
        </w:rPr>
        <w:t>0</w:t>
      </w:r>
      <w:r w:rsidR="0009075C" w:rsidRPr="0009075C">
        <w:rPr>
          <w:rFonts w:ascii="Times New Roman" w:hAnsi="Times New Roman" w:cs="Times New Roman"/>
          <w:color w:val="000000"/>
          <w:sz w:val="24"/>
          <w:szCs w:val="24"/>
          <w:lang w:val="pl-PL"/>
        </w:rPr>
        <w:t>101-404-108-7 od 02.10.2019.godine,</w:t>
      </w:r>
      <w:r w:rsidR="00897789" w:rsidRPr="00897789">
        <w:rPr>
          <w:rFonts w:ascii="Times New Roman" w:hAnsi="Times New Roman" w:cs="Times New Roman"/>
          <w:color w:val="000000"/>
          <w:sz w:val="24"/>
          <w:szCs w:val="24"/>
          <w:lang w:val="pl-PL"/>
        </w:rPr>
        <w:t xml:space="preserve"> </w:t>
      </w:r>
      <w:r w:rsidR="00897789">
        <w:rPr>
          <w:rFonts w:ascii="Times New Roman" w:hAnsi="Times New Roman" w:cs="Times New Roman"/>
          <w:color w:val="000000"/>
          <w:sz w:val="24"/>
          <w:szCs w:val="24"/>
          <w:lang w:val="pl-PL"/>
        </w:rPr>
        <w:t>i 0101-404-108-8 od 30.10.2019.godine</w:t>
      </w:r>
      <w:r w:rsidR="0009075C" w:rsidRPr="00A10A1D">
        <w:rPr>
          <w:rFonts w:ascii="Times New Roman" w:hAnsi="Times New Roman" w:cs="Times New Roman"/>
          <w:color w:val="000000"/>
          <w:sz w:val="24"/>
          <w:szCs w:val="24"/>
          <w:lang w:val="sr-Latn-CS"/>
        </w:rPr>
        <w:t xml:space="preserve"> </w:t>
      </w:r>
      <w:r w:rsidR="00897789" w:rsidRPr="00897789">
        <w:rPr>
          <w:rFonts w:ascii="Times New Roman" w:hAnsi="Times New Roman" w:cs="Times New Roman"/>
          <w:b/>
          <w:color w:val="000000"/>
          <w:sz w:val="24"/>
          <w:szCs w:val="24"/>
          <w:lang w:val="sr-Latn-CS"/>
        </w:rPr>
        <w:t xml:space="preserve">za </w:t>
      </w:r>
      <w:r w:rsidR="00897789" w:rsidRPr="00897789">
        <w:rPr>
          <w:rFonts w:ascii="Times New Roman" w:hAnsi="Times New Roman" w:cs="Times New Roman"/>
          <w:b/>
          <w:sz w:val="24"/>
          <w:szCs w:val="24"/>
          <w:lang w:val="sr-Latn-CS"/>
        </w:rPr>
        <w:t>nabavku, isporuku i ugradnju saobraćajne opreme, saobraćajnih znakova i zaštitnih elemenata na putu</w:t>
      </w:r>
      <w:r w:rsidR="00897789" w:rsidRPr="00A10A1D">
        <w:rPr>
          <w:rFonts w:ascii="Times New Roman" w:hAnsi="Times New Roman" w:cs="Times New Roman"/>
          <w:b/>
          <w:sz w:val="24"/>
          <w:szCs w:val="24"/>
          <w:lang w:val="it-IT"/>
        </w:rPr>
        <w:t>,</w:t>
      </w:r>
      <w:r w:rsidR="00897789">
        <w:rPr>
          <w:rFonts w:ascii="Times New Roman" w:hAnsi="Times New Roman" w:cs="Times New Roman"/>
          <w:b/>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1C41A1" w:rsidP="0021539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dr Siniša Kusovac</w:t>
      </w:r>
      <w:r w:rsidR="00B62557">
        <w:rPr>
          <w:rFonts w:ascii="Times New Roman" w:hAnsi="Times New Roman" w:cs="Times New Roman"/>
          <w:color w:val="000000"/>
          <w:sz w:val="24"/>
          <w:szCs w:val="24"/>
          <w:lang w:val="sr-Latn-CS"/>
        </w:rPr>
        <w:t>,</w:t>
      </w:r>
      <w:r w:rsidR="00163313">
        <w:rPr>
          <w:rFonts w:ascii="Times New Roman" w:hAnsi="Times New Roman" w:cs="Times New Roman"/>
          <w:color w:val="000000"/>
          <w:sz w:val="24"/>
          <w:szCs w:val="24"/>
          <w:lang w:val="sr-Latn-CS"/>
        </w:rPr>
        <w:t>s.r.</w:t>
      </w:r>
      <w:r w:rsidR="00B62557">
        <w:rPr>
          <w:rFonts w:ascii="Times New Roman" w:hAnsi="Times New Roman" w:cs="Times New Roman"/>
          <w:color w:val="000000"/>
          <w:sz w:val="24"/>
          <w:szCs w:val="24"/>
          <w:lang w:val="sr-Latn-CS"/>
        </w:rPr>
        <w:t xml:space="preserve"> </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roofErr w:type="gramStart"/>
      <w:r w:rsidR="00B62557">
        <w:rPr>
          <w:rFonts w:ascii="Times New Roman" w:hAnsi="Times New Roman" w:cs="Times New Roman"/>
          <w:color w:val="000000"/>
          <w:sz w:val="24"/>
          <w:szCs w:val="24"/>
          <w:lang w:val="sr-Latn-CS"/>
        </w:rPr>
        <w:t>,</w:t>
      </w:r>
      <w:r w:rsidR="00163313">
        <w:rPr>
          <w:rFonts w:ascii="Times New Roman" w:hAnsi="Times New Roman" w:cs="Times New Roman"/>
          <w:color w:val="000000"/>
          <w:sz w:val="24"/>
          <w:szCs w:val="24"/>
          <w:lang w:val="sr-Latn-CS"/>
        </w:rPr>
        <w:t>s.r</w:t>
      </w:r>
      <w:proofErr w:type="gramEnd"/>
      <w:r w:rsidR="00163313">
        <w:rPr>
          <w:rFonts w:ascii="Times New Roman" w:hAnsi="Times New Roman" w:cs="Times New Roman"/>
          <w:color w:val="000000"/>
          <w:sz w:val="24"/>
          <w:szCs w:val="24"/>
          <w:lang w:val="sr-Latn-CS"/>
        </w:rPr>
        <w:t>.</w:t>
      </w:r>
      <w:r w:rsidR="00B62557">
        <w:rPr>
          <w:rFonts w:ascii="Times New Roman" w:hAnsi="Times New Roman" w:cs="Times New Roman"/>
          <w:color w:val="000000"/>
          <w:sz w:val="24"/>
          <w:szCs w:val="24"/>
          <w:lang w:val="sr-Latn-CS"/>
        </w:rPr>
        <w:t xml:space="preserve"> </w:t>
      </w:r>
    </w:p>
    <w:p w:rsidR="00215393" w:rsidRPr="00B62557" w:rsidRDefault="00215393" w:rsidP="00215393">
      <w:pPr>
        <w:spacing w:after="0" w:line="240" w:lineRule="auto"/>
        <w:jc w:val="right"/>
        <w:rPr>
          <w:rFonts w:ascii="Times New Roman" w:hAnsi="Times New Roman" w:cs="Times New Roman"/>
          <w:sz w:val="24"/>
          <w:szCs w:val="24"/>
          <w:lang w:val="sr-Latn-CS"/>
        </w:rPr>
      </w:pPr>
    </w:p>
    <w:p w:rsidR="00215393" w:rsidRPr="00B62557" w:rsidRDefault="00215393" w:rsidP="00215393">
      <w:pPr>
        <w:spacing w:after="0" w:line="240" w:lineRule="auto"/>
        <w:ind w:firstLine="1134"/>
        <w:jc w:val="right"/>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Lice koje je učestvovalo u planiranju  javne nabavke </w:t>
      </w:r>
      <w:r w:rsidR="006B05A8">
        <w:rPr>
          <w:rFonts w:ascii="Times New Roman" w:hAnsi="Times New Roman" w:cs="Times New Roman"/>
          <w:sz w:val="24"/>
          <w:szCs w:val="24"/>
          <w:lang w:val="sr-Latn-CS"/>
        </w:rPr>
        <w:t>Tatjana Jelić</w:t>
      </w:r>
      <w:r w:rsidR="00E017A1">
        <w:rPr>
          <w:rFonts w:ascii="Times New Roman" w:hAnsi="Times New Roman" w:cs="Times New Roman"/>
          <w:sz w:val="24"/>
          <w:szCs w:val="24"/>
          <w:lang w:val="sr-Latn-CS"/>
        </w:rPr>
        <w:t>,</w:t>
      </w:r>
      <w:r w:rsidR="00163313">
        <w:rPr>
          <w:rFonts w:ascii="Times New Roman" w:hAnsi="Times New Roman" w:cs="Times New Roman"/>
          <w:sz w:val="24"/>
          <w:szCs w:val="24"/>
          <w:lang w:val="sr-Latn-CS"/>
        </w:rPr>
        <w:t>s.r.</w:t>
      </w:r>
      <w:r w:rsidR="00E017A1">
        <w:rPr>
          <w:rFonts w:ascii="Times New Roman" w:hAnsi="Times New Roman" w:cs="Times New Roman"/>
          <w:sz w:val="24"/>
          <w:szCs w:val="24"/>
          <w:lang w:val="sr-Latn-CS"/>
        </w:rPr>
        <w:t xml:space="preserve"> </w:t>
      </w:r>
    </w:p>
    <w:p w:rsidR="00215393" w:rsidRPr="00417875" w:rsidRDefault="00215393" w:rsidP="00215393">
      <w:pPr>
        <w:rPr>
          <w:rFonts w:ascii="Times New Roman" w:hAnsi="Times New Roman" w:cs="Times New Roman"/>
          <w:color w:val="FF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D7B54" w:rsidRDefault="00215393" w:rsidP="007539A7">
      <w:pPr>
        <w:rPr>
          <w:sz w:val="24"/>
          <w:szCs w:val="24"/>
          <w:lang w:val="sr-Latn-CS"/>
        </w:rPr>
      </w:pPr>
    </w:p>
    <w:p w:rsidR="00215393" w:rsidRPr="002D7B54" w:rsidRDefault="00215393" w:rsidP="007539A7">
      <w:pPr>
        <w:rPr>
          <w:sz w:val="24"/>
          <w:szCs w:val="24"/>
          <w:lang w:val="sr-Latn-CS"/>
        </w:rPr>
      </w:pPr>
    </w:p>
    <w:p w:rsidR="00215393" w:rsidRPr="002D7B54" w:rsidRDefault="00215393" w:rsidP="007539A7">
      <w:pPr>
        <w:rPr>
          <w:sz w:val="24"/>
          <w:szCs w:val="24"/>
          <w:lang w:val="sr-Latn-CS"/>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1B2FC0"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u w:val="single"/>
          <w:lang w:val="pl-PL"/>
        </w:rPr>
        <w:t>Opština Tivat</w:t>
      </w:r>
    </w:p>
    <w:p w:rsidR="00215393" w:rsidRPr="00F87928" w:rsidRDefault="00215393" w:rsidP="00215393">
      <w:pPr>
        <w:tabs>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lang w:val="pl-PL"/>
        </w:rPr>
        <w:t>Broj: 1902-404-</w:t>
      </w:r>
      <w:r w:rsidR="0009075C">
        <w:rPr>
          <w:rFonts w:ascii="Times New Roman" w:hAnsi="Times New Roman" w:cs="Times New Roman"/>
          <w:sz w:val="24"/>
          <w:szCs w:val="24"/>
          <w:lang w:val="pl-PL"/>
        </w:rPr>
        <w:t>5</w:t>
      </w:r>
      <w:r w:rsidR="006B05A8">
        <w:rPr>
          <w:rFonts w:ascii="Times New Roman" w:hAnsi="Times New Roman" w:cs="Times New Roman"/>
          <w:sz w:val="24"/>
          <w:szCs w:val="24"/>
          <w:lang w:val="pl-PL"/>
        </w:rPr>
        <w:t>3</w:t>
      </w:r>
    </w:p>
    <w:p w:rsidR="00215393" w:rsidRPr="001B2FC0" w:rsidRDefault="00215393" w:rsidP="00215393">
      <w:pPr>
        <w:tabs>
          <w:tab w:val="right" w:pos="3402"/>
        </w:tabs>
        <w:spacing w:after="0" w:line="240" w:lineRule="auto"/>
        <w:jc w:val="both"/>
        <w:rPr>
          <w:rFonts w:ascii="Times New Roman" w:hAnsi="Times New Roman" w:cs="Times New Roman"/>
          <w:sz w:val="24"/>
          <w:szCs w:val="24"/>
          <w:lang w:val="pl-PL"/>
        </w:rPr>
      </w:pPr>
      <w:r w:rsidRPr="00F87928">
        <w:rPr>
          <w:rFonts w:ascii="Times New Roman" w:hAnsi="Times New Roman" w:cs="Times New Roman"/>
          <w:sz w:val="24"/>
          <w:szCs w:val="24"/>
          <w:lang w:val="pl-PL"/>
        </w:rPr>
        <w:t xml:space="preserve">Tivat, </w:t>
      </w:r>
      <w:r w:rsidR="0018055B">
        <w:rPr>
          <w:rFonts w:ascii="Times New Roman" w:hAnsi="Times New Roman" w:cs="Times New Roman"/>
          <w:sz w:val="24"/>
          <w:szCs w:val="24"/>
          <w:lang w:val="pl-PL"/>
        </w:rPr>
        <w:t xml:space="preserve">dana </w:t>
      </w:r>
      <w:r w:rsidR="006B05A8">
        <w:rPr>
          <w:rFonts w:ascii="Times New Roman" w:hAnsi="Times New Roman" w:cs="Times New Roman"/>
          <w:sz w:val="24"/>
          <w:szCs w:val="24"/>
          <w:lang w:val="pl-PL"/>
        </w:rPr>
        <w:t>13.11</w:t>
      </w:r>
      <w:r w:rsidR="0009075C">
        <w:rPr>
          <w:rFonts w:ascii="Times New Roman" w:hAnsi="Times New Roman" w:cs="Times New Roman"/>
          <w:sz w:val="24"/>
          <w:szCs w:val="24"/>
          <w:lang w:val="pl-PL"/>
        </w:rPr>
        <w:t>.</w:t>
      </w:r>
      <w:r w:rsidR="001C41A1">
        <w:rPr>
          <w:rFonts w:ascii="Times New Roman" w:hAnsi="Times New Roman" w:cs="Times New Roman"/>
          <w:sz w:val="24"/>
          <w:szCs w:val="24"/>
          <w:lang w:val="pl-PL"/>
        </w:rPr>
        <w:t>2019</w:t>
      </w:r>
      <w:r w:rsidR="00765C9E" w:rsidRPr="00F87928">
        <w:rPr>
          <w:rFonts w:ascii="Times New Roman" w:hAnsi="Times New Roman" w:cs="Times New Roman"/>
          <w:sz w:val="24"/>
          <w:szCs w:val="24"/>
          <w:lang w:val="pl-PL"/>
        </w:rPr>
        <w:t xml:space="preserve">. </w:t>
      </w:r>
      <w:r w:rsidR="00765C9E" w:rsidRPr="001B2FC0">
        <w:rPr>
          <w:rFonts w:ascii="Times New Roman" w:hAnsi="Times New Roman" w:cs="Times New Roman"/>
          <w:sz w:val="24"/>
          <w:szCs w:val="24"/>
          <w:lang w:val="pl-PL"/>
        </w:rPr>
        <w:t>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javne nabavke iz Plana javne nabavke broj </w:t>
      </w:r>
      <w:r w:rsidR="0018055B" w:rsidRPr="00172C3B">
        <w:rPr>
          <w:rFonts w:ascii="Times New Roman" w:hAnsi="Times New Roman" w:cs="Times New Roman"/>
          <w:sz w:val="24"/>
          <w:szCs w:val="24"/>
          <w:lang w:val="pl-PL"/>
        </w:rPr>
        <w:t>0101-404-108 od 28.01.2019.godine</w:t>
      </w:r>
      <w:r w:rsidR="0018055B" w:rsidRPr="00172C3B">
        <w:rPr>
          <w:rFonts w:ascii="Times New Roman" w:hAnsi="Times New Roman" w:cs="Times New Roman"/>
          <w:color w:val="000000"/>
          <w:sz w:val="24"/>
          <w:szCs w:val="24"/>
          <w:lang w:val="sr-Latn-CS"/>
        </w:rPr>
        <w:t xml:space="preserve"> </w:t>
      </w:r>
      <w:r w:rsidR="0018055B"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09075C">
        <w:rPr>
          <w:rFonts w:ascii="Times New Roman" w:hAnsi="Times New Roman"/>
          <w:sz w:val="24"/>
          <w:szCs w:val="24"/>
          <w:lang w:val="it-IT"/>
        </w:rPr>
        <w:t>,</w:t>
      </w:r>
      <w:r w:rsidR="0009075C">
        <w:rPr>
          <w:rFonts w:ascii="Times New Roman" w:hAnsi="Times New Roman" w:cs="Times New Roman"/>
          <w:color w:val="000000"/>
          <w:sz w:val="24"/>
          <w:szCs w:val="24"/>
          <w:lang w:val="sr-Latn-CS"/>
        </w:rPr>
        <w:t xml:space="preserve"> </w:t>
      </w:r>
      <w:r w:rsidR="0009075C" w:rsidRPr="0009075C">
        <w:rPr>
          <w:rFonts w:ascii="Times New Roman" w:hAnsi="Times New Roman" w:cs="Times New Roman"/>
          <w:sz w:val="24"/>
          <w:szCs w:val="24"/>
          <w:lang w:val="it-IT"/>
        </w:rPr>
        <w:t>br. 0101-404-108-5 od 12.08.2019.godine,</w:t>
      </w:r>
      <w:r w:rsidR="0009075C" w:rsidRPr="0009075C">
        <w:rPr>
          <w:rFonts w:ascii="Times New Roman" w:hAnsi="Times New Roman" w:cs="Times New Roman"/>
          <w:color w:val="000000"/>
          <w:sz w:val="24"/>
          <w:szCs w:val="24"/>
          <w:lang w:val="sr-Latn-CS"/>
        </w:rPr>
        <w:t xml:space="preserve"> </w:t>
      </w:r>
      <w:r w:rsidR="0009075C" w:rsidRPr="0009075C">
        <w:rPr>
          <w:rFonts w:ascii="Times New Roman" w:hAnsi="Times New Roman"/>
          <w:sz w:val="24"/>
          <w:szCs w:val="24"/>
          <w:lang w:val="it-IT"/>
        </w:rPr>
        <w:t xml:space="preserve">0101-404-108-6 od 29.08.2019 </w:t>
      </w:r>
      <w:r w:rsidR="0009075C" w:rsidRPr="0009075C">
        <w:rPr>
          <w:rFonts w:ascii="Times New Roman" w:hAnsi="Times New Roman" w:cs="Times New Roman"/>
          <w:color w:val="000000"/>
          <w:sz w:val="24"/>
          <w:szCs w:val="24"/>
          <w:lang w:val="pl-PL"/>
        </w:rPr>
        <w:t>i 0101-404-108-7 od 02.10.2019.godine</w:t>
      </w:r>
      <w:r w:rsidR="0009075C">
        <w:rPr>
          <w:rFonts w:ascii="Times New Roman" w:hAnsi="Times New Roman" w:cs="Times New Roman"/>
          <w:color w:val="000000"/>
          <w:sz w:val="24"/>
          <w:szCs w:val="24"/>
          <w:lang w:val="pl-PL"/>
        </w:rPr>
        <w:t xml:space="preserve">, </w:t>
      </w:r>
      <w:r w:rsidR="0009075C" w:rsidRPr="00A10A1D">
        <w:rPr>
          <w:rFonts w:ascii="Times New Roman" w:hAnsi="Times New Roman" w:cs="Times New Roman"/>
          <w:color w:val="000000"/>
          <w:sz w:val="24"/>
          <w:szCs w:val="24"/>
          <w:lang w:val="sr-Latn-CS"/>
        </w:rPr>
        <w:t xml:space="preserve"> </w:t>
      </w:r>
      <w:r w:rsidR="006B05A8">
        <w:rPr>
          <w:rFonts w:ascii="Times New Roman" w:hAnsi="Times New Roman" w:cs="Times New Roman"/>
          <w:color w:val="000000"/>
          <w:sz w:val="24"/>
          <w:szCs w:val="24"/>
          <w:lang w:val="pl-PL"/>
        </w:rPr>
        <w:t>i 0101-404-108-8 od 30.10.2019.godine</w:t>
      </w:r>
      <w:r w:rsidR="006B05A8" w:rsidRPr="00A10A1D">
        <w:rPr>
          <w:rFonts w:ascii="Times New Roman" w:hAnsi="Times New Roman" w:cs="Times New Roman"/>
          <w:color w:val="000000"/>
          <w:sz w:val="24"/>
          <w:szCs w:val="24"/>
          <w:lang w:val="sr-Latn-CS"/>
        </w:rPr>
        <w:t xml:space="preserve"> </w:t>
      </w:r>
      <w:r w:rsidR="006B05A8" w:rsidRPr="00897789">
        <w:rPr>
          <w:rFonts w:ascii="Times New Roman" w:hAnsi="Times New Roman" w:cs="Times New Roman"/>
          <w:b/>
          <w:color w:val="000000"/>
          <w:sz w:val="24"/>
          <w:szCs w:val="24"/>
          <w:lang w:val="sr-Latn-CS"/>
        </w:rPr>
        <w:t xml:space="preserve">za </w:t>
      </w:r>
      <w:r w:rsidR="006B05A8" w:rsidRPr="00897789">
        <w:rPr>
          <w:rFonts w:ascii="Times New Roman" w:hAnsi="Times New Roman" w:cs="Times New Roman"/>
          <w:b/>
          <w:sz w:val="24"/>
          <w:szCs w:val="24"/>
          <w:lang w:val="sr-Latn-CS"/>
        </w:rPr>
        <w:t>nabavku, isporuku i ugradnju saobraćajne opreme, saobraćajnih znakova i zaštitnih elemenata na putu</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Član komisije za otvaranje i vrednovanje ponuda Radmila Lučić</w:t>
      </w:r>
      <w:r w:rsidR="00163313">
        <w:rPr>
          <w:rFonts w:ascii="Times New Roman" w:hAnsi="Times New Roman" w:cs="Times New Roman"/>
          <w:sz w:val="24"/>
          <w:szCs w:val="24"/>
          <w:lang w:val="sr-Latn-CS"/>
        </w:rPr>
        <w:t>, s.r.</w:t>
      </w:r>
    </w:p>
    <w:p w:rsidR="00E017A1" w:rsidRDefault="00E017A1" w:rsidP="00215393">
      <w:pPr>
        <w:spacing w:after="0" w:line="240" w:lineRule="auto"/>
        <w:ind w:firstLine="1134"/>
        <w:jc w:val="both"/>
        <w:rPr>
          <w:rFonts w:ascii="Times New Roman" w:hAnsi="Times New Roman" w:cs="Times New Roman"/>
          <w:i/>
          <w:iCs/>
          <w:sz w:val="24"/>
          <w:szCs w:val="24"/>
          <w:lang w:val="sr-Latn-CS"/>
        </w:rPr>
      </w:pP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6B05A8">
        <w:rPr>
          <w:rFonts w:ascii="Times New Roman" w:hAnsi="Times New Roman" w:cs="Times New Roman"/>
          <w:sz w:val="24"/>
          <w:szCs w:val="24"/>
          <w:lang w:val="sr-Latn-CS"/>
        </w:rPr>
        <w:t>Marinko Terzić</w:t>
      </w:r>
      <w:r w:rsidR="00163313">
        <w:rPr>
          <w:rFonts w:ascii="Times New Roman" w:hAnsi="Times New Roman" w:cs="Times New Roman"/>
          <w:sz w:val="24"/>
          <w:szCs w:val="24"/>
          <w:lang w:val="sr-Latn-CS"/>
        </w:rPr>
        <w:t>,s.r.</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w:t>
      </w:r>
      <w:r w:rsidRPr="00F87928">
        <w:rPr>
          <w:rFonts w:ascii="Times New Roman" w:hAnsi="Times New Roman" w:cs="Times New Roman"/>
          <w:i/>
          <w:iCs/>
          <w:sz w:val="24"/>
          <w:szCs w:val="24"/>
          <w:lang w:val="sr-Latn-CS"/>
        </w:rPr>
        <w:t xml:space="preserve"> </w:t>
      </w:r>
    </w:p>
    <w:p w:rsidR="00215393" w:rsidRPr="00F87928" w:rsidRDefault="00215393" w:rsidP="006B05A8">
      <w:pPr>
        <w:spacing w:after="0" w:line="240" w:lineRule="auto"/>
        <w:ind w:firstLine="1134"/>
        <w:jc w:val="both"/>
        <w:rPr>
          <w:rFonts w:ascii="Times New Roman" w:hAnsi="Times New Roman" w:cs="Times New Roman"/>
          <w:i/>
          <w:iCs/>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6B05A8">
        <w:rPr>
          <w:rFonts w:ascii="Times New Roman" w:hAnsi="Times New Roman" w:cs="Times New Roman"/>
          <w:sz w:val="24"/>
          <w:szCs w:val="24"/>
          <w:lang w:val="sr-Latn-CS"/>
        </w:rPr>
        <w:t>Olivera Zec</w:t>
      </w:r>
      <w:r w:rsidR="00163313">
        <w:rPr>
          <w:rFonts w:ascii="Times New Roman" w:hAnsi="Times New Roman" w:cs="Times New Roman"/>
          <w:sz w:val="24"/>
          <w:szCs w:val="24"/>
          <w:lang w:val="sr-Latn-CS"/>
        </w:rPr>
        <w:t>,s.r.</w:t>
      </w:r>
    </w:p>
    <w:p w:rsidR="00215393" w:rsidRPr="00F87928" w:rsidRDefault="00215393" w:rsidP="00215393">
      <w:pPr>
        <w:spacing w:before="96" w:after="0" w:line="240" w:lineRule="auto"/>
        <w:jc w:val="both"/>
        <w:rPr>
          <w:rFonts w:ascii="Times New Roman" w:hAnsi="Times New Roman" w:cs="Times New Roman"/>
          <w:sz w:val="24"/>
          <w:szCs w:val="24"/>
          <w:lang w:val="sr-Latn-CS"/>
        </w:rPr>
      </w:pPr>
    </w:p>
    <w:p w:rsidR="00215393" w:rsidRPr="00F87928" w:rsidRDefault="00215393" w:rsidP="00D74314">
      <w:pPr>
        <w:spacing w:after="0" w:line="240" w:lineRule="auto"/>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Lice koje je  učestvovalo u pripremanju tenderske dokumentacije </w:t>
      </w:r>
      <w:r w:rsidR="0009075C">
        <w:rPr>
          <w:rFonts w:ascii="Times New Roman" w:hAnsi="Times New Roman" w:cs="Times New Roman"/>
          <w:sz w:val="24"/>
          <w:szCs w:val="24"/>
          <w:lang w:val="sr-Latn-CS"/>
        </w:rPr>
        <w:t>Radmila Lučić</w:t>
      </w:r>
      <w:r w:rsidR="00163313">
        <w:rPr>
          <w:rFonts w:ascii="Times New Roman" w:hAnsi="Times New Roman" w:cs="Times New Roman"/>
          <w:sz w:val="24"/>
          <w:szCs w:val="24"/>
          <w:lang w:val="sr-Latn-CS"/>
        </w:rPr>
        <w:t>, s.r.</w:t>
      </w:r>
    </w:p>
    <w:p w:rsidR="003A47CD" w:rsidRPr="00417875" w:rsidRDefault="003A47CD" w:rsidP="00215393">
      <w:pPr>
        <w:tabs>
          <w:tab w:val="left" w:pos="1950"/>
        </w:tabs>
        <w:spacing w:after="0" w:line="240" w:lineRule="auto"/>
        <w:rPr>
          <w:rFonts w:ascii="Times New Roman" w:hAnsi="Times New Roman" w:cs="Times New Roman"/>
          <w:color w:val="FF0000"/>
          <w:sz w:val="24"/>
          <w:szCs w:val="24"/>
          <w:lang w:val="sr-Latn-CS"/>
        </w:rPr>
      </w:pP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D7B54"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fr-FR"/>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lastRenderedPageBreak/>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6B05A8" w:rsidRDefault="00FE7DA2" w:rsidP="006B05A8">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456158" w:rsidRDefault="00456158"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2A54F6" w:rsidRDefault="002A54F6" w:rsidP="00215393">
      <w:pPr>
        <w:tabs>
          <w:tab w:val="left" w:pos="1950"/>
        </w:tabs>
        <w:spacing w:after="0" w:line="240" w:lineRule="auto"/>
        <w:rPr>
          <w:rFonts w:ascii="Times New Roman" w:hAnsi="Times New Roman" w:cs="Times New Roman"/>
          <w:color w:val="000000"/>
          <w:sz w:val="24"/>
          <w:szCs w:val="24"/>
          <w:lang w:val="sr-Latn-CS"/>
        </w:rPr>
      </w:pPr>
    </w:p>
    <w:p w:rsidR="00163313" w:rsidRDefault="00163313" w:rsidP="00215393">
      <w:pPr>
        <w:tabs>
          <w:tab w:val="left" w:pos="1950"/>
        </w:tabs>
        <w:spacing w:after="0" w:line="240" w:lineRule="auto"/>
        <w:rPr>
          <w:rFonts w:ascii="Times New Roman" w:hAnsi="Times New Roman" w:cs="Times New Roman"/>
          <w:color w:val="000000"/>
          <w:sz w:val="24"/>
          <w:szCs w:val="24"/>
          <w:lang w:val="sr-Latn-CS"/>
        </w:rPr>
      </w:pPr>
    </w:p>
    <w:p w:rsidR="00163313" w:rsidRDefault="00163313"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2D7B54" w:rsidRDefault="00FE7DA2" w:rsidP="00FE7DA2">
      <w:pPr>
        <w:spacing w:after="0" w:line="240" w:lineRule="auto"/>
        <w:ind w:left="142"/>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w:t>
      </w:r>
      <w:r w:rsidRPr="002D7B54">
        <w:rPr>
          <w:rFonts w:ascii="Times New Roman" w:hAnsi="Times New Roman" w:cs="Times New Roman"/>
          <w:color w:val="000000"/>
          <w:sz w:val="24"/>
          <w:szCs w:val="24"/>
          <w:lang w:val="sr-Latn-CS" w:eastAsia="sr-Latn-CS"/>
        </w:rPr>
        <w:t xml:space="preserve"> </w:t>
      </w:r>
      <w:r w:rsidRPr="00FE7DA2">
        <w:rPr>
          <w:rFonts w:ascii="Times New Roman" w:hAnsi="Times New Roman" w:cs="Times New Roman"/>
          <w:color w:val="000000"/>
          <w:sz w:val="24"/>
          <w:szCs w:val="24"/>
          <w:lang w:eastAsia="sr-Latn-CS"/>
        </w:rPr>
        <w:t>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2D7B54" w:rsidRDefault="00FE7DA2" w:rsidP="00FE7DA2">
      <w:pPr>
        <w:spacing w:after="0" w:line="240" w:lineRule="auto"/>
        <w:ind w:left="142"/>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w:t>
      </w:r>
      <w:r w:rsidRPr="002D7B54">
        <w:rPr>
          <w:rFonts w:ascii="Times New Roman" w:hAnsi="Times New Roman" w:cs="Times New Roman"/>
          <w:color w:val="000000"/>
          <w:sz w:val="24"/>
          <w:szCs w:val="24"/>
          <w:lang w:val="sr-Latn-CS" w:eastAsia="sr-Latn-CS"/>
        </w:rPr>
        <w:t xml:space="preserve"> </w:t>
      </w:r>
      <w:r w:rsidRPr="00FE7DA2">
        <w:rPr>
          <w:rFonts w:ascii="Times New Roman" w:hAnsi="Times New Roman" w:cs="Times New Roman"/>
          <w:color w:val="000000"/>
          <w:sz w:val="24"/>
          <w:szCs w:val="24"/>
          <w:lang w:eastAsia="sr-Latn-CS"/>
        </w:rPr>
        <w:t>ponuda</w:t>
      </w:r>
      <w:r w:rsidRPr="002D7B54">
        <w:rPr>
          <w:rFonts w:ascii="Times New Roman" w:hAnsi="Times New Roman" w:cs="Times New Roman"/>
          <w:color w:val="000000"/>
          <w:sz w:val="24"/>
          <w:szCs w:val="24"/>
          <w:lang w:val="sr-Latn-CS" w:eastAsia="sr-Latn-CS"/>
        </w:rPr>
        <w:t xml:space="preserve"> </w:t>
      </w:r>
      <w:proofErr w:type="gramStart"/>
      <w:r w:rsidRPr="00FE7DA2">
        <w:rPr>
          <w:rFonts w:ascii="Times New Roman" w:hAnsi="Times New Roman" w:cs="Times New Roman"/>
          <w:color w:val="000000"/>
          <w:sz w:val="24"/>
          <w:szCs w:val="24"/>
          <w:lang w:eastAsia="sr-Latn-CS"/>
        </w:rPr>
        <w:t>sa</w:t>
      </w:r>
      <w:proofErr w:type="gramEnd"/>
      <w:r w:rsidRPr="002D7B54">
        <w:rPr>
          <w:rFonts w:ascii="Times New Roman" w:hAnsi="Times New Roman" w:cs="Times New Roman"/>
          <w:color w:val="000000"/>
          <w:sz w:val="24"/>
          <w:szCs w:val="24"/>
          <w:lang w:val="sr-Latn-CS" w:eastAsia="sr-Latn-CS"/>
        </w:rPr>
        <w:t xml:space="preserve"> </w:t>
      </w:r>
      <w:r w:rsidRPr="00FE7DA2">
        <w:rPr>
          <w:rFonts w:ascii="Times New Roman" w:hAnsi="Times New Roman" w:cs="Times New Roman"/>
          <w:color w:val="000000"/>
          <w:sz w:val="24"/>
          <w:szCs w:val="24"/>
          <w:lang w:eastAsia="sr-Latn-CS"/>
        </w:rPr>
        <w:t>podizvo</w:t>
      </w:r>
      <w:r w:rsidRPr="002D7B54">
        <w:rPr>
          <w:rFonts w:ascii="Times New Roman" w:hAnsi="Times New Roman" w:cs="Times New Roman"/>
          <w:color w:val="000000"/>
          <w:sz w:val="24"/>
          <w:szCs w:val="24"/>
          <w:lang w:val="sr-Latn-CS" w:eastAsia="sr-Latn-CS"/>
        </w:rPr>
        <w:t>đ</w:t>
      </w:r>
      <w:r w:rsidRPr="00FE7DA2">
        <w:rPr>
          <w:rFonts w:ascii="Times New Roman" w:hAnsi="Times New Roman" w:cs="Times New Roman"/>
          <w:color w:val="000000"/>
          <w:sz w:val="24"/>
          <w:szCs w:val="24"/>
          <w:lang w:eastAsia="sr-Latn-CS"/>
        </w:rPr>
        <w:t>a</w:t>
      </w:r>
      <w:r w:rsidRPr="002D7B54">
        <w:rPr>
          <w:rFonts w:ascii="Times New Roman" w:hAnsi="Times New Roman" w:cs="Times New Roman"/>
          <w:color w:val="000000"/>
          <w:sz w:val="24"/>
          <w:szCs w:val="24"/>
          <w:lang w:val="sr-Latn-CS" w:eastAsia="sr-Latn-CS"/>
        </w:rPr>
        <w:t>č</w:t>
      </w:r>
      <w:r w:rsidRPr="00FE7DA2">
        <w:rPr>
          <w:rFonts w:ascii="Times New Roman" w:hAnsi="Times New Roman" w:cs="Times New Roman"/>
          <w:color w:val="000000"/>
          <w:sz w:val="24"/>
          <w:szCs w:val="24"/>
          <w:lang w:eastAsia="sr-Latn-CS"/>
        </w:rPr>
        <w:t>em</w:t>
      </w:r>
      <w:r w:rsidRPr="002D7B54">
        <w:rPr>
          <w:rFonts w:ascii="Times New Roman" w:hAnsi="Times New Roman" w:cs="Times New Roman"/>
          <w:color w:val="000000"/>
          <w:sz w:val="24"/>
          <w:szCs w:val="24"/>
          <w:lang w:val="sr-Latn-CS" w:eastAsia="sr-Latn-CS"/>
        </w:rPr>
        <w:t>/</w:t>
      </w:r>
      <w:r w:rsidRPr="00FE7DA2">
        <w:rPr>
          <w:rFonts w:ascii="Times New Roman" w:hAnsi="Times New Roman" w:cs="Times New Roman"/>
          <w:color w:val="000000"/>
          <w:sz w:val="24"/>
          <w:szCs w:val="24"/>
          <w:lang w:val="en-GB" w:eastAsia="sr-Latn-CS"/>
        </w:rPr>
        <w:t>podugovara</w:t>
      </w:r>
      <w:r w:rsidRPr="002D7B54">
        <w:rPr>
          <w:rFonts w:ascii="Times New Roman" w:hAnsi="Times New Roman" w:cs="Times New Roman"/>
          <w:color w:val="000000"/>
          <w:sz w:val="24"/>
          <w:szCs w:val="24"/>
          <w:lang w:val="sr-Latn-CS" w:eastAsia="sr-Latn-CS"/>
        </w:rPr>
        <w:t>č</w:t>
      </w:r>
      <w:r w:rsidRPr="00FE7DA2">
        <w:rPr>
          <w:rFonts w:ascii="Times New Roman" w:hAnsi="Times New Roman" w:cs="Times New Roman"/>
          <w:color w:val="000000"/>
          <w:sz w:val="24"/>
          <w:szCs w:val="24"/>
          <w:lang w:val="en-GB" w:eastAsia="sr-Latn-CS"/>
        </w:rPr>
        <w:t>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2D7B54" w:rsidRDefault="00FE7DA2" w:rsidP="00FE7DA2">
      <w:pPr>
        <w:spacing w:after="0" w:line="240" w:lineRule="auto"/>
        <w:ind w:left="142"/>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w:t>
      </w:r>
      <w:r w:rsidRPr="002D7B54">
        <w:rPr>
          <w:rFonts w:ascii="Times New Roman" w:hAnsi="Times New Roman" w:cs="Times New Roman"/>
          <w:color w:val="000000"/>
          <w:sz w:val="24"/>
          <w:szCs w:val="24"/>
          <w:lang w:val="sr-Latn-CS" w:eastAsia="sr-Latn-CS"/>
        </w:rPr>
        <w:t>č</w:t>
      </w:r>
      <w:r w:rsidRPr="00FE7DA2">
        <w:rPr>
          <w:rFonts w:ascii="Times New Roman" w:hAnsi="Times New Roman" w:cs="Times New Roman"/>
          <w:color w:val="000000"/>
          <w:sz w:val="24"/>
          <w:szCs w:val="24"/>
          <w:lang w:eastAsia="sr-Latn-CS"/>
        </w:rPr>
        <w:t>ka</w:t>
      </w:r>
      <w:r w:rsidRPr="002D7B54">
        <w:rPr>
          <w:rFonts w:ascii="Times New Roman" w:hAnsi="Times New Roman" w:cs="Times New Roman"/>
          <w:color w:val="000000"/>
          <w:sz w:val="24"/>
          <w:szCs w:val="24"/>
          <w:lang w:val="sr-Latn-CS" w:eastAsia="sr-Latn-CS"/>
        </w:rPr>
        <w:t xml:space="preserve"> </w:t>
      </w:r>
      <w:r w:rsidRPr="00FE7DA2">
        <w:rPr>
          <w:rFonts w:ascii="Times New Roman" w:hAnsi="Times New Roman" w:cs="Times New Roman"/>
          <w:color w:val="000000"/>
          <w:sz w:val="24"/>
          <w:szCs w:val="24"/>
          <w:lang w:eastAsia="sr-Latn-CS"/>
        </w:rPr>
        <w:t>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2D7B54" w:rsidRDefault="00FE7DA2" w:rsidP="00FE7DA2">
      <w:pPr>
        <w:spacing w:after="0" w:line="240" w:lineRule="auto"/>
        <w:ind w:left="142"/>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Zajedni</w:t>
      </w:r>
      <w:r w:rsidRPr="002D7B54">
        <w:rPr>
          <w:rFonts w:ascii="Times New Roman" w:hAnsi="Times New Roman" w:cs="Times New Roman"/>
          <w:sz w:val="24"/>
          <w:szCs w:val="24"/>
          <w:lang w:val="sr-Latn-CS"/>
        </w:rPr>
        <w:t>č</w:t>
      </w:r>
      <w:r w:rsidRPr="00FE7DA2">
        <w:rPr>
          <w:rFonts w:ascii="Times New Roman" w:hAnsi="Times New Roman" w:cs="Times New Roman"/>
          <w:sz w:val="24"/>
          <w:szCs w:val="24"/>
        </w:rPr>
        <w:t>ka</w:t>
      </w:r>
      <w:r w:rsidRPr="002D7B54">
        <w:rPr>
          <w:rFonts w:ascii="Times New Roman" w:hAnsi="Times New Roman" w:cs="Times New Roman"/>
          <w:sz w:val="24"/>
          <w:szCs w:val="24"/>
          <w:lang w:val="sr-Latn-CS"/>
        </w:rPr>
        <w:t xml:space="preserve"> </w:t>
      </w:r>
      <w:r w:rsidRPr="00FE7DA2">
        <w:rPr>
          <w:rFonts w:ascii="Times New Roman" w:hAnsi="Times New Roman" w:cs="Times New Roman"/>
          <w:sz w:val="24"/>
          <w:szCs w:val="24"/>
        </w:rPr>
        <w:t>ponuda</w:t>
      </w:r>
      <w:r w:rsidRPr="002D7B54">
        <w:rPr>
          <w:rFonts w:ascii="Times New Roman" w:hAnsi="Times New Roman" w:cs="Times New Roman"/>
          <w:sz w:val="24"/>
          <w:szCs w:val="24"/>
          <w:lang w:val="sr-Latn-CS"/>
        </w:rPr>
        <w:t xml:space="preserve"> </w:t>
      </w:r>
      <w:proofErr w:type="gramStart"/>
      <w:r w:rsidRPr="00FE7DA2">
        <w:rPr>
          <w:rFonts w:ascii="Times New Roman" w:hAnsi="Times New Roman" w:cs="Times New Roman"/>
          <w:color w:val="000000"/>
          <w:sz w:val="24"/>
          <w:szCs w:val="24"/>
          <w:lang w:eastAsia="sr-Latn-CS"/>
        </w:rPr>
        <w:t>sa</w:t>
      </w:r>
      <w:r w:rsidRPr="002D7B54">
        <w:rPr>
          <w:rFonts w:ascii="Times New Roman" w:hAnsi="Times New Roman" w:cs="Times New Roman"/>
          <w:color w:val="000000"/>
          <w:sz w:val="24"/>
          <w:szCs w:val="24"/>
          <w:lang w:val="sr-Latn-CS" w:eastAsia="sr-Latn-CS"/>
        </w:rPr>
        <w:t xml:space="preserve">  </w:t>
      </w:r>
      <w:r w:rsidRPr="00FE7DA2">
        <w:rPr>
          <w:rFonts w:ascii="Times New Roman" w:hAnsi="Times New Roman" w:cs="Times New Roman"/>
          <w:color w:val="000000"/>
          <w:sz w:val="24"/>
          <w:szCs w:val="24"/>
          <w:lang w:eastAsia="sr-Latn-CS"/>
        </w:rPr>
        <w:t>podizvo</w:t>
      </w:r>
      <w:r w:rsidRPr="002D7B54">
        <w:rPr>
          <w:rFonts w:ascii="Times New Roman" w:hAnsi="Times New Roman" w:cs="Times New Roman"/>
          <w:color w:val="000000"/>
          <w:sz w:val="24"/>
          <w:szCs w:val="24"/>
          <w:lang w:val="sr-Latn-CS" w:eastAsia="sr-Latn-CS"/>
        </w:rPr>
        <w:t>đ</w:t>
      </w:r>
      <w:r w:rsidRPr="00FE7DA2">
        <w:rPr>
          <w:rFonts w:ascii="Times New Roman" w:hAnsi="Times New Roman" w:cs="Times New Roman"/>
          <w:color w:val="000000"/>
          <w:sz w:val="24"/>
          <w:szCs w:val="24"/>
          <w:lang w:eastAsia="sr-Latn-CS"/>
        </w:rPr>
        <w:t>a</w:t>
      </w:r>
      <w:r w:rsidRPr="002D7B54">
        <w:rPr>
          <w:rFonts w:ascii="Times New Roman" w:hAnsi="Times New Roman" w:cs="Times New Roman"/>
          <w:color w:val="000000"/>
          <w:sz w:val="24"/>
          <w:szCs w:val="24"/>
          <w:lang w:val="sr-Latn-CS" w:eastAsia="sr-Latn-CS"/>
        </w:rPr>
        <w:t>č</w:t>
      </w:r>
      <w:r w:rsidRPr="00FE7DA2">
        <w:rPr>
          <w:rFonts w:ascii="Times New Roman" w:hAnsi="Times New Roman" w:cs="Times New Roman"/>
          <w:color w:val="000000"/>
          <w:sz w:val="24"/>
          <w:szCs w:val="24"/>
          <w:lang w:eastAsia="sr-Latn-CS"/>
        </w:rPr>
        <w:t>em</w:t>
      </w:r>
      <w:proofErr w:type="gramEnd"/>
      <w:r w:rsidRPr="002D7B54">
        <w:rPr>
          <w:rFonts w:ascii="Times New Roman" w:hAnsi="Times New Roman" w:cs="Times New Roman"/>
          <w:color w:val="000000"/>
          <w:sz w:val="24"/>
          <w:szCs w:val="24"/>
          <w:lang w:val="sr-Latn-CS" w:eastAsia="sr-Latn-CS"/>
        </w:rPr>
        <w:t>/</w:t>
      </w:r>
      <w:r w:rsidRPr="00FE7DA2">
        <w:rPr>
          <w:rFonts w:ascii="Times New Roman" w:hAnsi="Times New Roman" w:cs="Times New Roman"/>
          <w:color w:val="000000"/>
          <w:sz w:val="24"/>
          <w:szCs w:val="24"/>
          <w:lang w:val="en-GB" w:eastAsia="sr-Latn-CS"/>
        </w:rPr>
        <w:t>podugovara</w:t>
      </w:r>
      <w:r w:rsidRPr="002D7B54">
        <w:rPr>
          <w:rFonts w:ascii="Times New Roman" w:hAnsi="Times New Roman" w:cs="Times New Roman"/>
          <w:color w:val="000000"/>
          <w:sz w:val="24"/>
          <w:szCs w:val="24"/>
          <w:lang w:val="sr-Latn-CS" w:eastAsia="sr-Latn-CS"/>
        </w:rPr>
        <w:t>č</w:t>
      </w:r>
      <w:r w:rsidRPr="00FE7DA2">
        <w:rPr>
          <w:rFonts w:ascii="Times New Roman" w:hAnsi="Times New Roman" w:cs="Times New Roman"/>
          <w:color w:val="000000"/>
          <w:sz w:val="24"/>
          <w:szCs w:val="24"/>
          <w:lang w:val="en-GB" w:eastAsia="sr-Latn-CS"/>
        </w:rPr>
        <w:t>em</w:t>
      </w:r>
    </w:p>
    <w:p w:rsidR="00FE7DA2" w:rsidRPr="002D7B54" w:rsidRDefault="00FE7DA2" w:rsidP="00FE7DA2">
      <w:pPr>
        <w:rPr>
          <w:rFonts w:ascii="Times New Roman" w:hAnsi="Times New Roman" w:cs="Times New Roman"/>
          <w:lang w:val="sr-Latn-CS"/>
        </w:rPr>
      </w:pPr>
    </w:p>
    <w:p w:rsidR="00FE7DA2" w:rsidRPr="002D7B54"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val="sr-Latn-CS" w:eastAsia="zh-TW"/>
        </w:rPr>
      </w:pPr>
    </w:p>
    <w:p w:rsidR="00FE7DA2" w:rsidRPr="002D7B54" w:rsidRDefault="00FE7DA2" w:rsidP="00FE7DA2">
      <w:pPr>
        <w:rPr>
          <w:rFonts w:ascii="Times New Roman" w:hAnsi="Times New Roman" w:cs="Times New Roman"/>
          <w:b/>
          <w:bCs/>
          <w:sz w:val="24"/>
          <w:szCs w:val="24"/>
          <w:lang w:val="sr-Latn-CS"/>
        </w:rPr>
      </w:pPr>
      <w:r w:rsidRPr="00FE7DA2">
        <w:rPr>
          <w:rFonts w:ascii="Times New Roman" w:hAnsi="Times New Roman" w:cs="Times New Roman"/>
          <w:b/>
          <w:bCs/>
          <w:sz w:val="24"/>
          <w:szCs w:val="24"/>
        </w:rPr>
        <w:t>Podaci</w:t>
      </w:r>
      <w:r w:rsidRPr="002D7B54">
        <w:rPr>
          <w:rFonts w:ascii="Times New Roman" w:hAnsi="Times New Roman" w:cs="Times New Roman"/>
          <w:b/>
          <w:bCs/>
          <w:sz w:val="24"/>
          <w:szCs w:val="24"/>
          <w:lang w:val="sr-Latn-CS"/>
        </w:rPr>
        <w:t xml:space="preserve"> </w:t>
      </w:r>
      <w:r w:rsidRPr="00FE7DA2">
        <w:rPr>
          <w:rFonts w:ascii="Times New Roman" w:hAnsi="Times New Roman" w:cs="Times New Roman"/>
          <w:b/>
          <w:bCs/>
          <w:sz w:val="24"/>
          <w:szCs w:val="24"/>
        </w:rPr>
        <w:t>o</w:t>
      </w:r>
      <w:r w:rsidRPr="002D7B54">
        <w:rPr>
          <w:rFonts w:ascii="Times New Roman" w:hAnsi="Times New Roman" w:cs="Times New Roman"/>
          <w:b/>
          <w:bCs/>
          <w:sz w:val="24"/>
          <w:szCs w:val="24"/>
          <w:lang w:val="sr-Latn-CS"/>
        </w:rPr>
        <w:t xml:space="preserve"> </w:t>
      </w:r>
      <w:r w:rsidRPr="00FE7DA2">
        <w:rPr>
          <w:rFonts w:ascii="Times New Roman" w:hAnsi="Times New Roman" w:cs="Times New Roman"/>
          <w:b/>
          <w:bCs/>
          <w:sz w:val="24"/>
          <w:szCs w:val="24"/>
        </w:rPr>
        <w:t>podnosiocu</w:t>
      </w:r>
      <w:r w:rsidRPr="002D7B54">
        <w:rPr>
          <w:rFonts w:ascii="Times New Roman" w:hAnsi="Times New Roman" w:cs="Times New Roman"/>
          <w:b/>
          <w:bCs/>
          <w:sz w:val="24"/>
          <w:szCs w:val="24"/>
          <w:lang w:val="sr-Latn-CS"/>
        </w:rPr>
        <w:t xml:space="preserve"> </w:t>
      </w:r>
      <w:r w:rsidRPr="00FE7DA2">
        <w:rPr>
          <w:rFonts w:ascii="Times New Roman" w:hAnsi="Times New Roman" w:cs="Times New Roman"/>
          <w:b/>
          <w:bCs/>
          <w:sz w:val="24"/>
          <w:szCs w:val="24"/>
        </w:rPr>
        <w:t>samostalne</w:t>
      </w:r>
      <w:r w:rsidRPr="002D7B54">
        <w:rPr>
          <w:rFonts w:ascii="Times New Roman" w:hAnsi="Times New Roman" w:cs="Times New Roman"/>
          <w:b/>
          <w:bCs/>
          <w:sz w:val="24"/>
          <w:szCs w:val="24"/>
          <w:lang w:val="sr-Latn-CS"/>
        </w:rPr>
        <w:t xml:space="preserve"> </w:t>
      </w:r>
      <w:r w:rsidRPr="00FE7DA2">
        <w:rPr>
          <w:rFonts w:ascii="Times New Roman" w:hAnsi="Times New Roman" w:cs="Times New Roman"/>
          <w:b/>
          <w:bCs/>
          <w:sz w:val="24"/>
          <w:szCs w:val="24"/>
        </w:rPr>
        <w:t>ponude</w:t>
      </w:r>
      <w:r w:rsidRPr="002D7B54">
        <w:rPr>
          <w:rFonts w:ascii="Times New Roman" w:hAnsi="Times New Roman" w:cs="Times New Roman"/>
          <w:b/>
          <w:bCs/>
          <w:sz w:val="24"/>
          <w:szCs w:val="24"/>
          <w:lang w:val="sr-Latn-CS"/>
        </w:rPr>
        <w:t>:</w:t>
      </w:r>
    </w:p>
    <w:p w:rsidR="00FE7DA2" w:rsidRPr="002D7B54" w:rsidRDefault="00FE7DA2" w:rsidP="00FE7DA2">
      <w:pPr>
        <w:spacing w:after="0" w:line="240" w:lineRule="auto"/>
        <w:rPr>
          <w:rFonts w:ascii="Times New Roman" w:hAnsi="Times New Roman" w:cs="Times New Roman"/>
          <w:color w:val="000000"/>
          <w:lang w:val="sr-Latn-CS"/>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default" r:id="rId23"/>
          <w:footerReference w:type="default" r:id="rId2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D7B54"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sr-Latn-CS" w:eastAsia="zh-TW"/>
        </w:rPr>
      </w:pPr>
      <w:bookmarkStart w:id="11" w:name="_Toc416180145"/>
      <w:r w:rsidRPr="00FE7DA2">
        <w:rPr>
          <w:rFonts w:ascii="Times New Roman" w:eastAsia="Times New Roman" w:hAnsi="Times New Roman" w:cs="Times New Roman"/>
          <w:b/>
          <w:bCs/>
          <w:color w:val="000000"/>
          <w:sz w:val="24"/>
          <w:szCs w:val="24"/>
          <w:lang w:eastAsia="zh-TW"/>
        </w:rPr>
        <w:t>IZJAVA</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O</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NEPOSTOJANJU</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SUKOBA</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INTERESA</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NA</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STRANI</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w:t>
      </w:r>
      <w:r w:rsidRPr="002D7B54">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2D7B54">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proofErr w:type="gramStart"/>
      <w:r w:rsidRPr="002D7B54">
        <w:rPr>
          <w:rFonts w:ascii="Times New Roman" w:eastAsia="Times New Roman" w:hAnsi="Times New Roman" w:cs="Times New Roman"/>
          <w:b/>
          <w:bCs/>
          <w:color w:val="000000"/>
          <w:sz w:val="24"/>
          <w:szCs w:val="24"/>
          <w:lang w:val="sr-Latn-CS" w:eastAsia="zh-TW"/>
        </w:rPr>
        <w:t>,</w:t>
      </w:r>
      <w:r w:rsidRPr="00FE7DA2">
        <w:rPr>
          <w:rFonts w:ascii="Times New Roman" w:eastAsia="Times New Roman" w:hAnsi="Times New Roman" w:cs="Times New Roman"/>
          <w:b/>
          <w:bCs/>
          <w:color w:val="000000"/>
          <w:sz w:val="24"/>
          <w:szCs w:val="24"/>
          <w:lang w:eastAsia="zh-TW"/>
        </w:rPr>
        <w:t>PODNOSIOCA</w:t>
      </w:r>
      <w:proofErr w:type="gramEnd"/>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ZAJEDNI</w:t>
      </w:r>
      <w:r w:rsidRPr="002D7B54">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KE</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PONUDE</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PODIZVO</w:t>
      </w:r>
      <w:r w:rsidRPr="002D7B54">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2D7B54">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PODUGOVARA</w:t>
      </w:r>
      <w:r w:rsidRPr="002D7B54">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FE7DA2">
        <w:rPr>
          <w:rFonts w:ascii="Times New Roman" w:eastAsia="Times New Roman" w:hAnsi="Times New Roman" w:cs="Times New Roman"/>
          <w:b/>
          <w:bCs/>
          <w:color w:val="000000"/>
          <w:sz w:val="26"/>
          <w:szCs w:val="26"/>
          <w:vertAlign w:val="superscript"/>
          <w:lang w:eastAsia="zh-TW"/>
        </w:rPr>
        <w:footnoteReference w:id="13"/>
      </w:r>
      <w:bookmarkEnd w:id="11"/>
    </w:p>
    <w:p w:rsidR="00FE7DA2" w:rsidRPr="002D7B54"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2D7B54"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2D7B54" w:rsidRDefault="00FE7DA2" w:rsidP="00FE7DA2">
      <w:pPr>
        <w:tabs>
          <w:tab w:val="left" w:pos="1950"/>
        </w:tabs>
        <w:jc w:val="both"/>
        <w:rPr>
          <w:rFonts w:ascii="Times New Roman" w:hAnsi="Times New Roman" w:cs="Times New Roman"/>
          <w:b/>
          <w:bCs/>
          <w:color w:val="000000"/>
          <w:sz w:val="28"/>
          <w:szCs w:val="28"/>
          <w:lang w:val="sr-Latn-CS"/>
        </w:rPr>
      </w:pPr>
    </w:p>
    <w:p w:rsidR="00FE7DA2" w:rsidRPr="002D7B54"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rPr>
        <w:t>da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nije</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sukobu</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licima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2D7B54">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navedenim</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izjavama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o</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nepostojanju</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strani</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2D7B54">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koje</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sastavni</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dio</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predmetne</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Tenderske</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dokumentacije</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broj</w:t>
      </w:r>
      <w:r w:rsidRPr="002D7B54">
        <w:rPr>
          <w:rFonts w:ascii="Times New Roman" w:hAnsi="Times New Roman" w:cs="Times New Roman"/>
          <w:color w:val="000000"/>
          <w:sz w:val="24"/>
          <w:szCs w:val="24"/>
          <w:lang w:val="sr-Latn-CS"/>
        </w:rPr>
        <w:t xml:space="preserve"> ___ </w:t>
      </w:r>
      <w:r w:rsidRPr="00FE7DA2">
        <w:rPr>
          <w:rFonts w:ascii="Times New Roman" w:hAnsi="Times New Roman" w:cs="Times New Roman"/>
          <w:color w:val="000000"/>
          <w:sz w:val="24"/>
          <w:szCs w:val="24"/>
        </w:rPr>
        <w:t>od</w:t>
      </w:r>
      <w:r w:rsidRPr="002D7B54">
        <w:rPr>
          <w:rFonts w:ascii="Times New Roman" w:hAnsi="Times New Roman" w:cs="Times New Roman"/>
          <w:color w:val="000000"/>
          <w:sz w:val="24"/>
          <w:szCs w:val="24"/>
          <w:lang w:val="sr-Latn-CS"/>
        </w:rPr>
        <w:t xml:space="preserve"> ________ </w:t>
      </w:r>
      <w:r w:rsidRPr="00FE7DA2">
        <w:rPr>
          <w:rFonts w:ascii="Times New Roman" w:hAnsi="Times New Roman" w:cs="Times New Roman"/>
          <w:color w:val="000000"/>
          <w:sz w:val="24"/>
          <w:szCs w:val="24"/>
        </w:rPr>
        <w:t>godine</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nabavku</w:t>
      </w:r>
      <w:r w:rsidRPr="002D7B54">
        <w:rPr>
          <w:rFonts w:ascii="Times New Roman" w:hAnsi="Times New Roman" w:cs="Times New Roman"/>
          <w:color w:val="000000"/>
          <w:sz w:val="24"/>
          <w:szCs w:val="24"/>
          <w:lang w:val="sr-Latn-CS"/>
        </w:rPr>
        <w:t xml:space="preserve"> </w:t>
      </w:r>
      <w:r w:rsidRPr="002D7B54">
        <w:rPr>
          <w:rFonts w:ascii="Times New Roman" w:hAnsi="Times New Roman" w:cs="Times New Roman"/>
          <w:color w:val="000000"/>
          <w:sz w:val="24"/>
          <w:szCs w:val="24"/>
          <w:u w:val="single"/>
          <w:lang w:val="sr-Latn-CS"/>
        </w:rPr>
        <w:tab/>
        <w:t>(</w:t>
      </w:r>
      <w:r w:rsidRPr="00FE7DA2">
        <w:rPr>
          <w:rFonts w:ascii="Times New Roman" w:hAnsi="Times New Roman" w:cs="Times New Roman"/>
          <w:i/>
          <w:iCs/>
          <w:color w:val="000000"/>
          <w:sz w:val="24"/>
          <w:szCs w:val="24"/>
          <w:u w:val="single"/>
        </w:rPr>
        <w:t>opis</w:t>
      </w:r>
      <w:r w:rsidRPr="002D7B54">
        <w:rPr>
          <w:rFonts w:ascii="Times New Roman" w:hAnsi="Times New Roman" w:cs="Times New Roman"/>
          <w:i/>
          <w:iCs/>
          <w:color w:val="000000"/>
          <w:sz w:val="24"/>
          <w:szCs w:val="24"/>
          <w:u w:val="single"/>
          <w:lang w:val="sr-Latn-CS"/>
        </w:rPr>
        <w:t xml:space="preserve"> </w:t>
      </w:r>
      <w:r w:rsidRPr="00FE7DA2">
        <w:rPr>
          <w:rFonts w:ascii="Times New Roman" w:hAnsi="Times New Roman" w:cs="Times New Roman"/>
          <w:i/>
          <w:iCs/>
          <w:color w:val="000000"/>
          <w:sz w:val="24"/>
          <w:szCs w:val="24"/>
          <w:u w:val="single"/>
        </w:rPr>
        <w:t>predmeta</w:t>
      </w:r>
      <w:r w:rsidRPr="002D7B54">
        <w:rPr>
          <w:rFonts w:ascii="Times New Roman" w:hAnsi="Times New Roman" w:cs="Times New Roman"/>
          <w:color w:val="000000"/>
          <w:sz w:val="24"/>
          <w:szCs w:val="24"/>
          <w:u w:val="single"/>
          <w:lang w:val="sr-Latn-CS"/>
        </w:rPr>
        <w:t xml:space="preserve">)        </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smislu</w:t>
      </w:r>
      <w:r w:rsidRPr="002D7B54">
        <w:rPr>
          <w:rFonts w:ascii="Times New Roman" w:hAnsi="Times New Roman" w:cs="Times New Roman"/>
          <w:color w:val="000000"/>
          <w:sz w:val="24"/>
          <w:szCs w:val="24"/>
          <w:lang w:val="sr-Latn-CS"/>
        </w:rPr>
        <w:t xml:space="preserve"> č</w:t>
      </w:r>
      <w:r w:rsidRPr="00FE7DA2">
        <w:rPr>
          <w:rFonts w:ascii="Times New Roman" w:hAnsi="Times New Roman" w:cs="Times New Roman"/>
          <w:color w:val="000000"/>
          <w:sz w:val="24"/>
          <w:szCs w:val="24"/>
        </w:rPr>
        <w:t>lana</w:t>
      </w:r>
      <w:r w:rsidRPr="002D7B54">
        <w:rPr>
          <w:rFonts w:ascii="Times New Roman" w:hAnsi="Times New Roman" w:cs="Times New Roman"/>
          <w:color w:val="000000"/>
          <w:sz w:val="24"/>
          <w:szCs w:val="24"/>
          <w:lang w:val="sr-Latn-CS"/>
        </w:rPr>
        <w:t xml:space="preserve"> 17 </w:t>
      </w:r>
      <w:r w:rsidRPr="00FE7DA2">
        <w:rPr>
          <w:rFonts w:ascii="Times New Roman" w:hAnsi="Times New Roman" w:cs="Times New Roman"/>
          <w:color w:val="000000"/>
          <w:sz w:val="24"/>
          <w:szCs w:val="24"/>
        </w:rPr>
        <w:t>stav</w:t>
      </w:r>
      <w:r w:rsidRPr="002D7B54">
        <w:rPr>
          <w:rFonts w:ascii="Times New Roman" w:hAnsi="Times New Roman" w:cs="Times New Roman"/>
          <w:color w:val="000000"/>
          <w:sz w:val="24"/>
          <w:szCs w:val="24"/>
          <w:lang w:val="sr-Latn-CS"/>
        </w:rPr>
        <w:t xml:space="preserve">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2D7B54" w:rsidRDefault="00FE7DA2" w:rsidP="00FE7DA2">
      <w:pPr>
        <w:spacing w:after="0" w:line="240" w:lineRule="auto"/>
        <w:jc w:val="both"/>
        <w:rPr>
          <w:rFonts w:ascii="Times New Roman" w:hAnsi="Times New Roman" w:cs="Times New Roman"/>
          <w:color w:val="000000"/>
          <w:sz w:val="23"/>
          <w:szCs w:val="23"/>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2D7B54" w:rsidRDefault="00FE7DA2" w:rsidP="00FE7DA2">
      <w:pPr>
        <w:spacing w:after="0" w:line="240" w:lineRule="auto"/>
        <w:rPr>
          <w:rFonts w:ascii="Times New Roman" w:hAnsi="Times New Roman" w:cs="Times New Roman"/>
          <w:color w:val="000000"/>
          <w:sz w:val="24"/>
          <w:szCs w:val="24"/>
          <w:lang w:val="sr-Latn-CS"/>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2"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2"/>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E28D6" w:rsidRDefault="00435834" w:rsidP="002A54F6">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t-BR"/>
        </w:rPr>
        <w:t xml:space="preserve">       </w:t>
      </w: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6B05A8" w:rsidRDefault="006B05A8"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3" w:name="_Toc416180147"/>
      <w:r w:rsidRPr="00FE7DA2">
        <w:rPr>
          <w:rFonts w:ascii="Times New Roman" w:eastAsia="PMingLiU" w:hAnsi="Times New Roman" w:cs="Times New Roman"/>
          <w:b/>
          <w:bCs/>
          <w:sz w:val="28"/>
          <w:szCs w:val="28"/>
          <w:lang w:val="pl-PL"/>
        </w:rPr>
        <w:lastRenderedPageBreak/>
        <w:t xml:space="preserve">DOKAZI O ISPUNJAVANJU USLOVA </w:t>
      </w:r>
      <w:r w:rsidR="00831DAF">
        <w:rPr>
          <w:rFonts w:ascii="Times New Roman" w:eastAsia="PMingLiU" w:hAnsi="Times New Roman" w:cs="Times New Roman"/>
          <w:b/>
          <w:bCs/>
          <w:sz w:val="28"/>
          <w:szCs w:val="28"/>
          <w:lang w:val="pl-PL"/>
        </w:rPr>
        <w:t>STRUČNO – TEHNIČKE I KADROVSKE O</w:t>
      </w:r>
      <w:r w:rsidRPr="00FE7DA2">
        <w:rPr>
          <w:rFonts w:ascii="Times New Roman" w:eastAsia="PMingLiU" w:hAnsi="Times New Roman" w:cs="Times New Roman"/>
          <w:b/>
          <w:bCs/>
          <w:sz w:val="28"/>
          <w:szCs w:val="28"/>
          <w:lang w:val="pl-PL"/>
        </w:rPr>
        <w:t>SPOSOB</w:t>
      </w:r>
      <w:bookmarkEnd w:id="13"/>
      <w:r w:rsidR="00831DAF">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533F64" w:rsidRPr="00FE7DA2" w:rsidRDefault="00533F64" w:rsidP="00FE7DA2">
      <w:pPr>
        <w:autoSpaceDE w:val="0"/>
        <w:autoSpaceDN w:val="0"/>
        <w:adjustRightInd w:val="0"/>
        <w:spacing w:after="0" w:line="240" w:lineRule="auto"/>
        <w:jc w:val="both"/>
        <w:rPr>
          <w:rFonts w:ascii="Times New Roman" w:hAnsi="Times New Roman" w:cs="Times New Roman"/>
          <w:color w:val="000000"/>
          <w:sz w:val="24"/>
          <w:szCs w:val="24"/>
        </w:rPr>
      </w:pPr>
    </w:p>
    <w:p w:rsidR="00897594" w:rsidRPr="00852493" w:rsidRDefault="00897594" w:rsidP="00897594">
      <w:pPr>
        <w:spacing w:after="0" w:line="240" w:lineRule="auto"/>
        <w:ind w:firstLine="426"/>
        <w:jc w:val="both"/>
        <w:rPr>
          <w:rFonts w:ascii="Times New Roman" w:hAnsi="Times New Roman" w:cs="Times New Roman"/>
          <w:color w:val="000000"/>
          <w:sz w:val="24"/>
          <w:szCs w:val="24"/>
        </w:rPr>
      </w:pPr>
      <w:r w:rsidRPr="0026146C">
        <w:rPr>
          <w:rFonts w:ascii="Times New Roman" w:hAnsi="Times New Roman" w:cs="Times New Roman"/>
          <w:color w:val="000000"/>
          <w:sz w:val="24"/>
          <w:szCs w:val="24"/>
          <w:shd w:val="clear" w:color="auto" w:fill="000000" w:themeFill="text1"/>
        </w:rPr>
        <w:sym w:font="Wingdings" w:char="F0A8"/>
      </w:r>
      <w:proofErr w:type="gramStart"/>
      <w:r w:rsidRPr="00852493">
        <w:rPr>
          <w:rFonts w:ascii="Times New Roman" w:hAnsi="Times New Roman" w:cs="Times New Roman"/>
          <w:color w:val="000000"/>
          <w:sz w:val="24"/>
          <w:szCs w:val="24"/>
        </w:rPr>
        <w:t>drugih</w:t>
      </w:r>
      <w:proofErr w:type="gramEnd"/>
      <w:r w:rsidRPr="00852493">
        <w:rPr>
          <w:rFonts w:ascii="Times New Roman" w:hAnsi="Times New Roman" w:cs="Times New Roman"/>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897594" w:rsidRPr="00852493" w:rsidRDefault="00897594" w:rsidP="00897594">
      <w:pPr>
        <w:spacing w:after="0" w:line="240" w:lineRule="auto"/>
        <w:ind w:firstLine="426"/>
        <w:jc w:val="both"/>
        <w:rPr>
          <w:rFonts w:ascii="Times New Roman" w:hAnsi="Times New Roman" w:cs="Times New Roman"/>
          <w:color w:val="000000"/>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897594" w:rsidRPr="00FA2239" w:rsidTr="00897594">
        <w:trPr>
          <w:trHeight w:val="354"/>
        </w:trPr>
        <w:tc>
          <w:tcPr>
            <w:tcW w:w="9356" w:type="dxa"/>
          </w:tcPr>
          <w:p w:rsidR="006B05A8" w:rsidRDefault="006B05A8" w:rsidP="006B05A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CE sertifikat za saobraćajna ogledala</w:t>
            </w:r>
          </w:p>
          <w:p w:rsidR="006B05A8" w:rsidRDefault="006B05A8" w:rsidP="006B05A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CE sertifikat za svjetleće saobraćajne uređaje (stavke 5 i 6 specifikacije)</w:t>
            </w:r>
          </w:p>
          <w:p w:rsidR="006B05A8" w:rsidRDefault="006B05A8" w:rsidP="006B05A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CE sertifikat za znakove;</w:t>
            </w:r>
          </w:p>
          <w:p w:rsidR="006B05A8" w:rsidRDefault="006B05A8" w:rsidP="006B05A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CE sertifikat za stubove</w:t>
            </w:r>
          </w:p>
          <w:p w:rsidR="006B05A8" w:rsidRDefault="006B05A8" w:rsidP="006B05A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Sertifikat ISO 14001</w:t>
            </w:r>
          </w:p>
          <w:p w:rsidR="006B05A8" w:rsidRDefault="006B05A8" w:rsidP="006B05A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Sertifikat ISO 18001</w:t>
            </w:r>
          </w:p>
          <w:p w:rsidR="006B05A8" w:rsidRDefault="006B05A8" w:rsidP="006B05A8">
            <w:pPr>
              <w:pStyle w:val="ListParagraph"/>
              <w:numPr>
                <w:ilvl w:val="0"/>
                <w:numId w:val="21"/>
              </w:num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Sertifikat ISO 9001</w:t>
            </w:r>
          </w:p>
          <w:p w:rsidR="00897594" w:rsidRPr="006B05A8" w:rsidRDefault="006B05A8" w:rsidP="006B05A8">
            <w:pPr>
              <w:pStyle w:val="ListParagraph"/>
              <w:numPr>
                <w:ilvl w:val="0"/>
                <w:numId w:val="21"/>
              </w:numPr>
              <w:spacing w:after="0" w:line="240" w:lineRule="auto"/>
              <w:jc w:val="both"/>
              <w:rPr>
                <w:rFonts w:ascii="Times New Roman" w:hAnsi="Times New Roman" w:cs="Times New Roman"/>
                <w:b/>
                <w:i/>
                <w:iCs/>
                <w:color w:val="000000"/>
                <w:sz w:val="24"/>
                <w:szCs w:val="24"/>
                <w:lang w:val="sr-Latn-CS"/>
              </w:rPr>
            </w:pPr>
            <w:r w:rsidRPr="006B05A8">
              <w:rPr>
                <w:rFonts w:ascii="Times New Roman" w:hAnsi="Times New Roman" w:cs="Times New Roman"/>
                <w:sz w:val="24"/>
                <w:szCs w:val="24"/>
                <w:lang w:val="sr-Latn-ME"/>
              </w:rPr>
              <w:t>Sertifikat proizvodjača folije kojim se potvrdjuju navedene karakteristike folije.</w:t>
            </w:r>
          </w:p>
        </w:tc>
      </w:tr>
    </w:tbl>
    <w:p w:rsidR="00897594" w:rsidRDefault="00897594" w:rsidP="00897594">
      <w:pPr>
        <w:spacing w:after="0" w:line="240" w:lineRule="auto"/>
        <w:ind w:firstLine="426"/>
        <w:jc w:val="both"/>
        <w:rPr>
          <w:rFonts w:ascii="Times New Roman" w:hAnsi="Times New Roman" w:cs="Times New Roman"/>
          <w:sz w:val="24"/>
          <w:szCs w:val="24"/>
          <w:shd w:val="clear" w:color="auto" w:fill="000000" w:themeFill="text1"/>
        </w:rPr>
      </w:pPr>
    </w:p>
    <w:p w:rsidR="00897594" w:rsidRDefault="00897594" w:rsidP="00897594">
      <w:pPr>
        <w:spacing w:after="0" w:line="240" w:lineRule="auto"/>
        <w:ind w:firstLine="426"/>
        <w:jc w:val="both"/>
        <w:rPr>
          <w:rFonts w:ascii="Times New Roman" w:hAnsi="Times New Roman" w:cs="Times New Roman"/>
          <w:sz w:val="24"/>
          <w:szCs w:val="24"/>
        </w:rPr>
      </w:pPr>
      <w:r w:rsidRPr="0026146C">
        <w:rPr>
          <w:rFonts w:ascii="Times New Roman" w:hAnsi="Times New Roman" w:cs="Times New Roman"/>
          <w:sz w:val="24"/>
          <w:szCs w:val="24"/>
          <w:shd w:val="clear" w:color="auto" w:fill="000000" w:themeFill="text1"/>
        </w:rPr>
        <w:sym w:font="Wingdings" w:char="F0A8"/>
      </w:r>
      <w:r w:rsidRPr="003D4E13">
        <w:rPr>
          <w:rFonts w:ascii="Times New Roman" w:hAnsi="Times New Roman" w:cs="Times New Roman"/>
          <w:sz w:val="24"/>
          <w:szCs w:val="24"/>
          <w:lang w:val="sl-SI"/>
        </w:rPr>
        <w:t xml:space="preserve"> </w:t>
      </w:r>
      <w:proofErr w:type="gramStart"/>
      <w:r w:rsidRPr="003D4E13">
        <w:rPr>
          <w:rFonts w:ascii="Times New Roman" w:hAnsi="Times New Roman" w:cs="Times New Roman"/>
          <w:sz w:val="24"/>
          <w:szCs w:val="24"/>
        </w:rPr>
        <w:t>izjave</w:t>
      </w:r>
      <w:proofErr w:type="gramEnd"/>
      <w:r w:rsidRPr="003D4E13">
        <w:rPr>
          <w:rFonts w:ascii="Times New Roman" w:hAnsi="Times New Roman" w:cs="Times New Roman"/>
          <w:sz w:val="24"/>
          <w:szCs w:val="24"/>
        </w:rPr>
        <w:t xml:space="preserve"> o namjeri i predmetu podugovaranja, odnosno angažovanja podizvođača sa spiskom podugovarača, odnosno podizvođača sa bližim podacima (naziv, adre</w:t>
      </w:r>
      <w:r>
        <w:rPr>
          <w:rFonts w:ascii="Times New Roman" w:hAnsi="Times New Roman" w:cs="Times New Roman"/>
          <w:sz w:val="24"/>
          <w:szCs w:val="24"/>
        </w:rPr>
        <w:t>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2A34A7" w:rsidRDefault="002A34A7" w:rsidP="00215393">
      <w:pPr>
        <w:tabs>
          <w:tab w:val="left" w:pos="1950"/>
        </w:tabs>
        <w:spacing w:after="0" w:line="240" w:lineRule="auto"/>
        <w:rPr>
          <w:rFonts w:ascii="Times New Roman" w:hAnsi="Times New Roman" w:cs="Times New Roman"/>
          <w:color w:val="000000"/>
          <w:sz w:val="24"/>
          <w:szCs w:val="24"/>
          <w:lang w:val="sr-Latn-CS"/>
        </w:rPr>
      </w:pPr>
    </w:p>
    <w:p w:rsidR="002A34A7" w:rsidRDefault="002A34A7" w:rsidP="00215393">
      <w:pPr>
        <w:tabs>
          <w:tab w:val="left" w:pos="1950"/>
        </w:tabs>
        <w:spacing w:after="0" w:line="240" w:lineRule="auto"/>
        <w:rPr>
          <w:rFonts w:ascii="Times New Roman" w:hAnsi="Times New Roman" w:cs="Times New Roman"/>
          <w:color w:val="000000"/>
          <w:sz w:val="24"/>
          <w:szCs w:val="24"/>
          <w:lang w:val="sr-Latn-CS"/>
        </w:rPr>
      </w:pPr>
    </w:p>
    <w:p w:rsidR="00914F18" w:rsidRDefault="00914F18" w:rsidP="00215393">
      <w:pPr>
        <w:tabs>
          <w:tab w:val="left" w:pos="1950"/>
        </w:tabs>
        <w:spacing w:after="0" w:line="240" w:lineRule="auto"/>
        <w:rPr>
          <w:rFonts w:ascii="Times New Roman" w:hAnsi="Times New Roman" w:cs="Times New Roman"/>
          <w:color w:val="000000"/>
          <w:sz w:val="24"/>
          <w:szCs w:val="24"/>
          <w:lang w:val="sr-Latn-CS"/>
        </w:rPr>
      </w:pPr>
    </w:p>
    <w:p w:rsidR="00914F18" w:rsidRDefault="00914F18" w:rsidP="00215393">
      <w:pPr>
        <w:tabs>
          <w:tab w:val="left" w:pos="1950"/>
        </w:tabs>
        <w:spacing w:after="0" w:line="240" w:lineRule="auto"/>
        <w:rPr>
          <w:rFonts w:ascii="Times New Roman" w:hAnsi="Times New Roman" w:cs="Times New Roman"/>
          <w:color w:val="000000"/>
          <w:sz w:val="24"/>
          <w:szCs w:val="24"/>
          <w:lang w:val="sr-Latn-CS"/>
        </w:rPr>
      </w:pPr>
    </w:p>
    <w:p w:rsidR="00914F18" w:rsidRDefault="00914F18" w:rsidP="00215393">
      <w:pPr>
        <w:tabs>
          <w:tab w:val="left" w:pos="1950"/>
        </w:tabs>
        <w:spacing w:after="0" w:line="240" w:lineRule="auto"/>
        <w:rPr>
          <w:rFonts w:ascii="Times New Roman" w:hAnsi="Times New Roman" w:cs="Times New Roman"/>
          <w:color w:val="000000"/>
          <w:sz w:val="24"/>
          <w:szCs w:val="24"/>
          <w:lang w:val="sr-Latn-CS"/>
        </w:rPr>
      </w:pPr>
      <w:bookmarkStart w:id="14" w:name="_GoBack"/>
      <w:bookmarkEnd w:id="14"/>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2D7B54" w:rsidRDefault="00D14CAC" w:rsidP="00D74314">
            <w:pPr>
              <w:pStyle w:val="1tekst"/>
              <w:ind w:right="282" w:firstLine="0"/>
              <w:rPr>
                <w:rFonts w:ascii="Times New Roman" w:hAnsi="Times New Roman" w:cs="Times New Roman"/>
                <w:b/>
                <w:bCs/>
                <w:color w:val="000000"/>
                <w:sz w:val="24"/>
                <w:szCs w:val="24"/>
                <w:lang w:val="sr-Latn-CS"/>
              </w:rPr>
            </w:pPr>
          </w:p>
          <w:p w:rsidR="00D14CAC" w:rsidRPr="002D7B54"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IZJAVA</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w:t>
            </w:r>
            <w:r w:rsidRPr="002D7B54">
              <w:rPr>
                <w:rFonts w:ascii="Times New Roman" w:hAnsi="Times New Roman" w:cs="Times New Roman"/>
                <w:b/>
                <w:bCs/>
                <w:color w:val="000000"/>
                <w:sz w:val="24"/>
                <w:szCs w:val="24"/>
                <w:lang w:val="sr-Latn-CS"/>
              </w:rPr>
              <w:t xml:space="preserve"> </w:t>
            </w:r>
          </w:p>
          <w:p w:rsidR="00D14CAC" w:rsidRPr="002D7B54"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NAMJERI</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I</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PREDMETU</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PODUGOVARANJA</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ODNOSNO</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ANGA</w:t>
            </w:r>
            <w:r w:rsidRPr="002D7B54">
              <w:rPr>
                <w:rFonts w:ascii="Times New Roman" w:hAnsi="Times New Roman" w:cs="Times New Roman"/>
                <w:b/>
                <w:bCs/>
                <w:color w:val="000000"/>
                <w:sz w:val="24"/>
                <w:szCs w:val="24"/>
                <w:lang w:val="sr-Latn-CS"/>
              </w:rPr>
              <w:t>Ž</w:t>
            </w:r>
            <w:r w:rsidRPr="00FA2239">
              <w:rPr>
                <w:rFonts w:ascii="Times New Roman" w:hAnsi="Times New Roman" w:cs="Times New Roman"/>
                <w:b/>
                <w:bCs/>
                <w:color w:val="000000"/>
                <w:sz w:val="24"/>
                <w:szCs w:val="24"/>
              </w:rPr>
              <w:t>OVANJU</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PODIZVO</w:t>
            </w:r>
            <w:r w:rsidRPr="002D7B54">
              <w:rPr>
                <w:rFonts w:ascii="Times New Roman" w:hAnsi="Times New Roman" w:cs="Times New Roman"/>
                <w:b/>
                <w:bCs/>
                <w:color w:val="000000"/>
                <w:sz w:val="24"/>
                <w:szCs w:val="24"/>
                <w:lang w:val="sr-Latn-CS"/>
              </w:rPr>
              <w:t>Đ</w:t>
            </w:r>
            <w:r w:rsidRPr="00FA2239">
              <w:rPr>
                <w:rFonts w:ascii="Times New Roman" w:hAnsi="Times New Roman" w:cs="Times New Roman"/>
                <w:b/>
                <w:bCs/>
                <w:color w:val="000000"/>
                <w:sz w:val="24"/>
                <w:szCs w:val="24"/>
              </w:rPr>
              <w:t>A</w:t>
            </w:r>
            <w:r w:rsidRPr="002D7B54">
              <w:rPr>
                <w:rFonts w:ascii="Times New Roman" w:hAnsi="Times New Roman" w:cs="Times New Roman"/>
                <w:b/>
                <w:bCs/>
                <w:color w:val="000000"/>
                <w:sz w:val="24"/>
                <w:szCs w:val="24"/>
                <w:lang w:val="sr-Latn-CS"/>
              </w:rPr>
              <w:t>Č</w:t>
            </w:r>
            <w:r w:rsidRPr="00FA2239">
              <w:rPr>
                <w:rFonts w:ascii="Times New Roman" w:hAnsi="Times New Roman" w:cs="Times New Roman"/>
                <w:b/>
                <w:bCs/>
                <w:color w:val="000000"/>
                <w:sz w:val="24"/>
                <w:szCs w:val="24"/>
              </w:rPr>
              <w:t>A</w:t>
            </w:r>
            <w:r w:rsidRPr="00FA2239">
              <w:rPr>
                <w:rStyle w:val="FootnoteReference"/>
                <w:rFonts w:ascii="Times New Roman" w:hAnsi="Times New Roman" w:cs="Times New Roman"/>
                <w:b/>
                <w:bCs/>
                <w:color w:val="000000"/>
                <w:sz w:val="24"/>
                <w:szCs w:val="24"/>
              </w:rPr>
              <w:footnoteReference w:id="14"/>
            </w:r>
          </w:p>
          <w:p w:rsidR="00D14CAC" w:rsidRPr="002D7B54" w:rsidRDefault="00D14CAC" w:rsidP="00D74314">
            <w:pPr>
              <w:pStyle w:val="1tekst"/>
              <w:ind w:left="284" w:right="282" w:firstLine="0"/>
              <w:rPr>
                <w:rFonts w:ascii="Times New Roman" w:hAnsi="Times New Roman" w:cs="Times New Roman"/>
                <w:color w:val="000000"/>
                <w:sz w:val="24"/>
                <w:szCs w:val="24"/>
                <w:lang w:val="sr-Latn-CS"/>
              </w:rPr>
            </w:pPr>
          </w:p>
          <w:p w:rsidR="00D14CAC" w:rsidRPr="002D7B54" w:rsidRDefault="00D14CAC" w:rsidP="00D74314">
            <w:pPr>
              <w:pStyle w:val="1tekst"/>
              <w:ind w:left="284" w:right="282" w:firstLine="0"/>
              <w:rPr>
                <w:rFonts w:ascii="Times New Roman" w:hAnsi="Times New Roman" w:cs="Times New Roman"/>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124C64" w:rsidRPr="00124C64" w:rsidRDefault="00124C64" w:rsidP="00601B46">
      <w:pPr>
        <w:rPr>
          <w:rFonts w:ascii="Times New Roman" w:hAnsi="Times New Roman" w:cs="Times New Roman"/>
          <w:b/>
          <w:bCs/>
          <w:color w:val="000000"/>
          <w:sz w:val="28"/>
          <w:szCs w:val="28"/>
        </w:rPr>
      </w:pPr>
    </w:p>
    <w:p w:rsidR="00124C64" w:rsidRPr="00124C64" w:rsidRDefault="00124C64" w:rsidP="00124C6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24C64">
        <w:rPr>
          <w:rFonts w:ascii="Times New Roman" w:hAnsi="Times New Roman" w:cs="Times New Roman"/>
          <w:b/>
          <w:bCs/>
          <w:sz w:val="28"/>
          <w:szCs w:val="28"/>
        </w:rPr>
        <w:lastRenderedPageBreak/>
        <w:t>NACRT UGOVORA O JAVNOJ NABAVCI</w:t>
      </w:r>
    </w:p>
    <w:p w:rsidR="00124C64" w:rsidRPr="00124C64" w:rsidRDefault="00124C64" w:rsidP="00124C64">
      <w:pPr>
        <w:spacing w:after="0"/>
        <w:rPr>
          <w:rFonts w:ascii="Times New Roman" w:hAnsi="Times New Roman"/>
          <w:sz w:val="24"/>
          <w:szCs w:val="24"/>
          <w:lang w:val="sl-SI"/>
        </w:rPr>
      </w:pPr>
    </w:p>
    <w:p w:rsidR="00124C64" w:rsidRPr="00124C64" w:rsidRDefault="00124C64" w:rsidP="00124C64">
      <w:pPr>
        <w:keepNext/>
        <w:spacing w:after="0" w:line="240" w:lineRule="auto"/>
        <w:jc w:val="both"/>
        <w:outlineLvl w:val="0"/>
        <w:rPr>
          <w:rFonts w:ascii="Times New Roman" w:eastAsia="PMingLiU" w:hAnsi="Times New Roman" w:cs="Times New Roman"/>
          <w:b/>
          <w:color w:val="000000"/>
          <w:sz w:val="24"/>
          <w:szCs w:val="24"/>
          <w:lang w:val="sl-SI"/>
        </w:rPr>
      </w:pPr>
      <w:r w:rsidRPr="00124C64">
        <w:rPr>
          <w:rFonts w:ascii="Times New Roman" w:eastAsia="PMingLiU" w:hAnsi="Times New Roman" w:cs="Times New Roman"/>
          <w:b/>
          <w:sz w:val="24"/>
          <w:szCs w:val="24"/>
          <w:lang w:val="sl-SI"/>
        </w:rPr>
        <w:t>zaključen između:</w:t>
      </w:r>
    </w:p>
    <w:p w:rsidR="00124C64" w:rsidRPr="00124C64" w:rsidRDefault="00124C64" w:rsidP="00124C64">
      <w:pPr>
        <w:spacing w:after="0" w:line="240" w:lineRule="auto"/>
        <w:rPr>
          <w:rFonts w:ascii="Times New Roman" w:eastAsia="PMingLiU" w:hAnsi="Times New Roman" w:cs="Times New Roman"/>
          <w:color w:val="000000"/>
          <w:sz w:val="24"/>
          <w:szCs w:val="24"/>
          <w:lang w:val="it-IT" w:eastAsia="zh-TW"/>
        </w:rPr>
      </w:pPr>
    </w:p>
    <w:p w:rsidR="00124C64" w:rsidRPr="00124C64" w:rsidRDefault="00124C64" w:rsidP="00124C6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24C64">
        <w:rPr>
          <w:rFonts w:ascii="Times New Roman" w:eastAsia="PMingLiU" w:hAnsi="Times New Roman" w:cs="Times New Roman"/>
          <w:b/>
          <w:color w:val="000000"/>
          <w:sz w:val="24"/>
          <w:szCs w:val="24"/>
          <w:lang w:val="it-IT" w:eastAsia="zh-TW"/>
        </w:rPr>
        <w:t>1.</w:t>
      </w:r>
      <w:r w:rsidRPr="00124C64">
        <w:rPr>
          <w:rFonts w:ascii="Times New Roman" w:eastAsia="PMingLiU" w:hAnsi="Times New Roman" w:cs="Times New Roman"/>
          <w:color w:val="000000"/>
          <w:sz w:val="24"/>
          <w:szCs w:val="24"/>
          <w:lang w:val="it-IT" w:eastAsia="zh-TW"/>
        </w:rPr>
        <w:t xml:space="preserve"> </w:t>
      </w:r>
      <w:r w:rsidRPr="00124C64">
        <w:rPr>
          <w:rFonts w:ascii="Times New Roman" w:eastAsia="PMingLiU" w:hAnsi="Times New Roman" w:cs="Times New Roman"/>
          <w:b/>
          <w:color w:val="000000"/>
          <w:sz w:val="24"/>
          <w:szCs w:val="24"/>
          <w:lang w:val="it-IT" w:eastAsia="zh-TW"/>
        </w:rPr>
        <w:t>Opštine Tivat,</w:t>
      </w:r>
      <w:r w:rsidR="001764CE">
        <w:rPr>
          <w:rFonts w:ascii="Times New Roman" w:eastAsia="PMingLiU" w:hAnsi="Times New Roman" w:cs="Times New Roman"/>
          <w:b/>
          <w:color w:val="000000"/>
          <w:sz w:val="24"/>
          <w:szCs w:val="24"/>
          <w:lang w:val="it-IT" w:eastAsia="zh-TW"/>
        </w:rPr>
        <w:t xml:space="preserve"> sa sjedištem u Tivtu, </w:t>
      </w:r>
      <w:r w:rsidRPr="00124C64">
        <w:rPr>
          <w:rFonts w:ascii="Times New Roman" w:eastAsia="PMingLiU" w:hAnsi="Times New Roman" w:cs="Times New Roman"/>
          <w:b/>
          <w:color w:val="000000"/>
          <w:sz w:val="24"/>
          <w:szCs w:val="24"/>
          <w:lang w:val="it-IT" w:eastAsia="zh-TW"/>
        </w:rPr>
        <w:t>Trg magnolija br.1,</w:t>
      </w:r>
      <w:r w:rsidR="001764CE">
        <w:rPr>
          <w:rFonts w:ascii="Times New Roman" w:eastAsia="PMingLiU" w:hAnsi="Times New Roman" w:cs="Times New Roman"/>
          <w:b/>
          <w:color w:val="000000"/>
          <w:sz w:val="24"/>
          <w:szCs w:val="24"/>
          <w:lang w:val="it-IT" w:eastAsia="zh-TW"/>
        </w:rPr>
        <w:t xml:space="preserve"> PIB:</w:t>
      </w:r>
      <w:r w:rsidRPr="00124C64">
        <w:rPr>
          <w:rFonts w:ascii="Times New Roman" w:eastAsia="PMingLiU" w:hAnsi="Times New Roman" w:cs="Times New Roman"/>
          <w:color w:val="000000"/>
          <w:sz w:val="24"/>
          <w:szCs w:val="24"/>
          <w:lang w:val="it-IT" w:eastAsia="zh-TW"/>
        </w:rPr>
        <w:t xml:space="preserve"> </w:t>
      </w:r>
      <w:r w:rsidR="001764CE" w:rsidRPr="002D7B54">
        <w:rPr>
          <w:rFonts w:ascii="Times New Roman" w:hAnsi="Times New Roman" w:cs="Times New Roman"/>
          <w:color w:val="000000"/>
          <w:sz w:val="24"/>
          <w:szCs w:val="24"/>
          <w:lang w:val="it-IT"/>
        </w:rPr>
        <w:t>02008599</w:t>
      </w:r>
      <w:r w:rsidR="002A4658" w:rsidRPr="002D7B54">
        <w:rPr>
          <w:rFonts w:ascii="Times New Roman" w:hAnsi="Times New Roman" w:cs="Times New Roman"/>
          <w:color w:val="000000"/>
          <w:sz w:val="24"/>
          <w:szCs w:val="24"/>
          <w:lang w:val="it-IT"/>
        </w:rPr>
        <w:t xml:space="preserve">, </w:t>
      </w:r>
      <w:r w:rsidRPr="00124C64">
        <w:rPr>
          <w:rFonts w:ascii="Times New Roman" w:eastAsia="PMingLiU" w:hAnsi="Times New Roman" w:cs="Times New Roman"/>
          <w:color w:val="000000"/>
          <w:sz w:val="24"/>
          <w:szCs w:val="24"/>
          <w:lang w:val="it-IT" w:eastAsia="zh-TW"/>
        </w:rPr>
        <w:t>koju zastupa predsjedni</w:t>
      </w:r>
      <w:r w:rsidR="004E0B57">
        <w:rPr>
          <w:rFonts w:ascii="Times New Roman" w:eastAsia="PMingLiU" w:hAnsi="Times New Roman" w:cs="Times New Roman"/>
          <w:color w:val="000000"/>
          <w:sz w:val="24"/>
          <w:szCs w:val="24"/>
          <w:lang w:val="it-IT" w:eastAsia="zh-TW"/>
        </w:rPr>
        <w:t>k</w:t>
      </w:r>
      <w:r w:rsidRPr="00124C64">
        <w:rPr>
          <w:rFonts w:ascii="Times New Roman" w:eastAsia="PMingLiU" w:hAnsi="Times New Roman" w:cs="Times New Roman"/>
          <w:color w:val="000000"/>
          <w:sz w:val="24"/>
          <w:szCs w:val="24"/>
          <w:lang w:val="it-IT" w:eastAsia="zh-TW"/>
        </w:rPr>
        <w:t xml:space="preserve"> dr </w:t>
      </w:r>
      <w:r w:rsidR="004E0B57">
        <w:rPr>
          <w:rFonts w:ascii="Times New Roman" w:eastAsia="PMingLiU" w:hAnsi="Times New Roman" w:cs="Times New Roman"/>
          <w:color w:val="000000"/>
          <w:sz w:val="24"/>
          <w:szCs w:val="24"/>
          <w:lang w:val="it-IT" w:eastAsia="zh-TW"/>
        </w:rPr>
        <w:t>Siniša Kusovac</w:t>
      </w:r>
      <w:r w:rsidRPr="00124C64">
        <w:rPr>
          <w:rFonts w:ascii="Times New Roman" w:eastAsia="PMingLiU" w:hAnsi="Times New Roman" w:cs="Times New Roman"/>
          <w:color w:val="000000"/>
          <w:sz w:val="24"/>
          <w:szCs w:val="24"/>
          <w:lang w:val="it-IT" w:eastAsia="zh-TW"/>
        </w:rPr>
        <w:t xml:space="preserve"> s </w:t>
      </w:r>
      <w:r w:rsidRPr="00124C64">
        <w:rPr>
          <w:rFonts w:ascii="Times New Roman" w:eastAsia="PMingLiU" w:hAnsi="Times New Roman" w:cs="Times New Roman"/>
          <w:color w:val="000000"/>
          <w:sz w:val="24"/>
          <w:szCs w:val="24"/>
          <w:lang w:val="pl-PL" w:eastAsia="zh-TW"/>
        </w:rPr>
        <w:t xml:space="preserve">jedne strane (u daljem tekstu: </w:t>
      </w:r>
      <w:r w:rsidRPr="00124C64">
        <w:rPr>
          <w:rFonts w:ascii="Times New Roman" w:eastAsia="PMingLiU" w:hAnsi="Times New Roman" w:cs="Times New Roman"/>
          <w:b/>
          <w:color w:val="000000"/>
          <w:sz w:val="24"/>
          <w:szCs w:val="24"/>
          <w:lang w:val="pl-PL" w:eastAsia="zh-TW"/>
        </w:rPr>
        <w:t>Naručilac</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i</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eastAsia="PMingLiU" w:hAnsi="Times New Roman" w:cs="Times New Roman"/>
          <w:b/>
          <w:color w:val="000000"/>
          <w:sz w:val="24"/>
          <w:szCs w:val="24"/>
          <w:lang w:val="pl-PL" w:eastAsia="zh-TW"/>
        </w:rPr>
        <w:t>2</w:t>
      </w:r>
      <w:r w:rsidRPr="00124C64">
        <w:rPr>
          <w:rFonts w:ascii="Times New Roman" w:eastAsia="PMingLiU" w:hAnsi="Times New Roman" w:cs="Times New Roman"/>
          <w:color w:val="000000"/>
          <w:sz w:val="24"/>
          <w:szCs w:val="24"/>
          <w:lang w:val="pl-PL" w:eastAsia="zh-TW"/>
        </w:rPr>
        <w:t xml:space="preserve">. </w:t>
      </w:r>
      <w:r w:rsidRPr="00124C64">
        <w:rPr>
          <w:rFonts w:ascii="Times New Roman" w:eastAsia="PMingLiU" w:hAnsi="Times New Roman" w:cs="Times New Roman"/>
          <w:b/>
          <w:color w:val="000000"/>
          <w:sz w:val="24"/>
          <w:szCs w:val="24"/>
          <w:lang w:val="pl-PL" w:eastAsia="zh-TW"/>
        </w:rPr>
        <w:t>................,</w:t>
      </w:r>
      <w:r w:rsidRPr="00124C64">
        <w:rPr>
          <w:rFonts w:ascii="Times New Roman" w:eastAsia="PMingLiU" w:hAnsi="Times New Roman" w:cs="Times New Roman"/>
          <w:color w:val="000000"/>
          <w:sz w:val="24"/>
          <w:szCs w:val="24"/>
          <w:lang w:val="pl-PL" w:eastAsia="zh-TW"/>
        </w:rPr>
        <w:t xml:space="preserve"> </w:t>
      </w:r>
      <w:r w:rsidR="001764CE">
        <w:rPr>
          <w:rFonts w:ascii="Times New Roman" w:eastAsia="PMingLiU" w:hAnsi="Times New Roman" w:cs="Times New Roman"/>
          <w:color w:val="000000"/>
          <w:sz w:val="24"/>
          <w:szCs w:val="24"/>
          <w:lang w:val="pl-PL" w:eastAsia="zh-TW"/>
        </w:rPr>
        <w:t>sa sjedištem u......., ul.  ............., PIB:............</w:t>
      </w:r>
      <w:r w:rsidRPr="00124C64">
        <w:rPr>
          <w:rFonts w:ascii="Times New Roman" w:eastAsia="PMingLiU" w:hAnsi="Times New Roman" w:cs="Times New Roman"/>
          <w:color w:val="000000"/>
          <w:sz w:val="24"/>
          <w:szCs w:val="24"/>
          <w:lang w:val="pl-PL" w:eastAsia="zh-TW"/>
        </w:rPr>
        <w:t xml:space="preserve">koga zastupa direktor ............., s druge strane (u daljem tekstu:  </w:t>
      </w:r>
      <w:r w:rsidRPr="00124C64">
        <w:rPr>
          <w:rFonts w:ascii="Times New Roman" w:eastAsia="PMingLiU" w:hAnsi="Times New Roman" w:cs="Times New Roman"/>
          <w:b/>
          <w:color w:val="000000"/>
          <w:sz w:val="24"/>
          <w:szCs w:val="24"/>
          <w:lang w:val="pl-PL" w:eastAsia="zh-TW"/>
        </w:rPr>
        <w:t>Dobavljač</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spacing w:after="0" w:line="240" w:lineRule="auto"/>
        <w:jc w:val="center"/>
        <w:rPr>
          <w:rFonts w:ascii="Times New Roman" w:hAnsi="Times New Roman" w:cs="Times New Roman"/>
          <w:b/>
          <w:bCs/>
          <w:color w:val="000000"/>
          <w:sz w:val="24"/>
          <w:szCs w:val="24"/>
        </w:rPr>
      </w:pPr>
    </w:p>
    <w:p w:rsidR="00124C64" w:rsidRPr="00124C64" w:rsidRDefault="00124C64" w:rsidP="00124C64">
      <w:pPr>
        <w:spacing w:after="0" w:line="240" w:lineRule="auto"/>
        <w:jc w:val="center"/>
        <w:rPr>
          <w:rFonts w:ascii="Times New Roman" w:hAnsi="Times New Roman" w:cs="Times New Roman"/>
          <w:b/>
          <w:bCs/>
          <w:color w:val="000000"/>
          <w:sz w:val="24"/>
          <w:szCs w:val="24"/>
        </w:rPr>
      </w:pPr>
      <w:r w:rsidRPr="00124C64">
        <w:rPr>
          <w:rFonts w:ascii="Times New Roman" w:hAnsi="Times New Roman" w:cs="Times New Roman"/>
          <w:b/>
          <w:bCs/>
          <w:color w:val="000000"/>
          <w:sz w:val="24"/>
          <w:szCs w:val="24"/>
        </w:rPr>
        <w:t>OSNOV UGOVORA:</w:t>
      </w:r>
    </w:p>
    <w:p w:rsidR="00124C64" w:rsidRPr="00124C64" w:rsidRDefault="00124C64" w:rsidP="00124C64">
      <w:pPr>
        <w:spacing w:after="0" w:line="240" w:lineRule="auto"/>
        <w:jc w:val="both"/>
        <w:rPr>
          <w:rFonts w:ascii="Times New Roman" w:hAnsi="Times New Roman" w:cs="Times New Roman"/>
          <w:b/>
          <w:bCs/>
          <w:color w:val="000000"/>
          <w:sz w:val="24"/>
          <w:szCs w:val="24"/>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124C64" w:rsidRPr="00124C64" w:rsidRDefault="00124C64" w:rsidP="0018055B">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Tenderska dokumentacija za </w:t>
      </w:r>
      <w:r w:rsidR="00795D00">
        <w:rPr>
          <w:rFonts w:ascii="Times New Roman" w:hAnsi="Times New Roman" w:cs="Times New Roman"/>
          <w:color w:val="000000"/>
          <w:sz w:val="24"/>
          <w:szCs w:val="24"/>
        </w:rPr>
        <w:t xml:space="preserve">otvoreni </w:t>
      </w:r>
      <w:proofErr w:type="gramStart"/>
      <w:r w:rsidR="00795D00">
        <w:rPr>
          <w:rFonts w:ascii="Times New Roman" w:hAnsi="Times New Roman" w:cs="Times New Roman"/>
          <w:color w:val="000000"/>
          <w:sz w:val="24"/>
          <w:szCs w:val="24"/>
        </w:rPr>
        <w:t xml:space="preserve">postupak </w:t>
      </w:r>
      <w:r w:rsidRPr="00124C64">
        <w:rPr>
          <w:rFonts w:ascii="Times New Roman" w:hAnsi="Times New Roman" w:cs="Times New Roman"/>
          <w:color w:val="000000"/>
          <w:sz w:val="24"/>
          <w:szCs w:val="24"/>
        </w:rPr>
        <w:t xml:space="preserve"> za</w:t>
      </w:r>
      <w:proofErr w:type="gramEnd"/>
      <w:r w:rsidRPr="00124C64">
        <w:rPr>
          <w:rFonts w:ascii="Times New Roman" w:hAnsi="Times New Roman" w:cs="Times New Roman"/>
          <w:color w:val="000000"/>
          <w:sz w:val="24"/>
          <w:szCs w:val="24"/>
        </w:rPr>
        <w:t xml:space="preserve"> </w:t>
      </w:r>
      <w:r w:rsidR="007E5AF9">
        <w:rPr>
          <w:rFonts w:ascii="Times New Roman" w:hAnsi="Times New Roman" w:cs="Times New Roman"/>
          <w:sz w:val="24"/>
          <w:szCs w:val="24"/>
          <w:lang w:val="sr-Latn-CS"/>
        </w:rPr>
        <w:t>Nabavku, isporuku i</w:t>
      </w:r>
      <w:r w:rsidR="00677E44">
        <w:rPr>
          <w:rFonts w:ascii="Times New Roman" w:hAnsi="Times New Roman" w:cs="Times New Roman"/>
          <w:sz w:val="24"/>
          <w:szCs w:val="24"/>
          <w:lang w:val="sr-Latn-CS"/>
        </w:rPr>
        <w:t xml:space="preserve"> </w:t>
      </w:r>
      <w:r w:rsidR="006F0F5C">
        <w:rPr>
          <w:rFonts w:ascii="Times New Roman" w:hAnsi="Times New Roman" w:cs="Times New Roman"/>
          <w:sz w:val="24"/>
          <w:szCs w:val="24"/>
          <w:lang w:val="sr-Latn-CS"/>
        </w:rPr>
        <w:t>ugradnju saobraćajne opreme, saobraćajnih znakova i zaštitnih elemenata na putu</w:t>
      </w:r>
      <w:r w:rsidR="00677E44">
        <w:rPr>
          <w:rFonts w:ascii="Times New Roman" w:hAnsi="Times New Roman" w:cs="Times New Roman"/>
          <w:sz w:val="24"/>
          <w:szCs w:val="24"/>
          <w:lang w:val="sr-Latn-CS"/>
        </w:rPr>
        <w:t xml:space="preserve">, </w:t>
      </w:r>
      <w:r w:rsidRPr="00124C64">
        <w:rPr>
          <w:rFonts w:ascii="Times New Roman" w:hAnsi="Times New Roman" w:cs="Times New Roman"/>
          <w:color w:val="000000"/>
          <w:sz w:val="24"/>
          <w:szCs w:val="24"/>
        </w:rPr>
        <w:t>broj:1902-404-</w:t>
      </w:r>
      <w:r w:rsidR="008540AC">
        <w:rPr>
          <w:rFonts w:ascii="Times New Roman" w:hAnsi="Times New Roman" w:cs="Times New Roman"/>
          <w:color w:val="000000"/>
          <w:sz w:val="24"/>
          <w:szCs w:val="24"/>
        </w:rPr>
        <w:t>5</w:t>
      </w:r>
      <w:r w:rsidR="006F0F5C">
        <w:rPr>
          <w:rFonts w:ascii="Times New Roman" w:hAnsi="Times New Roman" w:cs="Times New Roman"/>
          <w:color w:val="000000"/>
          <w:sz w:val="24"/>
          <w:szCs w:val="24"/>
        </w:rPr>
        <w:t>3</w:t>
      </w:r>
      <w:r w:rsidR="002640FF">
        <w:rPr>
          <w:rFonts w:ascii="Times New Roman" w:hAnsi="Times New Roman" w:cs="Times New Roman"/>
          <w:color w:val="000000"/>
          <w:sz w:val="24"/>
          <w:szCs w:val="24"/>
        </w:rPr>
        <w:t xml:space="preserve"> od </w:t>
      </w:r>
      <w:r w:rsidR="006F0F5C">
        <w:rPr>
          <w:rFonts w:ascii="Times New Roman" w:hAnsi="Times New Roman" w:cs="Times New Roman"/>
          <w:sz w:val="24"/>
          <w:szCs w:val="24"/>
        </w:rPr>
        <w:t>13.11.2019</w:t>
      </w:r>
      <w:r w:rsidRPr="007C4C86">
        <w:rPr>
          <w:rFonts w:ascii="Times New Roman" w:hAnsi="Times New Roman" w:cs="Times New Roman"/>
          <w:sz w:val="24"/>
          <w:szCs w:val="24"/>
        </w:rPr>
        <w:t>.</w:t>
      </w:r>
      <w:r w:rsidR="00795D00" w:rsidRPr="007C4C86">
        <w:rPr>
          <w:rFonts w:ascii="Times New Roman" w:hAnsi="Times New Roman" w:cs="Times New Roman"/>
          <w:sz w:val="24"/>
          <w:szCs w:val="24"/>
        </w:rPr>
        <w:t xml:space="preserve"> </w:t>
      </w:r>
      <w:proofErr w:type="gramStart"/>
      <w:r w:rsidR="00795D00">
        <w:rPr>
          <w:rFonts w:ascii="Times New Roman" w:hAnsi="Times New Roman" w:cs="Times New Roman"/>
          <w:color w:val="000000"/>
          <w:sz w:val="24"/>
          <w:szCs w:val="24"/>
        </w:rPr>
        <w:t>godine</w:t>
      </w:r>
      <w:proofErr w:type="gramEnd"/>
      <w:r w:rsidR="0018055B">
        <w:rPr>
          <w:rFonts w:ascii="Times New Roman" w:hAnsi="Times New Roman" w:cs="Times New Roman"/>
          <w:color w:val="000000"/>
          <w:sz w:val="24"/>
          <w:szCs w:val="24"/>
        </w:rPr>
        <w:t>;</w:t>
      </w:r>
    </w:p>
    <w:p w:rsidR="00124C64" w:rsidRPr="00124C64" w:rsidRDefault="00124C64" w:rsidP="0018055B">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Broj i datum </w:t>
      </w:r>
      <w:r w:rsidR="0018055B">
        <w:rPr>
          <w:rFonts w:ascii="Times New Roman" w:hAnsi="Times New Roman" w:cs="Times New Roman"/>
          <w:color w:val="000000"/>
          <w:sz w:val="24"/>
          <w:szCs w:val="24"/>
        </w:rPr>
        <w:t>O</w:t>
      </w:r>
      <w:r w:rsidRPr="00124C64">
        <w:rPr>
          <w:rFonts w:ascii="Times New Roman" w:hAnsi="Times New Roman" w:cs="Times New Roman"/>
          <w:color w:val="000000"/>
          <w:sz w:val="24"/>
          <w:szCs w:val="24"/>
        </w:rPr>
        <w:t>dluke o izboru najpovoljnije ponude: _____________________;</w:t>
      </w:r>
    </w:p>
    <w:p w:rsidR="00124C64" w:rsidRPr="00124C64" w:rsidRDefault="00124C64" w:rsidP="0018055B">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124C64">
        <w:rPr>
          <w:rFonts w:ascii="Times New Roman" w:hAnsi="Times New Roman" w:cs="Times New Roman"/>
          <w:color w:val="000000"/>
          <w:sz w:val="24"/>
          <w:szCs w:val="24"/>
        </w:rPr>
        <w:t xml:space="preserve">Ponuda ponuđača </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i/>
          <w:iCs/>
          <w:color w:val="000000"/>
          <w:sz w:val="24"/>
          <w:szCs w:val="24"/>
          <w:u w:val="single"/>
        </w:rPr>
        <w:t>(naziv ponuđača)</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color w:val="000000"/>
          <w:sz w:val="24"/>
          <w:szCs w:val="24"/>
        </w:rPr>
        <w:t xml:space="preserve"> broj ______ od ________________________</w:t>
      </w:r>
      <w:proofErr w:type="gramStart"/>
      <w:r w:rsidRPr="00124C64">
        <w:rPr>
          <w:rFonts w:ascii="Times New Roman" w:hAnsi="Times New Roman" w:cs="Times New Roman"/>
          <w:color w:val="000000"/>
          <w:sz w:val="24"/>
          <w:szCs w:val="24"/>
        </w:rPr>
        <w:t>_</w:t>
      </w:r>
      <w:r w:rsidR="0018055B">
        <w:rPr>
          <w:rFonts w:ascii="Times New Roman" w:hAnsi="Times New Roman" w:cs="Times New Roman"/>
          <w:color w:val="000000"/>
          <w:sz w:val="24"/>
          <w:szCs w:val="24"/>
        </w:rPr>
        <w:t xml:space="preserve"> .</w:t>
      </w:r>
      <w:proofErr w:type="gramEnd"/>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PREDMET NABAVKE</w:t>
      </w:r>
    </w:p>
    <w:p w:rsidR="00124C64" w:rsidRPr="00124C64" w:rsidRDefault="00124C64" w:rsidP="00124C64">
      <w:pPr>
        <w:spacing w:after="0" w:line="240" w:lineRule="auto"/>
        <w:ind w:left="360"/>
        <w:jc w:val="both"/>
        <w:rPr>
          <w:rFonts w:ascii="Times New Roman" w:eastAsia="PMingLiU" w:hAnsi="Times New Roman" w:cs="Times New Roman"/>
          <w:b/>
          <w:sz w:val="24"/>
          <w:szCs w:val="24"/>
          <w:lang w:val="sr-Latn-CS"/>
        </w:rPr>
      </w:pPr>
    </w:p>
    <w:p w:rsidR="00124C64" w:rsidRPr="00124C64" w:rsidRDefault="00795D00" w:rsidP="00124C6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124C64" w:rsidRPr="00124C64" w:rsidRDefault="00124C64" w:rsidP="00124C64">
      <w:pPr>
        <w:spacing w:after="0" w:line="240" w:lineRule="auto"/>
        <w:jc w:val="both"/>
        <w:rPr>
          <w:rFonts w:ascii="Times New Roman" w:eastAsia="PMingLiU" w:hAnsi="Times New Roman" w:cs="Times New Roman"/>
          <w:sz w:val="24"/>
          <w:szCs w:val="24"/>
          <w:lang w:val="sr-Latn-CS" w:eastAsia="zh-TW"/>
        </w:rPr>
      </w:pPr>
      <w:r w:rsidRPr="00124C64">
        <w:rPr>
          <w:rFonts w:ascii="Times New Roman" w:eastAsia="PMingLiU" w:hAnsi="Times New Roman" w:cs="Times New Roman"/>
          <w:sz w:val="24"/>
          <w:szCs w:val="24"/>
          <w:lang w:val="sr-Latn-CS" w:eastAsia="zh-TW"/>
        </w:rPr>
        <w:t xml:space="preserve">Predmet ovog ugovora je </w:t>
      </w:r>
      <w:r w:rsidRPr="00124C64">
        <w:rPr>
          <w:rFonts w:ascii="Times New Roman" w:hAnsi="Times New Roman" w:cs="Times New Roman"/>
          <w:sz w:val="24"/>
          <w:szCs w:val="24"/>
          <w:lang w:val="sr-Latn-CS"/>
        </w:rPr>
        <w:t xml:space="preserve">Nabavka </w:t>
      </w:r>
      <w:r w:rsidR="006F0F5C">
        <w:rPr>
          <w:rFonts w:ascii="Times New Roman" w:hAnsi="Times New Roman" w:cs="Times New Roman"/>
          <w:sz w:val="24"/>
          <w:szCs w:val="24"/>
          <w:lang w:val="sr-Latn-CS"/>
        </w:rPr>
        <w:t xml:space="preserve">isprouka i </w:t>
      </w:r>
      <w:r w:rsidR="00677E44">
        <w:rPr>
          <w:rFonts w:ascii="Times New Roman" w:hAnsi="Times New Roman" w:cs="Times New Roman"/>
          <w:sz w:val="24"/>
          <w:szCs w:val="24"/>
          <w:lang w:val="sr-Latn-CS"/>
        </w:rPr>
        <w:t xml:space="preserve"> </w:t>
      </w:r>
      <w:r w:rsidR="00435834">
        <w:rPr>
          <w:rFonts w:ascii="Times New Roman" w:hAnsi="Times New Roman" w:cs="Times New Roman"/>
          <w:sz w:val="24"/>
          <w:szCs w:val="24"/>
          <w:lang w:val="sr-Latn-CS"/>
        </w:rPr>
        <w:t xml:space="preserve">ugradnja </w:t>
      </w:r>
      <w:r w:rsidR="0005269F">
        <w:rPr>
          <w:rFonts w:ascii="Times New Roman" w:hAnsi="Times New Roman" w:cs="Times New Roman"/>
          <w:sz w:val="24"/>
          <w:szCs w:val="24"/>
          <w:lang w:val="sr-Latn-CS"/>
        </w:rPr>
        <w:t>turističke signalizacije</w:t>
      </w:r>
      <w:r w:rsidR="00677E44">
        <w:rPr>
          <w:rFonts w:ascii="Times New Roman" w:hAnsi="Times New Roman" w:cs="Times New Roman"/>
          <w:sz w:val="24"/>
          <w:szCs w:val="24"/>
          <w:lang w:val="sr-Latn-CS"/>
        </w:rPr>
        <w:t xml:space="preserve"> a </w:t>
      </w:r>
      <w:r w:rsidRPr="00124C64">
        <w:rPr>
          <w:rFonts w:ascii="Times New Roman" w:eastAsia="PMingLiU" w:hAnsi="Times New Roman" w:cs="Times New Roman"/>
          <w:sz w:val="24"/>
          <w:szCs w:val="24"/>
          <w:lang w:val="sr-Latn-CS" w:eastAsia="zh-TW"/>
        </w:rPr>
        <w:t>prema tenderskoj dokumentaciji br. 1902-404-</w:t>
      </w:r>
      <w:r w:rsidR="008540AC">
        <w:rPr>
          <w:rFonts w:ascii="Times New Roman" w:eastAsia="PMingLiU" w:hAnsi="Times New Roman" w:cs="Times New Roman"/>
          <w:sz w:val="24"/>
          <w:szCs w:val="24"/>
          <w:lang w:val="sr-Latn-CS" w:eastAsia="zh-TW"/>
        </w:rPr>
        <w:t>5</w:t>
      </w:r>
      <w:r w:rsidR="006F0F5C">
        <w:rPr>
          <w:rFonts w:ascii="Times New Roman" w:eastAsia="PMingLiU" w:hAnsi="Times New Roman" w:cs="Times New Roman"/>
          <w:sz w:val="24"/>
          <w:szCs w:val="24"/>
          <w:lang w:val="sr-Latn-CS" w:eastAsia="zh-TW"/>
        </w:rPr>
        <w:t>3</w:t>
      </w:r>
      <w:r w:rsidR="00D33780">
        <w:rPr>
          <w:rFonts w:ascii="Times New Roman" w:eastAsia="PMingLiU" w:hAnsi="Times New Roman" w:cs="Times New Roman"/>
          <w:sz w:val="24"/>
          <w:szCs w:val="24"/>
          <w:lang w:val="sr-Latn-CS" w:eastAsia="zh-TW"/>
        </w:rPr>
        <w:t xml:space="preserve"> </w:t>
      </w:r>
      <w:r w:rsidR="002640FF">
        <w:rPr>
          <w:rFonts w:ascii="Times New Roman" w:eastAsia="PMingLiU" w:hAnsi="Times New Roman" w:cs="Times New Roman"/>
          <w:sz w:val="24"/>
          <w:szCs w:val="24"/>
          <w:lang w:val="sr-Latn-CS" w:eastAsia="zh-TW"/>
        </w:rPr>
        <w:t xml:space="preserve">od </w:t>
      </w:r>
      <w:r w:rsidR="006F0F5C">
        <w:rPr>
          <w:rFonts w:ascii="Times New Roman" w:eastAsia="PMingLiU" w:hAnsi="Times New Roman" w:cs="Times New Roman"/>
          <w:sz w:val="24"/>
          <w:szCs w:val="24"/>
          <w:lang w:val="sr-Latn-CS" w:eastAsia="zh-TW"/>
        </w:rPr>
        <w:t>13.11.2019</w:t>
      </w:r>
      <w:r w:rsidR="00875916" w:rsidRPr="007C4C86">
        <w:rPr>
          <w:rFonts w:ascii="Times New Roman" w:eastAsia="PMingLiU" w:hAnsi="Times New Roman" w:cs="Times New Roman"/>
          <w:sz w:val="24"/>
          <w:szCs w:val="24"/>
          <w:lang w:val="sr-Latn-CS" w:eastAsia="zh-TW"/>
        </w:rPr>
        <w:t>.</w:t>
      </w:r>
      <w:r w:rsidR="00795D00" w:rsidRPr="007C4C86">
        <w:rPr>
          <w:rFonts w:ascii="Times New Roman" w:eastAsia="PMingLiU" w:hAnsi="Times New Roman" w:cs="Times New Roman"/>
          <w:sz w:val="24"/>
          <w:szCs w:val="24"/>
          <w:lang w:val="sr-Latn-CS" w:eastAsia="zh-TW"/>
        </w:rPr>
        <w:t xml:space="preserve"> </w:t>
      </w:r>
      <w:r w:rsidR="0018055B">
        <w:rPr>
          <w:rFonts w:ascii="Times New Roman" w:eastAsia="PMingLiU" w:hAnsi="Times New Roman" w:cs="Times New Roman"/>
          <w:sz w:val="24"/>
          <w:szCs w:val="24"/>
          <w:lang w:val="sr-Latn-CS" w:eastAsia="zh-TW"/>
        </w:rPr>
        <w:t>godine</w:t>
      </w:r>
      <w:r w:rsidRPr="00124C64">
        <w:rPr>
          <w:rFonts w:ascii="Times New Roman" w:eastAsia="PMingLiU" w:hAnsi="Times New Roman" w:cs="Times New Roman"/>
          <w:sz w:val="24"/>
          <w:szCs w:val="24"/>
          <w:lang w:val="sr-Latn-CS" w:eastAsia="zh-TW"/>
        </w:rPr>
        <w:t>,</w:t>
      </w:r>
      <w:r w:rsidR="0018055B">
        <w:rPr>
          <w:rFonts w:ascii="Times New Roman" w:eastAsia="PMingLiU" w:hAnsi="Times New Roman" w:cs="Times New Roman"/>
          <w:sz w:val="24"/>
          <w:szCs w:val="24"/>
          <w:lang w:val="sr-Latn-CS" w:eastAsia="zh-TW"/>
        </w:rPr>
        <w:t xml:space="preserve"> </w:t>
      </w:r>
      <w:r w:rsidRPr="00124C64">
        <w:rPr>
          <w:rFonts w:ascii="Times New Roman" w:eastAsia="PMingLiU" w:hAnsi="Times New Roman" w:cs="Times New Roman"/>
          <w:sz w:val="24"/>
          <w:szCs w:val="24"/>
          <w:lang w:val="sr-Latn-CS" w:eastAsia="zh-TW"/>
        </w:rPr>
        <w:t>Odluci o izbo</w:t>
      </w:r>
      <w:r w:rsidR="00677E44">
        <w:rPr>
          <w:rFonts w:ascii="Times New Roman" w:eastAsia="PMingLiU" w:hAnsi="Times New Roman" w:cs="Times New Roman"/>
          <w:sz w:val="24"/>
          <w:szCs w:val="24"/>
          <w:lang w:val="sr-Latn-CS" w:eastAsia="zh-TW"/>
        </w:rPr>
        <w:t>ru najpovoljnije ponude br.............</w:t>
      </w:r>
      <w:r w:rsidRPr="00124C64">
        <w:rPr>
          <w:rFonts w:ascii="Times New Roman" w:eastAsia="PMingLiU" w:hAnsi="Times New Roman" w:cs="Times New Roman"/>
          <w:sz w:val="24"/>
          <w:szCs w:val="24"/>
          <w:lang w:val="sr-Latn-CS" w:eastAsia="zh-TW"/>
        </w:rPr>
        <w:t>godine, ponudi Dobavljača br....</w:t>
      </w:r>
    </w:p>
    <w:p w:rsidR="00124C64" w:rsidRPr="00124C64" w:rsidRDefault="00124C64" w:rsidP="00124C6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sidRPr="00795D00">
        <w:rPr>
          <w:rFonts w:ascii="Times New Roman" w:eastAsiaTheme="majorEastAsia" w:hAnsi="Times New Roman" w:cs="Times New Roman"/>
          <w:b/>
          <w:sz w:val="24"/>
          <w:szCs w:val="24"/>
          <w:lang w:val="sr-Latn-CS"/>
        </w:rPr>
        <w:t>Član 2</w:t>
      </w:r>
    </w:p>
    <w:p w:rsidR="00124C64" w:rsidRPr="00124C64" w:rsidRDefault="00124C64" w:rsidP="00124C64">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sidR="00795D00">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N</w:t>
      </w:r>
      <w:r w:rsidR="00795D00">
        <w:rPr>
          <w:rFonts w:ascii="Times New Roman" w:hAnsi="Times New Roman" w:cs="Times New Roman"/>
          <w:sz w:val="24"/>
          <w:szCs w:val="24"/>
          <w:lang w:val="sr-Latn-CS"/>
        </w:rPr>
        <w:t>aručiocu</w:t>
      </w:r>
      <w:r w:rsidRPr="00124C64">
        <w:rPr>
          <w:rFonts w:ascii="Times New Roman" w:hAnsi="Times New Roman" w:cs="Times New Roman"/>
          <w:sz w:val="24"/>
          <w:szCs w:val="24"/>
          <w:lang w:val="sr-Latn-CS"/>
        </w:rPr>
        <w:t xml:space="preserve"> nabavi, </w:t>
      </w:r>
      <w:r w:rsidR="009B26B9">
        <w:rPr>
          <w:rFonts w:ascii="Times New Roman" w:hAnsi="Times New Roman" w:cs="Times New Roman"/>
          <w:sz w:val="24"/>
          <w:szCs w:val="24"/>
          <w:lang w:val="sr-Latn-CS"/>
        </w:rPr>
        <w:t xml:space="preserve">isporuči i </w:t>
      </w:r>
      <w:r w:rsidR="00435834">
        <w:rPr>
          <w:rFonts w:ascii="Times New Roman" w:hAnsi="Times New Roman" w:cs="Times New Roman"/>
          <w:sz w:val="24"/>
          <w:szCs w:val="24"/>
          <w:lang w:val="sr-Latn-CS"/>
        </w:rPr>
        <w:t>ugradi</w:t>
      </w:r>
      <w:r w:rsidRPr="00124C64">
        <w:rPr>
          <w:rFonts w:ascii="Times New Roman" w:hAnsi="Times New Roman" w:cs="Times New Roman"/>
          <w:sz w:val="24"/>
          <w:szCs w:val="24"/>
          <w:lang w:val="sr-Latn-CS"/>
        </w:rPr>
        <w:t xml:space="preserve"> robu specificiranu članom 1 ovog ugovora, a N</w:t>
      </w:r>
      <w:r w:rsidR="00795D00">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se obavezuje da zvanično preuzme i plati D</w:t>
      </w:r>
      <w:r w:rsidR="00795D00">
        <w:rPr>
          <w:rFonts w:ascii="Times New Roman" w:hAnsi="Times New Roman" w:cs="Times New Roman"/>
          <w:sz w:val="24"/>
          <w:szCs w:val="24"/>
          <w:lang w:val="sr-Latn-CS"/>
        </w:rPr>
        <w:t>obavljač</w:t>
      </w:r>
      <w:r w:rsidR="0018055B">
        <w:rPr>
          <w:rFonts w:ascii="Times New Roman" w:hAnsi="Times New Roman" w:cs="Times New Roman"/>
          <w:sz w:val="24"/>
          <w:szCs w:val="24"/>
          <w:lang w:val="sr-Latn-CS"/>
        </w:rPr>
        <w:t>u</w:t>
      </w:r>
      <w:r w:rsidRPr="00124C64">
        <w:rPr>
          <w:rFonts w:ascii="Times New Roman" w:hAnsi="Times New Roman" w:cs="Times New Roman"/>
          <w:sz w:val="24"/>
          <w:szCs w:val="24"/>
          <w:lang w:val="sr-Latn-CS"/>
        </w:rPr>
        <w:t xml:space="preserve"> vrijednost robe prema prihvaćenoj cijeni iz Ponude br. .........</w:t>
      </w:r>
    </w:p>
    <w:p w:rsidR="00124C64" w:rsidRPr="00124C64" w:rsidRDefault="00124C64" w:rsidP="00124C64">
      <w:pPr>
        <w:keepNext/>
        <w:keepLines/>
        <w:spacing w:before="200" w:after="0"/>
        <w:jc w:val="both"/>
        <w:outlineLvl w:val="3"/>
        <w:rPr>
          <w:rFonts w:ascii="Times New Roman" w:eastAsiaTheme="majorEastAsia" w:hAnsi="Times New Roman" w:cs="Times New Roman"/>
          <w:b/>
          <w:bCs/>
          <w:i/>
          <w:iCs/>
          <w:color w:val="4F81BD" w:themeColor="accent1"/>
          <w:sz w:val="24"/>
          <w:szCs w:val="24"/>
          <w:lang w:val="sr-Latn-CS"/>
        </w:rPr>
      </w:pPr>
    </w:p>
    <w:p w:rsidR="00124C64" w:rsidRPr="00124C64" w:rsidRDefault="00124C64" w:rsidP="00124C64">
      <w:pPr>
        <w:keepNext/>
        <w:keepLines/>
        <w:spacing w:before="200" w:after="0"/>
        <w:jc w:val="center"/>
        <w:outlineLvl w:val="3"/>
        <w:rPr>
          <w:rFonts w:ascii="Times New Roman" w:eastAsiaTheme="majorEastAsia" w:hAnsi="Times New Roman" w:cs="Times New Roman"/>
          <w:b/>
          <w:bCs/>
          <w:iCs/>
          <w:sz w:val="24"/>
          <w:szCs w:val="24"/>
          <w:lang w:val="sr-Latn-CS"/>
        </w:rPr>
      </w:pPr>
      <w:r w:rsidRPr="00124C64">
        <w:rPr>
          <w:rFonts w:ascii="Times New Roman" w:eastAsiaTheme="majorEastAsia" w:hAnsi="Times New Roman" w:cs="Times New Roman"/>
          <w:b/>
          <w:bCs/>
          <w:iCs/>
          <w:sz w:val="24"/>
          <w:szCs w:val="24"/>
          <w:lang w:val="sr-Latn-CS"/>
        </w:rPr>
        <w:t>CIJENA I USLOVI PLAĆANJA</w:t>
      </w: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3</w:t>
      </w:r>
    </w:p>
    <w:p w:rsidR="00124C64" w:rsidRPr="00795D00" w:rsidRDefault="00795D00" w:rsidP="00795D00">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00124C64" w:rsidRPr="00124C64">
        <w:rPr>
          <w:rFonts w:ascii="Times New Roman" w:eastAsiaTheme="minorHAnsi" w:hAnsi="Times New Roman" w:cs="Times New Roman"/>
          <w:sz w:val="24"/>
          <w:szCs w:val="24"/>
          <w:lang w:val="sr-Latn-CS"/>
        </w:rPr>
        <w:t xml:space="preserve">rijednost robe, prema prihvaćenoj ponudi br............ od ...... godine iznosi </w:t>
      </w:r>
      <w:r w:rsidR="00124C64" w:rsidRPr="00124C64">
        <w:rPr>
          <w:rFonts w:ascii="Times New Roman" w:eastAsiaTheme="minorHAnsi" w:hAnsi="Times New Roman" w:cs="Times New Roman"/>
          <w:b/>
          <w:sz w:val="24"/>
          <w:szCs w:val="24"/>
          <w:lang w:val="sr-Latn-CS"/>
        </w:rPr>
        <w:t>..........eura</w:t>
      </w:r>
      <w:r w:rsidR="001E4A2D">
        <w:rPr>
          <w:rFonts w:ascii="Times New Roman" w:eastAsiaTheme="minorHAnsi" w:hAnsi="Times New Roman" w:cs="Times New Roman"/>
          <w:b/>
          <w:sz w:val="24"/>
          <w:szCs w:val="24"/>
          <w:lang w:val="sr-Latn-CS"/>
        </w:rPr>
        <w:t xml:space="preserve"> (bez PDV-a</w:t>
      </w:r>
      <w:r w:rsidR="00CE481A">
        <w:rPr>
          <w:rFonts w:ascii="Times New Roman" w:eastAsiaTheme="minorHAnsi" w:hAnsi="Times New Roman" w:cs="Times New Roman"/>
          <w:b/>
          <w:sz w:val="24"/>
          <w:szCs w:val="24"/>
          <w:lang w:val="sr-Latn-CS"/>
        </w:rPr>
        <w:t xml:space="preserve">), </w:t>
      </w:r>
      <w:r w:rsidR="007C4C86">
        <w:rPr>
          <w:rFonts w:ascii="Times New Roman" w:eastAsiaTheme="minorHAnsi" w:hAnsi="Times New Roman" w:cstheme="minorBidi"/>
          <w:color w:val="000000"/>
          <w:sz w:val="24"/>
          <w:szCs w:val="24"/>
          <w:lang w:val="sr-Latn-CS"/>
        </w:rPr>
        <w:t>odnosno</w:t>
      </w:r>
      <w:r>
        <w:rPr>
          <w:rFonts w:ascii="Times New Roman" w:eastAsiaTheme="minorHAnsi" w:hAnsi="Times New Roman" w:cstheme="minorBidi"/>
          <w:color w:val="000000"/>
          <w:sz w:val="24"/>
          <w:szCs w:val="24"/>
          <w:lang w:val="sr-Latn-CS"/>
        </w:rPr>
        <w:t xml:space="preserve"> ukupna cijena </w:t>
      </w:r>
      <w:r w:rsidRPr="00CD608F">
        <w:rPr>
          <w:rFonts w:ascii="Times New Roman" w:eastAsiaTheme="minorHAnsi" w:hAnsi="Times New Roman" w:cstheme="minorBidi"/>
          <w:b/>
          <w:color w:val="000000"/>
          <w:sz w:val="24"/>
          <w:szCs w:val="24"/>
          <w:lang w:val="sr-Latn-CS"/>
        </w:rPr>
        <w:t>(sa u</w:t>
      </w:r>
      <w:r w:rsidR="00CE481A">
        <w:rPr>
          <w:rFonts w:ascii="Times New Roman" w:eastAsiaTheme="minorHAnsi" w:hAnsi="Times New Roman" w:cstheme="minorBidi"/>
          <w:b/>
          <w:color w:val="000000"/>
          <w:sz w:val="24"/>
          <w:szCs w:val="24"/>
          <w:lang w:val="sr-Latn-CS"/>
        </w:rPr>
        <w:t>računatim PDV-om</w:t>
      </w:r>
      <w:r w:rsidRPr="00CD608F">
        <w:rPr>
          <w:rFonts w:ascii="Times New Roman" w:eastAsiaTheme="minorHAnsi" w:hAnsi="Times New Roman" w:cstheme="minorBidi"/>
          <w:b/>
          <w:color w:val="000000"/>
          <w:sz w:val="24"/>
          <w:szCs w:val="24"/>
          <w:lang w:val="sr-Latn-CS"/>
        </w:rPr>
        <w:t>) iznosi.............................eura.</w:t>
      </w:r>
      <w:r w:rsidRPr="001A4076">
        <w:rPr>
          <w:rFonts w:ascii="Times New Roman" w:eastAsiaTheme="minorHAnsi" w:hAnsi="Times New Roman" w:cstheme="minorBidi"/>
          <w:color w:val="000000"/>
          <w:sz w:val="24"/>
          <w:szCs w:val="24"/>
          <w:lang w:val="sr-Latn-CS"/>
        </w:rPr>
        <w:t xml:space="preserve"> </w:t>
      </w:r>
    </w:p>
    <w:p w:rsidR="00124C64" w:rsidRPr="00124C64" w:rsidRDefault="00124C64" w:rsidP="00124C64">
      <w:pPr>
        <w:keepNext/>
        <w:keepLines/>
        <w:spacing w:before="200" w:after="0"/>
        <w:outlineLvl w:val="4"/>
        <w:rPr>
          <w:rFonts w:ascii="Times New Roman" w:eastAsiaTheme="majorEastAsia" w:hAnsi="Times New Roman" w:cs="Times New Roman"/>
          <w:color w:val="243F60" w:themeColor="accent1" w:themeShade="7F"/>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Ugovorena vrijednost robe podrazumijeva nabavku </w:t>
      </w:r>
      <w:r w:rsidR="006F0F5C">
        <w:rPr>
          <w:rFonts w:ascii="Times New Roman" w:eastAsia="PMingLiU" w:hAnsi="Times New Roman" w:cs="Times New Roman"/>
          <w:sz w:val="24"/>
          <w:szCs w:val="24"/>
          <w:lang w:val="sr-Latn-CS" w:eastAsia="zh-TW"/>
        </w:rPr>
        <w:t>isporuku i</w:t>
      </w:r>
      <w:r w:rsidRPr="00B446FB">
        <w:rPr>
          <w:rFonts w:ascii="Times New Roman" w:eastAsia="PMingLiU" w:hAnsi="Times New Roman" w:cs="Times New Roman"/>
          <w:sz w:val="24"/>
          <w:szCs w:val="24"/>
          <w:lang w:val="sr-Latn-CS" w:eastAsia="zh-TW"/>
        </w:rPr>
        <w:t xml:space="preserve"> </w:t>
      </w:r>
      <w:r w:rsidR="00435834">
        <w:rPr>
          <w:rFonts w:ascii="Times New Roman" w:eastAsia="PMingLiU" w:hAnsi="Times New Roman" w:cs="Times New Roman"/>
          <w:sz w:val="24"/>
          <w:szCs w:val="24"/>
          <w:lang w:val="sr-Latn-CS" w:eastAsia="zh-TW"/>
        </w:rPr>
        <w:t>ugradnju</w:t>
      </w:r>
      <w:r w:rsidRPr="00B446FB">
        <w:rPr>
          <w:rFonts w:ascii="Times New Roman" w:eastAsia="PMingLiU" w:hAnsi="Times New Roman" w:cs="Times New Roman"/>
          <w:sz w:val="24"/>
          <w:szCs w:val="24"/>
          <w:lang w:val="sr-Latn-CS" w:eastAsia="zh-TW"/>
        </w:rPr>
        <w:t xml:space="preserve"> na lokaciji Naručioca.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U cijenu su uključeni troškovi prevoza i osiguranje prilikom transporta.</w:t>
      </w:r>
    </w:p>
    <w:p w:rsidR="007C4C86" w:rsidRPr="00B446FB" w:rsidRDefault="007C4C86" w:rsidP="007C4C86">
      <w:pPr>
        <w:keepNext/>
        <w:spacing w:after="0" w:line="240" w:lineRule="auto"/>
        <w:ind w:right="1134"/>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7C4C86" w:rsidRPr="00992CA6" w:rsidRDefault="007C4C86" w:rsidP="008D4005">
      <w:pPr>
        <w:spacing w:after="0" w:line="240" w:lineRule="auto"/>
        <w:jc w:val="both"/>
        <w:rPr>
          <w:rFonts w:ascii="Times New Roman" w:hAnsi="Times New Roman" w:cs="Times New Roman"/>
          <w:color w:val="000000" w:themeColor="text1"/>
          <w:sz w:val="24"/>
          <w:szCs w:val="24"/>
          <w:lang w:val="sr-Latn-CS"/>
        </w:rPr>
      </w:pPr>
      <w:r w:rsidRPr="00B446FB">
        <w:rPr>
          <w:rFonts w:ascii="Times New Roman" w:eastAsia="PMingLiU" w:hAnsi="Times New Roman" w:cs="Times New Roman"/>
          <w:sz w:val="24"/>
          <w:szCs w:val="24"/>
          <w:lang w:val="sr-Latn-CS"/>
        </w:rPr>
        <w:t xml:space="preserve">Ugovorne strane su saglasne da će Naručilac isplatiti ugovorenu cijenu </w:t>
      </w:r>
      <w:r w:rsidRPr="002D7B54">
        <w:rPr>
          <w:rFonts w:ascii="Times New Roman" w:hAnsi="Times New Roman" w:cs="Times New Roman"/>
          <w:color w:val="000000"/>
          <w:sz w:val="24"/>
          <w:szCs w:val="24"/>
          <w:lang w:val="sr-Latn-CS"/>
        </w:rPr>
        <w:t xml:space="preserve">30 </w:t>
      </w:r>
      <w:r w:rsidRPr="00B446FB">
        <w:rPr>
          <w:rFonts w:ascii="Times New Roman" w:hAnsi="Times New Roman" w:cs="Times New Roman"/>
          <w:color w:val="000000"/>
          <w:sz w:val="24"/>
          <w:szCs w:val="24"/>
        </w:rPr>
        <w:t>dana</w:t>
      </w:r>
      <w:r w:rsidR="006F0F5C">
        <w:rPr>
          <w:rFonts w:ascii="Times New Roman" w:hAnsi="Times New Roman" w:cs="Times New Roman"/>
          <w:color w:val="000000"/>
          <w:sz w:val="24"/>
          <w:szCs w:val="24"/>
          <w:lang w:val="sr-Latn-CS"/>
        </w:rPr>
        <w:t xml:space="preserve"> </w:t>
      </w:r>
      <w:r w:rsidR="006F0F5C">
        <w:rPr>
          <w:rFonts w:ascii="Times New Roman" w:hAnsi="Times New Roman" w:cs="Times New Roman"/>
          <w:color w:val="000000" w:themeColor="text1"/>
          <w:sz w:val="24"/>
          <w:szCs w:val="24"/>
          <w:lang w:val="sr-Latn-CS"/>
        </w:rPr>
        <w:t>od dana isporuke i ugradnje a po zaključenom ugovoru.</w:t>
      </w:r>
    </w:p>
    <w:p w:rsidR="007C4C86" w:rsidRPr="00B446FB" w:rsidRDefault="007C4C86" w:rsidP="007C4C86">
      <w:pPr>
        <w:spacing w:after="0" w:line="240" w:lineRule="auto"/>
        <w:rPr>
          <w:rFonts w:ascii="Times New Roman" w:eastAsia="PMingLiU" w:hAnsi="Times New Roman" w:cs="Times New Roman"/>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ROK  ISPORUKE</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7C4C86" w:rsidRDefault="007C4C86" w:rsidP="007C4C86">
      <w:pPr>
        <w:spacing w:after="0" w:line="240" w:lineRule="auto"/>
        <w:rPr>
          <w:rFonts w:ascii="Times New Roman" w:eastAsia="PMingLiU" w:hAnsi="Times New Roman" w:cs="Times New Roman"/>
          <w:b/>
          <w:sz w:val="24"/>
          <w:szCs w:val="24"/>
          <w:lang w:val="sr-Latn-CS"/>
        </w:rPr>
      </w:pPr>
      <w:r w:rsidRPr="00B446FB">
        <w:rPr>
          <w:rFonts w:ascii="Times New Roman" w:eastAsia="PMingLiU" w:hAnsi="Times New Roman" w:cs="Times New Roman"/>
          <w:sz w:val="24"/>
          <w:szCs w:val="24"/>
          <w:lang w:val="sr-Latn-CS"/>
        </w:rPr>
        <w:t xml:space="preserve">Dobavljač  se obavezuje da ugovorenu nabavku isporuku </w:t>
      </w:r>
      <w:r w:rsidR="009B26B9">
        <w:rPr>
          <w:rFonts w:ascii="Times New Roman" w:eastAsia="PMingLiU" w:hAnsi="Times New Roman" w:cs="Times New Roman"/>
          <w:sz w:val="24"/>
          <w:szCs w:val="24"/>
          <w:lang w:val="sr-Latn-CS"/>
        </w:rPr>
        <w:t xml:space="preserve">i ugradnju robe </w:t>
      </w:r>
      <w:r w:rsidRPr="00B446FB">
        <w:rPr>
          <w:rFonts w:ascii="Times New Roman" w:eastAsia="PMingLiU" w:hAnsi="Times New Roman" w:cs="Times New Roman"/>
          <w:sz w:val="24"/>
          <w:szCs w:val="24"/>
          <w:lang w:val="sr-Latn-CS"/>
        </w:rPr>
        <w:t xml:space="preserve">izvrši </w:t>
      </w:r>
      <w:r w:rsidRPr="00B446FB">
        <w:rPr>
          <w:rFonts w:ascii="Times New Roman" w:eastAsia="PMingLiU" w:hAnsi="Times New Roman" w:cs="Times New Roman"/>
          <w:b/>
          <w:sz w:val="24"/>
          <w:szCs w:val="24"/>
          <w:lang w:val="sr-Latn-CS"/>
        </w:rPr>
        <w:t xml:space="preserve">u roku od </w:t>
      </w:r>
      <w:r w:rsidR="006F0F5C">
        <w:rPr>
          <w:rFonts w:ascii="Times New Roman" w:eastAsia="PMingLiU" w:hAnsi="Times New Roman" w:cs="Times New Roman"/>
          <w:b/>
          <w:sz w:val="24"/>
          <w:szCs w:val="24"/>
          <w:lang w:val="sr-Latn-CS"/>
        </w:rPr>
        <w:t>2</w:t>
      </w:r>
      <w:r w:rsidR="00576F5C">
        <w:rPr>
          <w:rFonts w:ascii="Times New Roman" w:eastAsia="PMingLiU" w:hAnsi="Times New Roman" w:cs="Times New Roman"/>
          <w:b/>
          <w:sz w:val="24"/>
          <w:szCs w:val="24"/>
          <w:lang w:val="sr-Latn-CS"/>
        </w:rPr>
        <w:t>0</w:t>
      </w:r>
      <w:r w:rsidRPr="00B446FB">
        <w:rPr>
          <w:rFonts w:ascii="Times New Roman" w:eastAsia="PMingLiU" w:hAnsi="Times New Roman" w:cs="Times New Roman"/>
          <w:b/>
          <w:sz w:val="24"/>
          <w:szCs w:val="24"/>
          <w:lang w:val="sr-Latn-CS"/>
        </w:rPr>
        <w:t xml:space="preserve"> dan</w:t>
      </w:r>
      <w:r w:rsidR="008D4005">
        <w:rPr>
          <w:rFonts w:ascii="Times New Roman" w:eastAsia="PMingLiU" w:hAnsi="Times New Roman" w:cs="Times New Roman"/>
          <w:b/>
          <w:sz w:val="24"/>
          <w:szCs w:val="24"/>
          <w:lang w:val="sr-Latn-CS"/>
        </w:rPr>
        <w:t>a od dana zaključivanja ugovora.</w:t>
      </w:r>
    </w:p>
    <w:p w:rsidR="002D5C81" w:rsidRPr="00B446FB" w:rsidRDefault="002D5C81" w:rsidP="007C4C86">
      <w:pPr>
        <w:spacing w:after="0" w:line="240" w:lineRule="auto"/>
        <w:rPr>
          <w:rFonts w:ascii="Times New Roman" w:eastAsia="PMingLiU" w:hAnsi="Times New Roman" w:cs="Times New Roman"/>
          <w:b/>
          <w:sz w:val="24"/>
          <w:szCs w:val="24"/>
          <w:lang w:val="sr-Latn-CS"/>
        </w:rPr>
      </w:pPr>
    </w:p>
    <w:p w:rsidR="00ED5751" w:rsidRDefault="007C4C86" w:rsidP="008D4005">
      <w:pPr>
        <w:spacing w:after="0" w:line="240" w:lineRule="auto"/>
        <w:jc w:val="both"/>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Po završetku kvalitativno-kvantitativne primopredaje</w:t>
      </w:r>
      <w:r w:rsidR="002D5C81">
        <w:rPr>
          <w:rFonts w:ascii="Times New Roman" w:eastAsia="PMingLiU" w:hAnsi="Times New Roman" w:cs="Times New Roman"/>
          <w:sz w:val="24"/>
          <w:szCs w:val="24"/>
          <w:lang w:val="sr-Latn-CS"/>
        </w:rPr>
        <w:t xml:space="preserve"> robe </w:t>
      </w:r>
      <w:r w:rsidRPr="00B446FB">
        <w:rPr>
          <w:rFonts w:ascii="Times New Roman" w:eastAsia="PMingLiU" w:hAnsi="Times New Roman" w:cs="Times New Roman"/>
          <w:sz w:val="24"/>
          <w:szCs w:val="24"/>
          <w:lang w:val="sr-Latn-CS"/>
        </w:rPr>
        <w:t xml:space="preserve"> Komisija</w:t>
      </w:r>
      <w:r w:rsidR="00644903">
        <w:rPr>
          <w:rFonts w:ascii="Times New Roman" w:eastAsia="PMingLiU" w:hAnsi="Times New Roman" w:cs="Times New Roman"/>
          <w:sz w:val="24"/>
          <w:szCs w:val="24"/>
          <w:lang w:val="sr-Latn-CS"/>
        </w:rPr>
        <w:t xml:space="preserve"> Naručioca</w:t>
      </w:r>
      <w:r w:rsidRPr="00B446FB">
        <w:rPr>
          <w:rFonts w:ascii="Times New Roman" w:eastAsia="PMingLiU" w:hAnsi="Times New Roman" w:cs="Times New Roman"/>
          <w:sz w:val="24"/>
          <w:szCs w:val="24"/>
          <w:lang w:val="sr-Latn-CS"/>
        </w:rPr>
        <w:t xml:space="preserve"> je obavezna da sačini zapisnik</w:t>
      </w:r>
      <w:r w:rsidR="00644903">
        <w:rPr>
          <w:rFonts w:ascii="Times New Roman" w:eastAsia="PMingLiU" w:hAnsi="Times New Roman" w:cs="Times New Roman"/>
          <w:sz w:val="24"/>
          <w:szCs w:val="24"/>
          <w:lang w:val="sr-Latn-CS"/>
        </w:rPr>
        <w:t xml:space="preserve"> o primopredaji robe</w:t>
      </w:r>
      <w:r w:rsidRPr="00B446FB">
        <w:rPr>
          <w:rFonts w:ascii="Times New Roman" w:eastAsia="PMingLiU" w:hAnsi="Times New Roman" w:cs="Times New Roman"/>
          <w:sz w:val="24"/>
          <w:szCs w:val="24"/>
          <w:lang w:val="sr-Latn-CS"/>
        </w:rPr>
        <w:t xml:space="preserve"> koji potpisuju i ovjeravaj</w:t>
      </w:r>
      <w:r w:rsidR="00242DE1">
        <w:rPr>
          <w:rFonts w:ascii="Times New Roman" w:eastAsia="PMingLiU" w:hAnsi="Times New Roman" w:cs="Times New Roman"/>
          <w:sz w:val="24"/>
          <w:szCs w:val="24"/>
          <w:lang w:val="sr-Latn-CS"/>
        </w:rPr>
        <w:t>u predstavn</w:t>
      </w:r>
      <w:r w:rsidR="00644903">
        <w:rPr>
          <w:rFonts w:ascii="Times New Roman" w:eastAsia="PMingLiU" w:hAnsi="Times New Roman" w:cs="Times New Roman"/>
          <w:sz w:val="24"/>
          <w:szCs w:val="24"/>
          <w:lang w:val="sr-Latn-CS"/>
        </w:rPr>
        <w:t>ici ugovornih strana</w:t>
      </w:r>
      <w:r w:rsidR="00242DE1">
        <w:rPr>
          <w:rFonts w:ascii="Times New Roman" w:eastAsia="PMingLiU" w:hAnsi="Times New Roman" w:cs="Times New Roman"/>
          <w:sz w:val="24"/>
          <w:szCs w:val="24"/>
          <w:lang w:val="sr-Latn-CS"/>
        </w:rPr>
        <w:t>.</w:t>
      </w:r>
    </w:p>
    <w:p w:rsidR="00644903" w:rsidRDefault="00644903" w:rsidP="008D4005">
      <w:pPr>
        <w:spacing w:after="0" w:line="240" w:lineRule="auto"/>
        <w:jc w:val="both"/>
        <w:rPr>
          <w:rFonts w:ascii="Times New Roman" w:eastAsia="PMingLiU" w:hAnsi="Times New Roman" w:cs="Times New Roman"/>
          <w:sz w:val="24"/>
          <w:szCs w:val="24"/>
          <w:lang w:val="sr-Latn-CS"/>
        </w:rPr>
      </w:pPr>
    </w:p>
    <w:p w:rsidR="00644903" w:rsidRPr="00B446FB" w:rsidRDefault="00644903" w:rsidP="00644903">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RASKID UGOVORA</w:t>
      </w:r>
    </w:p>
    <w:p w:rsidR="007C4C86" w:rsidRPr="00B446FB" w:rsidRDefault="007C4C86" w:rsidP="007C4C86">
      <w:pPr>
        <w:spacing w:after="0" w:line="240" w:lineRule="auto"/>
        <w:rPr>
          <w:rFonts w:ascii="Times New Roman" w:eastAsia="PMingLiU" w:hAnsi="Times New Roman" w:cs="Times New Roman"/>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U slučaju kada Naručilac ustanovi da kvalitet robe koja je predmet ovog ugovora ili način na koje se nabavlja</w:t>
      </w:r>
      <w:r w:rsidR="00ED5751">
        <w:rPr>
          <w:rFonts w:ascii="Times New Roman" w:eastAsia="PMingLiU" w:hAnsi="Times New Roman" w:cs="Times New Roman"/>
          <w:sz w:val="24"/>
          <w:szCs w:val="24"/>
          <w:lang w:val="sr-Latn-CS" w:eastAsia="zh-TW"/>
        </w:rPr>
        <w:t xml:space="preserve">, </w:t>
      </w:r>
      <w:r w:rsidRPr="00B446FB">
        <w:rPr>
          <w:rFonts w:ascii="Times New Roman" w:eastAsia="PMingLiU" w:hAnsi="Times New Roman" w:cs="Times New Roman"/>
          <w:sz w:val="24"/>
          <w:szCs w:val="24"/>
          <w:lang w:val="sr-Latn-CS" w:eastAsia="zh-TW"/>
        </w:rPr>
        <w:t>isporučuje</w:t>
      </w:r>
      <w:r w:rsidR="00ED5751">
        <w:rPr>
          <w:rFonts w:ascii="Times New Roman" w:eastAsia="PMingLiU" w:hAnsi="Times New Roman" w:cs="Times New Roman"/>
          <w:sz w:val="24"/>
          <w:szCs w:val="24"/>
          <w:lang w:val="sr-Latn-CS" w:eastAsia="zh-TW"/>
        </w:rPr>
        <w:t xml:space="preserve"> i ugrađuje</w:t>
      </w:r>
      <w:r w:rsidRPr="00B446FB">
        <w:rPr>
          <w:rFonts w:ascii="Times New Roman" w:eastAsia="PMingLiU" w:hAnsi="Times New Roman" w:cs="Times New Roman"/>
          <w:sz w:val="24"/>
          <w:szCs w:val="24"/>
          <w:lang w:val="sr-Latn-CS" w:eastAsia="zh-TW"/>
        </w:rPr>
        <w:t>, odstupa od traženog, odnosno ponuđenog kvaliteta iz ponude Dobavljača</w:t>
      </w:r>
      <w:r w:rsidR="00ED2E5A">
        <w:rPr>
          <w:rFonts w:ascii="Times New Roman" w:eastAsia="PMingLiU" w:hAnsi="Times New Roman" w:cs="Times New Roman"/>
          <w:sz w:val="24"/>
          <w:szCs w:val="24"/>
          <w:lang w:val="sr-Latn-CS" w:eastAsia="zh-TW"/>
        </w:rPr>
        <w:t>.</w:t>
      </w:r>
      <w:r w:rsidRPr="00B446FB">
        <w:rPr>
          <w:rFonts w:ascii="Times New Roman" w:eastAsia="PMingLiU" w:hAnsi="Times New Roman" w:cs="Times New Roman"/>
          <w:sz w:val="24"/>
          <w:szCs w:val="24"/>
          <w:lang w:val="sr-Latn-CS" w:eastAsia="zh-TW"/>
        </w:rPr>
        <w:t xml:space="preserve">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B446FB">
        <w:rPr>
          <w:rFonts w:ascii="Times New Roman" w:eastAsia="PMingLiU" w:hAnsi="Times New Roman" w:cs="Times New Roman"/>
          <w:sz w:val="24"/>
          <w:szCs w:val="24"/>
          <w:lang w:val="sr-Latn-CS" w:eastAsia="zh-TW"/>
        </w:rPr>
        <w:t xml:space="preserve">U slučaju da se Dobavljač ne pridržava svojih obaveza </w:t>
      </w:r>
      <w:r w:rsidR="00ED5751">
        <w:rPr>
          <w:rFonts w:ascii="Times New Roman" w:eastAsia="PMingLiU" w:hAnsi="Times New Roman" w:cs="Times New Roman"/>
          <w:sz w:val="24"/>
          <w:szCs w:val="24"/>
          <w:lang w:val="sr-Latn-CS" w:eastAsia="zh-TW"/>
        </w:rPr>
        <w:t xml:space="preserve">u pogledu roka nabavke, </w:t>
      </w:r>
      <w:r w:rsidRPr="00B446FB">
        <w:rPr>
          <w:rFonts w:ascii="Times New Roman" w:eastAsia="PMingLiU" w:hAnsi="Times New Roman" w:cs="Times New Roman"/>
          <w:sz w:val="24"/>
          <w:szCs w:val="24"/>
          <w:lang w:val="sr-Latn-CS" w:eastAsia="zh-TW"/>
        </w:rPr>
        <w:t xml:space="preserve">isporuke </w:t>
      </w:r>
      <w:r w:rsidR="00ED5751">
        <w:rPr>
          <w:rFonts w:ascii="Times New Roman" w:eastAsia="PMingLiU" w:hAnsi="Times New Roman" w:cs="Times New Roman"/>
          <w:sz w:val="24"/>
          <w:szCs w:val="24"/>
          <w:lang w:val="sr-Latn-CS" w:eastAsia="zh-TW"/>
        </w:rPr>
        <w:t xml:space="preserve">i ugradnje </w:t>
      </w:r>
      <w:r w:rsidRPr="00B446FB">
        <w:rPr>
          <w:rFonts w:ascii="Times New Roman" w:eastAsia="PMingLiU" w:hAnsi="Times New Roman" w:cs="Times New Roman"/>
          <w:sz w:val="24"/>
          <w:szCs w:val="24"/>
          <w:lang w:val="sr-Latn-CS" w:eastAsia="zh-TW"/>
        </w:rPr>
        <w:t xml:space="preserve">kao i u drugim slučajevima nesavjesnog obavljanja posla. </w:t>
      </w:r>
    </w:p>
    <w:p w:rsidR="00E05FA2" w:rsidRDefault="00E05FA2" w:rsidP="007C4C86">
      <w:pPr>
        <w:spacing w:after="0" w:line="240" w:lineRule="auto"/>
        <w:jc w:val="both"/>
        <w:rPr>
          <w:rFonts w:ascii="Times New Roman" w:eastAsia="PMingLiU" w:hAnsi="Times New Roman" w:cs="Times New Roman"/>
          <w:color w:val="000000"/>
          <w:sz w:val="24"/>
          <w:szCs w:val="24"/>
          <w:lang w:val="sr-Latn-CS" w:eastAsia="zh-TW"/>
        </w:rPr>
      </w:pPr>
    </w:p>
    <w:p w:rsidR="007C4C86" w:rsidRDefault="007C4C86" w:rsidP="007C4C86">
      <w:pPr>
        <w:spacing w:after="0" w:line="240" w:lineRule="auto"/>
        <w:jc w:val="both"/>
        <w:rPr>
          <w:rFonts w:ascii="Times New Roman" w:eastAsia="PMingLiU" w:hAnsi="Times New Roman" w:cs="Times New Roman"/>
          <w:bCs/>
          <w:color w:val="000000"/>
          <w:sz w:val="24"/>
          <w:szCs w:val="24"/>
          <w:lang w:val="sr-Latn-CS" w:eastAsia="zh-TW"/>
        </w:rPr>
      </w:pPr>
      <w:r w:rsidRPr="00B446FB">
        <w:rPr>
          <w:rFonts w:ascii="Times New Roman" w:eastAsia="PMingLiU" w:hAnsi="Times New Roman" w:cs="Times New Roman"/>
          <w:bCs/>
          <w:color w:val="000000"/>
          <w:sz w:val="24"/>
          <w:szCs w:val="24"/>
          <w:lang w:val="sr-Latn-CS" w:eastAsia="zh-TW"/>
        </w:rPr>
        <w:t xml:space="preserve">Naručilac je obavezan da u slučaju </w:t>
      </w:r>
      <w:r w:rsidRPr="00B446FB">
        <w:rPr>
          <w:rFonts w:ascii="Times New Roman" w:eastAsia="PMingLiU" w:hAnsi="Times New Roman" w:cs="Times New Roman"/>
          <w:bCs/>
          <w:color w:val="000000"/>
          <w:sz w:val="24"/>
          <w:szCs w:val="24"/>
          <w:lang w:val="sl-SI" w:eastAsia="zh-TW"/>
        </w:rPr>
        <w:t>uočavanja propusta u obavljanju posla</w:t>
      </w:r>
      <w:r w:rsidRPr="00B446FB">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B446FB">
        <w:rPr>
          <w:rFonts w:ascii="Times New Roman" w:eastAsia="PMingLiU" w:hAnsi="Times New Roman" w:cs="Times New Roman"/>
          <w:bCs/>
          <w:color w:val="000000"/>
          <w:sz w:val="24"/>
          <w:szCs w:val="24"/>
          <w:lang w:val="sl-SI" w:eastAsia="zh-TW"/>
        </w:rPr>
        <w:t xml:space="preserve"> i obim uočenih propusta</w:t>
      </w:r>
      <w:r w:rsidRPr="00B446FB">
        <w:rPr>
          <w:rFonts w:ascii="Times New Roman" w:eastAsia="PMingLiU" w:hAnsi="Times New Roman" w:cs="Times New Roman"/>
          <w:bCs/>
          <w:color w:val="000000"/>
          <w:sz w:val="24"/>
          <w:szCs w:val="24"/>
          <w:lang w:val="sr-Latn-CS" w:eastAsia="zh-TW"/>
        </w:rPr>
        <w:t xml:space="preserve">. </w:t>
      </w:r>
    </w:p>
    <w:p w:rsidR="006F0F5C" w:rsidRPr="00B446FB" w:rsidRDefault="006F0F5C" w:rsidP="007C4C86">
      <w:pPr>
        <w:spacing w:after="0" w:line="240" w:lineRule="auto"/>
        <w:jc w:val="both"/>
        <w:rPr>
          <w:rFonts w:ascii="Times New Roman" w:eastAsia="PMingLiU" w:hAnsi="Times New Roman" w:cs="Times New Roman"/>
          <w:bCs/>
          <w:color w:val="000000"/>
          <w:sz w:val="24"/>
          <w:szCs w:val="24"/>
          <w:lang w:val="sr-Latn-CS" w:eastAsia="zh-TW"/>
        </w:rPr>
      </w:pPr>
      <w:r>
        <w:rPr>
          <w:rFonts w:ascii="Times New Roman" w:eastAsia="PMingLiU" w:hAnsi="Times New Roman" w:cs="Times New Roman"/>
          <w:bCs/>
          <w:color w:val="000000"/>
          <w:sz w:val="24"/>
          <w:szCs w:val="24"/>
          <w:lang w:val="sr-Latn-CS" w:eastAsia="zh-TW"/>
        </w:rPr>
        <w:t>Uočene propuste dobavljač će otkloniti u roku od 5 dana od ukazivanja na iste, u protivnom ugovor se raskida.</w:t>
      </w: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sidRPr="00B446FB">
        <w:rPr>
          <w:rFonts w:ascii="Times New Roman" w:eastAsia="PMingLiU" w:hAnsi="Times New Roman" w:cs="Times New Roman"/>
          <w:b/>
          <w:color w:val="000000"/>
          <w:sz w:val="24"/>
          <w:szCs w:val="24"/>
          <w:lang w:val="pl-PL" w:eastAsia="zh-TW"/>
        </w:rPr>
        <w:t>GARANCIJA ZA DOBRO IZVRŠENJE UGOVORA</w:t>
      </w:r>
    </w:p>
    <w:p w:rsidR="007C4C86" w:rsidRPr="00B446FB" w:rsidRDefault="007C4C86" w:rsidP="007C4C86">
      <w:pPr>
        <w:spacing w:after="0" w:line="240" w:lineRule="auto"/>
        <w:jc w:val="center"/>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Dobavljač se obavezuje da Naručiocu u trenutku potpisivanja ovog Ugovora preda neopozivu, bezuslovnu i naplativu</w:t>
      </w:r>
      <w:r w:rsidR="002B0BDA">
        <w:rPr>
          <w:rFonts w:ascii="Times New Roman" w:eastAsia="PMingLiU" w:hAnsi="Times New Roman" w:cs="Times New Roman"/>
          <w:sz w:val="24"/>
          <w:szCs w:val="24"/>
          <w:lang w:val="pl-PL" w:eastAsia="zh-TW"/>
        </w:rPr>
        <w:t xml:space="preserve"> na prvi poziv Garanciju </w:t>
      </w:r>
      <w:r w:rsidRPr="00B446FB">
        <w:rPr>
          <w:rFonts w:ascii="Times New Roman" w:eastAsia="PMingLiU" w:hAnsi="Times New Roman" w:cs="Times New Roman"/>
          <w:sz w:val="24"/>
          <w:szCs w:val="24"/>
          <w:lang w:val="pl-PL" w:eastAsia="zh-TW"/>
        </w:rPr>
        <w:t>za dobr</w:t>
      </w:r>
      <w:r w:rsidR="004F6033">
        <w:rPr>
          <w:rFonts w:ascii="Times New Roman" w:eastAsia="PMingLiU" w:hAnsi="Times New Roman" w:cs="Times New Roman"/>
          <w:sz w:val="24"/>
          <w:szCs w:val="24"/>
          <w:lang w:val="pl-PL" w:eastAsia="zh-TW"/>
        </w:rPr>
        <w:t xml:space="preserve">o izvršenje ugovora na iznos 5 </w:t>
      </w:r>
      <w:r w:rsidRPr="00B446FB">
        <w:rPr>
          <w:rFonts w:ascii="Times New Roman" w:eastAsia="PMingLiU" w:hAnsi="Times New Roman" w:cs="Times New Roman"/>
          <w:sz w:val="24"/>
          <w:szCs w:val="24"/>
          <w:lang w:val="pl-PL" w:eastAsia="zh-TW"/>
        </w:rPr>
        <w:t xml:space="preserve">% od ukupne vrijednosti Ugovora, sa rokom vaznosti </w:t>
      </w:r>
      <w:r w:rsidR="0005269F">
        <w:rPr>
          <w:rFonts w:ascii="Times New Roman" w:eastAsia="PMingLiU" w:hAnsi="Times New Roman" w:cs="Times New Roman"/>
          <w:sz w:val="24"/>
          <w:szCs w:val="24"/>
          <w:lang w:val="pl-PL" w:eastAsia="zh-TW"/>
        </w:rPr>
        <w:t xml:space="preserve">10 </w:t>
      </w:r>
      <w:r w:rsidRPr="00B446FB">
        <w:rPr>
          <w:rFonts w:ascii="Times New Roman" w:eastAsia="PMingLiU" w:hAnsi="Times New Roman" w:cs="Times New Roman"/>
          <w:sz w:val="24"/>
          <w:szCs w:val="24"/>
          <w:lang w:val="pl-PL" w:eastAsia="zh-TW"/>
        </w:rPr>
        <w:t>(</w:t>
      </w:r>
      <w:r w:rsidR="0005269F">
        <w:rPr>
          <w:rFonts w:ascii="Times New Roman" w:eastAsia="PMingLiU" w:hAnsi="Times New Roman" w:cs="Times New Roman"/>
          <w:sz w:val="24"/>
          <w:szCs w:val="24"/>
          <w:lang w:val="pl-PL" w:eastAsia="zh-TW"/>
        </w:rPr>
        <w:t>deset</w:t>
      </w:r>
      <w:r w:rsidRPr="00B446FB">
        <w:rPr>
          <w:rFonts w:ascii="Times New Roman" w:eastAsia="PMingLiU" w:hAnsi="Times New Roman" w:cs="Times New Roman"/>
          <w:sz w:val="24"/>
          <w:szCs w:val="24"/>
          <w:lang w:val="pl-PL" w:eastAsia="zh-TW"/>
        </w:rPr>
        <w:t xml:space="preserve">) dana dužim od ugovorenog roka iz Člana </w:t>
      </w:r>
      <w:r w:rsidRPr="00B446FB">
        <w:rPr>
          <w:rFonts w:ascii="Times New Roman" w:eastAsia="PMingLiU" w:hAnsi="Times New Roman" w:cs="Times New Roman"/>
          <w:color w:val="000000"/>
          <w:sz w:val="24"/>
          <w:szCs w:val="24"/>
          <w:lang w:val="pl-PL" w:eastAsia="zh-TW"/>
        </w:rPr>
        <w:t xml:space="preserve">6 </w:t>
      </w:r>
      <w:r w:rsidRPr="00B446FB">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7C4C86" w:rsidRPr="00B446FB" w:rsidRDefault="007C4C86" w:rsidP="007C4C86">
      <w:pPr>
        <w:spacing w:after="0" w:line="240" w:lineRule="auto"/>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 xml:space="preserve">Garancija </w:t>
      </w:r>
      <w:r w:rsidR="002B0BDA">
        <w:rPr>
          <w:rFonts w:ascii="Times New Roman" w:eastAsia="PMingLiU" w:hAnsi="Times New Roman" w:cs="Times New Roman"/>
          <w:sz w:val="24"/>
          <w:szCs w:val="24"/>
          <w:lang w:val="pl-PL" w:eastAsia="zh-TW"/>
        </w:rPr>
        <w:t>može biti izdata od banke, društva za osiguranje ili druge organizacije koja je zakonom ili na osnovu zakona ovlašćena za davanje garancija.</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7C4C86" w:rsidRPr="00B446FB" w:rsidRDefault="007C4C86" w:rsidP="007C4C86">
      <w:pPr>
        <w:spacing w:after="0" w:line="240" w:lineRule="auto"/>
        <w:jc w:val="both"/>
        <w:rPr>
          <w:rFonts w:ascii="Times New Roman" w:eastAsia="PMingLiU" w:hAnsi="Times New Roman" w:cs="Times New Roman"/>
          <w:sz w:val="24"/>
          <w:szCs w:val="24"/>
          <w:lang w:val="sl-SI" w:eastAsia="zh-TW"/>
        </w:rPr>
      </w:pPr>
    </w:p>
    <w:p w:rsidR="007C4C86" w:rsidRPr="00B446FB" w:rsidRDefault="007C4C86" w:rsidP="00827A45">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UGOVORNA KAZNA</w:t>
      </w:r>
    </w:p>
    <w:p w:rsidR="007C4C86" w:rsidRPr="00B446FB" w:rsidRDefault="007C4C86" w:rsidP="007C4C86">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7C4C86" w:rsidRPr="00B446FB" w:rsidRDefault="007C4C86" w:rsidP="007C4C86">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Dobavljač se obavezuje da plati ugovornu kaznu u visini 2‰ za svaki dan kašnjenja u isporuci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 a najviše 5% od ukupne vrijednosti ugovoren</w:t>
      </w:r>
      <w:r w:rsidR="00375520">
        <w:rPr>
          <w:rFonts w:ascii="Times New Roman" w:eastAsia="PMingLiU" w:hAnsi="Times New Roman" w:cs="Times New Roman"/>
          <w:sz w:val="24"/>
          <w:szCs w:val="24"/>
          <w:lang w:val="sr-Latn-CS"/>
        </w:rPr>
        <w:t>e</w:t>
      </w:r>
      <w:r w:rsidRPr="00B446FB">
        <w:rPr>
          <w:rFonts w:ascii="Times New Roman" w:eastAsia="PMingLiU" w:hAnsi="Times New Roman" w:cs="Times New Roman"/>
          <w:sz w:val="24"/>
          <w:szCs w:val="24"/>
          <w:lang w:val="sr-Latn-CS"/>
        </w:rPr>
        <w:t xml:space="preserve">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w:t>
      </w:r>
    </w:p>
    <w:p w:rsidR="007C4C86" w:rsidRPr="00B446FB" w:rsidRDefault="007C4C86" w:rsidP="007C4C86">
      <w:pPr>
        <w:keepNext/>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GARANCIJA</w:t>
      </w:r>
    </w:p>
    <w:p w:rsidR="007C4C86" w:rsidRPr="00B446FB" w:rsidRDefault="007C4C86" w:rsidP="007C4C86">
      <w:pPr>
        <w:spacing w:after="0" w:line="240" w:lineRule="auto"/>
        <w:jc w:val="center"/>
        <w:rPr>
          <w:rFonts w:ascii="Times New Roman" w:eastAsia="PMingLiU" w:hAnsi="Times New Roman" w:cs="Times New Roman"/>
          <w:sz w:val="24"/>
          <w:szCs w:val="24"/>
          <w:lang w:val="sr-Latn-CS" w:eastAsia="zh-TW"/>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7C4C86" w:rsidRPr="00B446FB" w:rsidRDefault="007C4C86" w:rsidP="002D5C81">
      <w:pPr>
        <w:spacing w:after="0" w:line="240" w:lineRule="auto"/>
        <w:jc w:val="both"/>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Dobavljač garantuje kvalitet</w:t>
      </w:r>
      <w:r w:rsidR="00D102E8">
        <w:rPr>
          <w:rFonts w:ascii="Times New Roman" w:eastAsia="PMingLiU" w:hAnsi="Times New Roman" w:cs="Times New Roman"/>
          <w:sz w:val="24"/>
          <w:szCs w:val="24"/>
          <w:lang w:val="sr-Latn-CS"/>
        </w:rPr>
        <w:t xml:space="preserve"> ugrađene</w:t>
      </w:r>
      <w:r w:rsidRPr="00B446FB">
        <w:rPr>
          <w:rFonts w:ascii="Times New Roman" w:eastAsia="PMingLiU" w:hAnsi="Times New Roman" w:cs="Times New Roman"/>
          <w:sz w:val="24"/>
          <w:szCs w:val="24"/>
          <w:lang w:val="sr-Latn-CS"/>
        </w:rPr>
        <w:t xml:space="preserve"> robe i</w:t>
      </w:r>
      <w:r w:rsidR="002D5C81">
        <w:rPr>
          <w:rFonts w:ascii="Times New Roman" w:eastAsia="PMingLiU" w:hAnsi="Times New Roman" w:cs="Times New Roman"/>
          <w:sz w:val="24"/>
          <w:szCs w:val="24"/>
          <w:lang w:val="sr-Latn-CS"/>
        </w:rPr>
        <w:t xml:space="preserve"> radova,</w:t>
      </w:r>
      <w:r w:rsidRPr="00B446FB">
        <w:rPr>
          <w:rFonts w:ascii="Times New Roman" w:eastAsia="PMingLiU" w:hAnsi="Times New Roman" w:cs="Times New Roman"/>
          <w:sz w:val="24"/>
          <w:szCs w:val="24"/>
          <w:lang w:val="sr-Latn-CS"/>
        </w:rPr>
        <w:t xml:space="preserve"> obavezuje se da bez odlaganja, o svom trošku, otkloni svaki  nedostatak  ili izvrši zamjenu robe, koji nije posledica nepravilnog rukovanja Naručioca.</w:t>
      </w:r>
    </w:p>
    <w:p w:rsidR="007C4C86" w:rsidRPr="008C262B" w:rsidRDefault="00F207F5" w:rsidP="002D5C81">
      <w:pPr>
        <w:spacing w:after="0" w:line="240" w:lineRule="auto"/>
        <w:jc w:val="both"/>
        <w:rPr>
          <w:rFonts w:ascii="Times New Roman" w:hAnsi="Times New Roman" w:cs="Times New Roman"/>
          <w:sz w:val="24"/>
          <w:szCs w:val="24"/>
          <w:lang w:val="sr-Latn-RS"/>
        </w:rPr>
      </w:pPr>
      <w:r w:rsidRPr="00F207F5">
        <w:rPr>
          <w:rFonts w:ascii="Times New Roman" w:hAnsi="Times New Roman" w:cs="Times New Roman"/>
          <w:sz w:val="24"/>
          <w:szCs w:val="24"/>
          <w:lang w:val="sr-Latn-RS"/>
        </w:rPr>
        <w:t>Garantni rok</w:t>
      </w:r>
      <w:r w:rsidR="003536B0">
        <w:rPr>
          <w:rFonts w:ascii="Times New Roman" w:hAnsi="Times New Roman" w:cs="Times New Roman"/>
          <w:sz w:val="24"/>
          <w:szCs w:val="24"/>
          <w:lang w:val="sr-Latn-RS"/>
        </w:rPr>
        <w:t xml:space="preserve"> za saobraćajna ogledala</w:t>
      </w:r>
      <w:r>
        <w:rPr>
          <w:rFonts w:ascii="Times New Roman" w:hAnsi="Times New Roman" w:cs="Times New Roman"/>
          <w:sz w:val="24"/>
          <w:szCs w:val="24"/>
          <w:lang w:val="sr-Latn-RS"/>
        </w:rPr>
        <w:t xml:space="preserve"> je</w:t>
      </w:r>
      <w:r w:rsidRPr="00F207F5">
        <w:rPr>
          <w:rFonts w:ascii="Times New Roman" w:hAnsi="Times New Roman" w:cs="Times New Roman"/>
          <w:sz w:val="24"/>
          <w:szCs w:val="24"/>
          <w:lang w:val="sr-Latn-RS"/>
        </w:rPr>
        <w:t xml:space="preserve"> </w:t>
      </w:r>
      <w:r w:rsidR="006F0F5C">
        <w:rPr>
          <w:rFonts w:ascii="Times New Roman" w:hAnsi="Times New Roman" w:cs="Times New Roman"/>
          <w:sz w:val="24"/>
          <w:szCs w:val="24"/>
          <w:lang w:val="sr-Latn-RS"/>
        </w:rPr>
        <w:t>5</w:t>
      </w:r>
      <w:r>
        <w:rPr>
          <w:rFonts w:ascii="Times New Roman" w:hAnsi="Times New Roman" w:cs="Times New Roman"/>
          <w:sz w:val="24"/>
          <w:szCs w:val="24"/>
          <w:lang w:val="sr-Latn-RS"/>
        </w:rPr>
        <w:t xml:space="preserve"> </w:t>
      </w:r>
      <w:r w:rsidR="008C262B">
        <w:rPr>
          <w:rFonts w:ascii="Times New Roman" w:hAnsi="Times New Roman" w:cs="Times New Roman"/>
          <w:sz w:val="24"/>
          <w:szCs w:val="24"/>
          <w:lang w:val="sr-Latn-RS"/>
        </w:rPr>
        <w:t>godin</w:t>
      </w:r>
      <w:r w:rsidR="006F0F5C">
        <w:rPr>
          <w:rFonts w:ascii="Times New Roman" w:hAnsi="Times New Roman" w:cs="Times New Roman"/>
          <w:sz w:val="24"/>
          <w:szCs w:val="24"/>
          <w:lang w:val="sr-Latn-RS"/>
        </w:rPr>
        <w:t>a</w:t>
      </w:r>
      <w:r w:rsidR="008C262B">
        <w:rPr>
          <w:rFonts w:ascii="Times New Roman" w:hAnsi="Times New Roman" w:cs="Times New Roman"/>
          <w:sz w:val="24"/>
          <w:szCs w:val="24"/>
          <w:lang w:val="sr-Latn-RS"/>
        </w:rPr>
        <w:t xml:space="preserve"> </w:t>
      </w:r>
      <w:r w:rsidR="007C4C86" w:rsidRPr="00B446FB">
        <w:rPr>
          <w:rFonts w:ascii="Times New Roman" w:eastAsia="PMingLiU" w:hAnsi="Times New Roman" w:cs="Times New Roman"/>
          <w:sz w:val="24"/>
          <w:szCs w:val="24"/>
          <w:lang w:val="pl-PL"/>
        </w:rPr>
        <w:t xml:space="preserve">od dana </w:t>
      </w:r>
      <w:r w:rsidR="006F0F5C">
        <w:rPr>
          <w:rFonts w:ascii="Times New Roman" w:eastAsia="PMingLiU" w:hAnsi="Times New Roman" w:cs="Times New Roman"/>
          <w:sz w:val="24"/>
          <w:szCs w:val="24"/>
          <w:lang w:val="pl-PL"/>
        </w:rPr>
        <w:t xml:space="preserve">isporuke </w:t>
      </w:r>
      <w:r w:rsidR="007C4C86" w:rsidRPr="00B446FB">
        <w:rPr>
          <w:rFonts w:ascii="Times New Roman" w:eastAsia="PMingLiU" w:hAnsi="Times New Roman" w:cs="Times New Roman"/>
          <w:sz w:val="24"/>
          <w:szCs w:val="24"/>
          <w:lang w:val="pl-PL"/>
        </w:rPr>
        <w:t>robe.</w:t>
      </w:r>
    </w:p>
    <w:p w:rsidR="007C4C86" w:rsidRPr="00B446FB" w:rsidRDefault="007C4C86" w:rsidP="002D5C81">
      <w:pPr>
        <w:keepNext/>
        <w:spacing w:after="0" w:line="240" w:lineRule="auto"/>
        <w:ind w:right="1134"/>
        <w:jc w:val="both"/>
        <w:outlineLvl w:val="4"/>
        <w:rPr>
          <w:rFonts w:ascii="Times New Roman" w:eastAsia="PMingLiU" w:hAnsi="Times New Roman" w:cs="Times New Roman"/>
          <w:b/>
          <w:sz w:val="24"/>
          <w:szCs w:val="24"/>
          <w:lang w:val="pl-PL"/>
        </w:rPr>
      </w:pPr>
    </w:p>
    <w:p w:rsidR="007C4C86" w:rsidRPr="00B446FB" w:rsidRDefault="007C4C86" w:rsidP="002D5C81">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Nakon otklanjanja nedostataka, Dobavljač je dužan da preda robu na lokaciju Naručioca.</w:t>
      </w: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sidRPr="00B446FB">
        <w:rPr>
          <w:rFonts w:ascii="Times New Roman" w:eastAsia="PMingLiU" w:hAnsi="Times New Roman" w:cs="Times New Roman"/>
          <w:b/>
          <w:sz w:val="24"/>
          <w:szCs w:val="24"/>
          <w:lang w:val="pl-PL"/>
        </w:rPr>
        <w:t xml:space="preserve">OBAVEZE </w:t>
      </w:r>
      <w:r w:rsidR="00ED5751">
        <w:rPr>
          <w:rFonts w:ascii="Times New Roman" w:eastAsia="PMingLiU" w:hAnsi="Times New Roman" w:cs="Times New Roman"/>
          <w:b/>
          <w:sz w:val="24"/>
          <w:szCs w:val="24"/>
          <w:lang w:val="pl-PL"/>
        </w:rPr>
        <w:t xml:space="preserve">DOBNAVLJAČA I </w:t>
      </w:r>
      <w:r w:rsidRPr="00B446FB">
        <w:rPr>
          <w:rFonts w:ascii="Times New Roman" w:eastAsia="PMingLiU" w:hAnsi="Times New Roman" w:cs="Times New Roman"/>
          <w:b/>
          <w:sz w:val="24"/>
          <w:szCs w:val="24"/>
          <w:lang w:val="pl-PL"/>
        </w:rPr>
        <w:t>NARUČIOCA</w:t>
      </w:r>
    </w:p>
    <w:p w:rsidR="007C4C86" w:rsidRPr="00B446FB" w:rsidRDefault="007C4C86" w:rsidP="007C4C86">
      <w:pPr>
        <w:spacing w:after="0" w:line="240" w:lineRule="auto"/>
        <w:rPr>
          <w:rFonts w:ascii="Times New Roman" w:eastAsia="PMingLiU" w:hAnsi="Times New Roman" w:cs="Times New Roman"/>
          <w:sz w:val="24"/>
          <w:szCs w:val="24"/>
          <w:lang w:val="pl-PL"/>
        </w:rPr>
      </w:pPr>
    </w:p>
    <w:p w:rsidR="007C4C86" w:rsidRDefault="007C4C86" w:rsidP="007C4C86">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6F0F5C" w:rsidRDefault="006F0F5C" w:rsidP="007C4C86">
      <w:pPr>
        <w:spacing w:after="0" w:line="240" w:lineRule="auto"/>
        <w:jc w:val="center"/>
        <w:rPr>
          <w:rFonts w:ascii="Times New Roman" w:eastAsia="PMingLiU" w:hAnsi="Times New Roman" w:cs="Times New Roman"/>
          <w:b/>
          <w:sz w:val="24"/>
          <w:szCs w:val="24"/>
          <w:lang w:val="pl-PL"/>
        </w:rPr>
      </w:pPr>
    </w:p>
    <w:p w:rsidR="00D65F75" w:rsidRDefault="00ED5751" w:rsidP="00D65F75">
      <w:pPr>
        <w:jc w:val="both"/>
        <w:rPr>
          <w:rFonts w:ascii="Times New Roman" w:hAnsi="Times New Roman" w:cs="Times New Roman"/>
          <w:sz w:val="24"/>
          <w:szCs w:val="24"/>
          <w:lang w:val="pl-PL"/>
        </w:rPr>
      </w:pPr>
      <w:r w:rsidRPr="002D7B54">
        <w:rPr>
          <w:rFonts w:ascii="Times New Roman" w:hAnsi="Times New Roman" w:cs="Times New Roman"/>
          <w:sz w:val="24"/>
          <w:szCs w:val="24"/>
          <w:lang w:val="pl-PL"/>
        </w:rPr>
        <w:t>Dobavljač je dužan da robu nabavi isporuči i ugradi u ugovorenom roku</w:t>
      </w:r>
      <w:r w:rsidR="00C230BA" w:rsidRPr="002D7B54">
        <w:rPr>
          <w:rFonts w:ascii="Times New Roman" w:hAnsi="Times New Roman" w:cs="Times New Roman"/>
          <w:sz w:val="24"/>
          <w:szCs w:val="24"/>
          <w:lang w:val="pl-PL"/>
        </w:rPr>
        <w:t>, i na način u svemu u skladu tehničkom specifikacijom, projektnim zadatkom, važećim standardima, Zakonima i podzakonskim aktima koji se odnose na predmet nabavke.</w:t>
      </w:r>
    </w:p>
    <w:p w:rsidR="00D65F75" w:rsidRPr="00D65F75" w:rsidRDefault="00D65F75" w:rsidP="00D65F75">
      <w:pPr>
        <w:jc w:val="both"/>
        <w:rPr>
          <w:rFonts w:ascii="Times New Roman" w:hAnsi="Times New Roman" w:cs="Times New Roman"/>
          <w:sz w:val="24"/>
          <w:szCs w:val="24"/>
          <w:lang w:val="pl-PL"/>
        </w:rPr>
      </w:pPr>
      <w:r w:rsidRPr="00B446FB">
        <w:rPr>
          <w:rFonts w:ascii="Times New Roman" w:eastAsia="PMingLiU" w:hAnsi="Times New Roman" w:cs="Times New Roman"/>
          <w:sz w:val="24"/>
          <w:szCs w:val="24"/>
          <w:lang w:val="pl-PL"/>
        </w:rPr>
        <w:t xml:space="preserve">Naručilac se </w:t>
      </w:r>
      <w:r>
        <w:rPr>
          <w:rFonts w:ascii="Times New Roman" w:eastAsia="PMingLiU" w:hAnsi="Times New Roman" w:cs="Times New Roman"/>
          <w:sz w:val="24"/>
          <w:szCs w:val="24"/>
          <w:lang w:val="pl-PL"/>
        </w:rPr>
        <w:t>obavezuje da obezbjedi lokaciju – magacin doo Komunalno Tivat</w:t>
      </w:r>
      <w:r w:rsidRPr="00B446FB">
        <w:rPr>
          <w:rFonts w:ascii="Times New Roman" w:eastAsia="PMingLiU" w:hAnsi="Times New Roman" w:cs="Times New Roman"/>
          <w:sz w:val="24"/>
          <w:szCs w:val="24"/>
          <w:lang w:val="pl-PL"/>
        </w:rPr>
        <w:t xml:space="preserve"> uslove za isporuku</w:t>
      </w:r>
      <w:r>
        <w:rPr>
          <w:rFonts w:ascii="Times New Roman" w:eastAsia="PMingLiU" w:hAnsi="Times New Roman" w:cs="Times New Roman"/>
          <w:sz w:val="24"/>
          <w:szCs w:val="24"/>
          <w:lang w:val="pl-PL"/>
        </w:rPr>
        <w:t xml:space="preserve">  i ugradnju ugovorene robe.</w:t>
      </w:r>
    </w:p>
    <w:p w:rsidR="002D5C81" w:rsidRDefault="002D5C81" w:rsidP="00D65F75">
      <w:pPr>
        <w:spacing w:after="0" w:line="240" w:lineRule="auto"/>
        <w:rPr>
          <w:rFonts w:ascii="Times New Roman" w:eastAsia="PMingLiU" w:hAnsi="Times New Roman" w:cs="Times New Roman"/>
          <w:b/>
          <w:sz w:val="24"/>
          <w:szCs w:val="24"/>
          <w:lang w:val="pl-PL" w:eastAsia="zh-TW"/>
        </w:rPr>
      </w:pPr>
    </w:p>
    <w:p w:rsidR="00A765D3" w:rsidRDefault="00A765D3" w:rsidP="007C4C86">
      <w:pPr>
        <w:spacing w:after="0" w:line="240" w:lineRule="auto"/>
        <w:jc w:val="center"/>
        <w:rPr>
          <w:rFonts w:ascii="Times New Roman" w:eastAsia="PMingLiU" w:hAnsi="Times New Roman" w:cs="Times New Roman"/>
          <w:b/>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eastAsia="zh-TW"/>
        </w:rPr>
      </w:pPr>
      <w:r w:rsidRPr="00B446FB">
        <w:rPr>
          <w:rFonts w:ascii="Times New Roman" w:eastAsia="PMingLiU" w:hAnsi="Times New Roman" w:cs="Times New Roman"/>
          <w:b/>
          <w:sz w:val="24"/>
          <w:szCs w:val="24"/>
          <w:lang w:val="pl-PL" w:eastAsia="zh-TW"/>
        </w:rPr>
        <w:t>PREUZIMANJE PRAVA I OBAVEZA</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116017" w:rsidRDefault="007C4C86" w:rsidP="008C262B">
      <w:pPr>
        <w:keepNext/>
        <w:spacing w:after="0" w:line="240" w:lineRule="auto"/>
        <w:ind w:right="-46"/>
        <w:jc w:val="both"/>
        <w:outlineLvl w:val="4"/>
        <w:rPr>
          <w:rFonts w:ascii="Times New Roman" w:eastAsia="PMingLiU" w:hAnsi="Times New Roman" w:cs="Times New Roman"/>
          <w:bCs/>
          <w:sz w:val="24"/>
          <w:szCs w:val="24"/>
          <w:lang w:val="sr-Latn-CS"/>
        </w:rPr>
      </w:pPr>
      <w:r w:rsidRPr="00B446FB">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765D3" w:rsidRPr="00B446FB" w:rsidRDefault="00A765D3" w:rsidP="008C262B">
      <w:pPr>
        <w:keepNext/>
        <w:spacing w:after="0" w:line="240" w:lineRule="auto"/>
        <w:ind w:right="-46"/>
        <w:jc w:val="both"/>
        <w:outlineLvl w:val="4"/>
        <w:rPr>
          <w:rFonts w:ascii="Times New Roman" w:eastAsia="PMingLiU" w:hAnsi="Times New Roman" w:cs="Times New Roman"/>
          <w:bCs/>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PRIMJENA PROPISA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Član 1</w:t>
      </w:r>
      <w:r>
        <w:rPr>
          <w:rFonts w:ascii="Times New Roman" w:eastAsia="PMingLiU" w:hAnsi="Times New Roman" w:cs="Times New Roman"/>
          <w:b/>
          <w:sz w:val="24"/>
          <w:szCs w:val="24"/>
          <w:lang w:val="sr-Latn-CS"/>
        </w:rPr>
        <w:t>3</w:t>
      </w:r>
    </w:p>
    <w:p w:rsidR="00CD4A8B" w:rsidRPr="00B446FB" w:rsidRDefault="00CD4A8B" w:rsidP="00CD4A8B">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7C4C86" w:rsidRPr="00B446FB" w:rsidRDefault="007C4C86" w:rsidP="007C4C86">
      <w:pPr>
        <w:spacing w:after="0"/>
        <w:rPr>
          <w:rFonts w:ascii="Times New Roman" w:hAnsi="Times New Roman"/>
          <w:sz w:val="24"/>
          <w:szCs w:val="24"/>
          <w:lang w:val="sl-SI"/>
        </w:rPr>
      </w:pPr>
      <w:r w:rsidRPr="00B446FB">
        <w:rPr>
          <w:rFonts w:ascii="Times New Roman" w:hAnsi="Times New Roman"/>
          <w:sz w:val="24"/>
          <w:szCs w:val="24"/>
          <w:lang w:val="sl-SI"/>
        </w:rPr>
        <w:t>Ugovor koji je zaključen uz kršenje antikorupcijskog pravila (čl.15 ZJN</w:t>
      </w:r>
      <w:r w:rsidRPr="00B446FB">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w:t>
      </w:r>
      <w:r w:rsidRPr="00B446FB">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28/18 i 47/17</w:t>
      </w:r>
      <w:r w:rsidRPr="00B446FB">
        <w:rPr>
          <w:rFonts w:ascii="Times New Roman" w:hAnsi="Times New Roman"/>
          <w:sz w:val="24"/>
          <w:szCs w:val="24"/>
          <w:lang w:val="sl-SI"/>
        </w:rPr>
        <w:t>) je ništav.</w:t>
      </w:r>
    </w:p>
    <w:p w:rsidR="007C4C86" w:rsidRDefault="007C4C86" w:rsidP="007C4C86">
      <w:pPr>
        <w:spacing w:after="0" w:line="240" w:lineRule="auto"/>
        <w:rPr>
          <w:rFonts w:ascii="Times New Roman" w:eastAsia="PMingLiU" w:hAnsi="Times New Roman" w:cs="Times New Roman"/>
          <w:b/>
          <w:sz w:val="24"/>
          <w:szCs w:val="24"/>
          <w:lang w:val="sr-Latn-CS"/>
        </w:rPr>
      </w:pPr>
    </w:p>
    <w:p w:rsidR="00D70F29" w:rsidRPr="00B446FB" w:rsidRDefault="00D70F29" w:rsidP="007C4C86">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lastRenderedPageBreak/>
        <w:t>SUDSKA NADLEŽNOST</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7C4C86" w:rsidRPr="00B446FB" w:rsidRDefault="007C4C86" w:rsidP="0093377C">
      <w:pPr>
        <w:spacing w:after="0" w:line="240" w:lineRule="auto"/>
        <w:jc w:val="both"/>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Pr>
          <w:rFonts w:ascii="Times New Roman" w:eastAsia="PMingLiU" w:hAnsi="Times New Roman" w:cs="Times New Roman"/>
          <w:sz w:val="24"/>
          <w:szCs w:val="24"/>
          <w:lang w:val="sr-Latn-CS"/>
        </w:rPr>
        <w:t xml:space="preserve">Privrednog </w:t>
      </w:r>
      <w:r w:rsidRPr="00B446FB">
        <w:rPr>
          <w:rFonts w:ascii="Times New Roman" w:eastAsia="PMingLiU" w:hAnsi="Times New Roman" w:cs="Times New Roman"/>
          <w:sz w:val="24"/>
          <w:szCs w:val="24"/>
          <w:lang w:val="sr-Latn-CS"/>
        </w:rPr>
        <w:t>suda u Podgorici.</w:t>
      </w:r>
    </w:p>
    <w:p w:rsidR="007C4C86"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PRIMJERCI UGOVORA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u w:val="single"/>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r w:rsidRPr="00B446FB">
        <w:rPr>
          <w:rFonts w:ascii="Times New Roman" w:eastAsia="PMingLiU" w:hAnsi="Times New Roman" w:cs="Times New Roman"/>
          <w:color w:val="000000"/>
          <w:sz w:val="24"/>
          <w:szCs w:val="24"/>
          <w:lang w:val="sl-SI" w:eastAsia="zh-TW"/>
        </w:rPr>
        <w:t xml:space="preserve">Ovaj ugovor je pravno valjano zaključen i potpisan od dolje navedenih ovlašćenih zakonskih zastupnika strana ugovora i sačinjen je u 7 (sedam) istovjetnih primjeraka, od kojih po 3 (tri) primjerka za Naručioca i  Dobavljača,a jedan primjerak za </w:t>
      </w:r>
      <w:r w:rsidR="00D83EA4">
        <w:rPr>
          <w:rFonts w:ascii="Times New Roman" w:eastAsia="PMingLiU" w:hAnsi="Times New Roman" w:cs="Times New Roman"/>
          <w:color w:val="000000"/>
          <w:sz w:val="24"/>
          <w:szCs w:val="24"/>
          <w:lang w:val="sl-SI" w:eastAsia="zh-TW"/>
        </w:rPr>
        <w:t xml:space="preserve">potrebe </w:t>
      </w:r>
      <w:r w:rsidR="00D90DEC">
        <w:rPr>
          <w:rFonts w:ascii="Times New Roman" w:eastAsia="PMingLiU" w:hAnsi="Times New Roman" w:cs="Times New Roman"/>
          <w:color w:val="000000"/>
          <w:sz w:val="24"/>
          <w:szCs w:val="24"/>
          <w:lang w:val="sl-SI" w:eastAsia="zh-TW"/>
        </w:rPr>
        <w:t>Ministarstva finansija – Direktorata za politiku javnih nabavki</w:t>
      </w:r>
      <w:r w:rsidRPr="00B446FB">
        <w:rPr>
          <w:rFonts w:ascii="Times New Roman" w:eastAsia="PMingLiU" w:hAnsi="Times New Roman" w:cs="Times New Roman"/>
          <w:color w:val="000000"/>
          <w:sz w:val="24"/>
          <w:szCs w:val="24"/>
          <w:lang w:val="sl-SI" w:eastAsia="zh-TW"/>
        </w:rPr>
        <w:t>.</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2D7B54" w:rsidRDefault="007C4C86" w:rsidP="007C4C86">
      <w:pPr>
        <w:spacing w:after="0" w:line="240" w:lineRule="auto"/>
        <w:jc w:val="both"/>
        <w:rPr>
          <w:rFonts w:ascii="Times New Roman" w:hAnsi="Times New Roman" w:cs="Times New Roman"/>
          <w:b/>
          <w:bCs/>
          <w:color w:val="000000"/>
          <w:sz w:val="24"/>
          <w:szCs w:val="24"/>
          <w:lang w:val="sr-Latn-CS"/>
        </w:rPr>
      </w:pPr>
    </w:p>
    <w:p w:rsidR="007C4C86" w:rsidRPr="002D7B54" w:rsidRDefault="007C4C86" w:rsidP="007C4C86">
      <w:pPr>
        <w:spacing w:after="0" w:line="240" w:lineRule="auto"/>
        <w:jc w:val="both"/>
        <w:rPr>
          <w:rFonts w:ascii="Times New Roman" w:hAnsi="Times New Roman" w:cs="Times New Roman"/>
          <w:color w:val="000000"/>
          <w:sz w:val="24"/>
          <w:szCs w:val="24"/>
          <w:lang w:val="sr-Latn-CS"/>
        </w:rPr>
      </w:pPr>
      <w:r w:rsidRPr="002D7B54">
        <w:rPr>
          <w:rFonts w:ascii="Times New Roman" w:hAnsi="Times New Roman" w:cs="Times New Roman"/>
          <w:b/>
          <w:bCs/>
          <w:color w:val="000000"/>
          <w:sz w:val="24"/>
          <w:szCs w:val="24"/>
          <w:lang w:val="sr-Latn-CS"/>
        </w:rPr>
        <w:t xml:space="preserve">             </w:t>
      </w:r>
      <w:r w:rsidRPr="00B446FB">
        <w:rPr>
          <w:rFonts w:ascii="Times New Roman" w:hAnsi="Times New Roman" w:cs="Times New Roman"/>
          <w:color w:val="000000"/>
          <w:sz w:val="24"/>
          <w:szCs w:val="24"/>
        </w:rPr>
        <w:t>NARU</w:t>
      </w:r>
      <w:r w:rsidRPr="002D7B54">
        <w:rPr>
          <w:rFonts w:ascii="Times New Roman" w:hAnsi="Times New Roman" w:cs="Times New Roman"/>
          <w:color w:val="000000"/>
          <w:sz w:val="24"/>
          <w:szCs w:val="24"/>
          <w:lang w:val="sr-Latn-CS"/>
        </w:rPr>
        <w:t>Č</w:t>
      </w:r>
      <w:r w:rsidRPr="00B446FB">
        <w:rPr>
          <w:rFonts w:ascii="Times New Roman" w:hAnsi="Times New Roman" w:cs="Times New Roman"/>
          <w:color w:val="000000"/>
          <w:sz w:val="24"/>
          <w:szCs w:val="24"/>
        </w:rPr>
        <w:t>ILAC</w:t>
      </w:r>
      <w:r w:rsidRPr="002D7B54">
        <w:rPr>
          <w:rFonts w:ascii="Times New Roman" w:hAnsi="Times New Roman" w:cs="Times New Roman"/>
          <w:b/>
          <w:bCs/>
          <w:color w:val="000000"/>
          <w:sz w:val="24"/>
          <w:szCs w:val="24"/>
          <w:lang w:val="sr-Latn-CS"/>
        </w:rPr>
        <w:tab/>
      </w:r>
      <w:r w:rsidRPr="002D7B54">
        <w:rPr>
          <w:rFonts w:ascii="Times New Roman" w:hAnsi="Times New Roman" w:cs="Times New Roman"/>
          <w:color w:val="000000"/>
          <w:sz w:val="24"/>
          <w:szCs w:val="24"/>
          <w:lang w:val="sr-Latn-CS"/>
        </w:rPr>
        <w:t xml:space="preserve">                                                          </w:t>
      </w:r>
      <w:r w:rsidRPr="00B446FB">
        <w:rPr>
          <w:rFonts w:ascii="Times New Roman" w:hAnsi="Times New Roman" w:cs="Times New Roman"/>
          <w:color w:val="000000"/>
          <w:sz w:val="24"/>
          <w:szCs w:val="24"/>
        </w:rPr>
        <w:t>DOBAVLJA</w:t>
      </w:r>
      <w:r w:rsidRPr="002D7B54">
        <w:rPr>
          <w:rFonts w:ascii="Times New Roman" w:hAnsi="Times New Roman" w:cs="Times New Roman"/>
          <w:color w:val="000000"/>
          <w:sz w:val="24"/>
          <w:szCs w:val="24"/>
          <w:lang w:val="sr-Latn-CS"/>
        </w:rPr>
        <w:t>Č</w:t>
      </w:r>
    </w:p>
    <w:p w:rsidR="007C4C86" w:rsidRPr="002D7B54" w:rsidRDefault="007C4C86" w:rsidP="007C4C86">
      <w:pPr>
        <w:spacing w:after="0" w:line="240" w:lineRule="auto"/>
        <w:jc w:val="both"/>
        <w:rPr>
          <w:rFonts w:ascii="Times New Roman" w:hAnsi="Times New Roman" w:cs="Times New Roman"/>
          <w:color w:val="000000"/>
          <w:sz w:val="24"/>
          <w:szCs w:val="24"/>
          <w:lang w:val="sr-Latn-CS"/>
        </w:rPr>
      </w:pPr>
      <w:r w:rsidRPr="002D7B54">
        <w:rPr>
          <w:rFonts w:ascii="Times New Roman" w:hAnsi="Times New Roman" w:cs="Times New Roman"/>
          <w:color w:val="000000"/>
          <w:sz w:val="24"/>
          <w:szCs w:val="24"/>
          <w:lang w:val="sr-Latn-CS"/>
        </w:rPr>
        <w:t>_____________________________</w:t>
      </w:r>
      <w:r w:rsidRPr="002D7B54">
        <w:rPr>
          <w:rFonts w:ascii="Times New Roman" w:hAnsi="Times New Roman" w:cs="Times New Roman"/>
          <w:color w:val="000000"/>
          <w:sz w:val="24"/>
          <w:szCs w:val="24"/>
          <w:lang w:val="sr-Latn-CS"/>
        </w:rPr>
        <w:tab/>
      </w:r>
      <w:r w:rsidRPr="002D7B54">
        <w:rPr>
          <w:rFonts w:ascii="Times New Roman" w:hAnsi="Times New Roman" w:cs="Times New Roman"/>
          <w:color w:val="000000"/>
          <w:sz w:val="24"/>
          <w:szCs w:val="24"/>
          <w:lang w:val="sr-Latn-CS"/>
        </w:rPr>
        <w:tab/>
        <w:t xml:space="preserve">                ______________________________</w:t>
      </w:r>
    </w:p>
    <w:p w:rsidR="007C4C86" w:rsidRPr="002D7B54" w:rsidRDefault="007C4C86" w:rsidP="007C4C86">
      <w:pPr>
        <w:spacing w:after="0" w:line="240" w:lineRule="auto"/>
        <w:jc w:val="both"/>
        <w:rPr>
          <w:rFonts w:ascii="Times New Roman" w:hAnsi="Times New Roman" w:cs="Times New Roman"/>
          <w:color w:val="000000"/>
          <w:sz w:val="24"/>
          <w:szCs w:val="24"/>
          <w:lang w:val="sr-Latn-CS"/>
        </w:rPr>
      </w:pPr>
    </w:p>
    <w:p w:rsidR="007C4C86" w:rsidRPr="002D7B54" w:rsidRDefault="007C4C86" w:rsidP="007C4C86">
      <w:pPr>
        <w:spacing w:after="0" w:line="240" w:lineRule="auto"/>
        <w:jc w:val="both"/>
        <w:rPr>
          <w:rFonts w:ascii="Times New Roman" w:hAnsi="Times New Roman" w:cs="Times New Roman"/>
          <w:color w:val="000000"/>
          <w:sz w:val="24"/>
          <w:szCs w:val="24"/>
          <w:lang w:val="sr-Latn-CS"/>
        </w:rPr>
      </w:pPr>
    </w:p>
    <w:p w:rsidR="007C4C86" w:rsidRPr="00A765D3" w:rsidRDefault="007C4C86" w:rsidP="00A765D3">
      <w:pPr>
        <w:spacing w:after="0" w:line="240" w:lineRule="auto"/>
        <w:jc w:val="center"/>
        <w:rPr>
          <w:rFonts w:ascii="Times New Roman" w:hAnsi="Times New Roman" w:cs="Times New Roman"/>
          <w:b/>
          <w:bCs/>
          <w:color w:val="000000"/>
          <w:sz w:val="24"/>
          <w:szCs w:val="24"/>
          <w:lang w:val="sr-Latn-CS"/>
        </w:rPr>
      </w:pPr>
      <w:r w:rsidRPr="00B446FB">
        <w:rPr>
          <w:rFonts w:ascii="Times New Roman" w:hAnsi="Times New Roman" w:cs="Times New Roman"/>
          <w:b/>
          <w:bCs/>
          <w:color w:val="000000"/>
          <w:sz w:val="24"/>
          <w:szCs w:val="24"/>
        </w:rPr>
        <w:t>SAGLASAN</w:t>
      </w:r>
      <w:r w:rsidRPr="002D7B54">
        <w:rPr>
          <w:rFonts w:ascii="Times New Roman" w:hAnsi="Times New Roman" w:cs="Times New Roman"/>
          <w:b/>
          <w:bCs/>
          <w:color w:val="000000"/>
          <w:sz w:val="24"/>
          <w:szCs w:val="24"/>
          <w:lang w:val="sr-Latn-CS"/>
        </w:rPr>
        <w:t xml:space="preserve"> </w:t>
      </w:r>
      <w:r w:rsidRPr="00B446FB">
        <w:rPr>
          <w:rFonts w:ascii="Times New Roman" w:hAnsi="Times New Roman" w:cs="Times New Roman"/>
          <w:b/>
          <w:bCs/>
          <w:color w:val="000000"/>
          <w:sz w:val="24"/>
          <w:szCs w:val="24"/>
        </w:rPr>
        <w:t>SA</w:t>
      </w:r>
      <w:r w:rsidRPr="002D7B54">
        <w:rPr>
          <w:rFonts w:ascii="Times New Roman" w:hAnsi="Times New Roman" w:cs="Times New Roman"/>
          <w:b/>
          <w:bCs/>
          <w:color w:val="000000"/>
          <w:sz w:val="24"/>
          <w:szCs w:val="24"/>
          <w:lang w:val="sr-Latn-CS"/>
        </w:rPr>
        <w:t xml:space="preserve"> </w:t>
      </w:r>
      <w:proofErr w:type="gramStart"/>
      <w:r w:rsidRPr="00B446FB">
        <w:rPr>
          <w:rFonts w:ascii="Times New Roman" w:hAnsi="Times New Roman" w:cs="Times New Roman"/>
          <w:b/>
          <w:bCs/>
          <w:color w:val="000000"/>
          <w:sz w:val="24"/>
          <w:szCs w:val="24"/>
        </w:rPr>
        <w:t>NACRTOM</w:t>
      </w:r>
      <w:r w:rsidRPr="002D7B54">
        <w:rPr>
          <w:rFonts w:ascii="Times New Roman" w:hAnsi="Times New Roman" w:cs="Times New Roman"/>
          <w:b/>
          <w:bCs/>
          <w:color w:val="000000"/>
          <w:sz w:val="24"/>
          <w:szCs w:val="24"/>
          <w:lang w:val="sr-Latn-CS"/>
        </w:rPr>
        <w:t xml:space="preserve">  </w:t>
      </w:r>
      <w:r w:rsidRPr="00B446FB">
        <w:rPr>
          <w:rFonts w:ascii="Times New Roman" w:hAnsi="Times New Roman" w:cs="Times New Roman"/>
          <w:b/>
          <w:bCs/>
          <w:color w:val="000000"/>
          <w:sz w:val="24"/>
          <w:szCs w:val="24"/>
        </w:rPr>
        <w:t>UGOVORA</w:t>
      </w:r>
      <w:proofErr w:type="gramEnd"/>
    </w:p>
    <w:p w:rsidR="007C4C86" w:rsidRPr="002D7B54" w:rsidRDefault="007C4C86" w:rsidP="007C4C86">
      <w:pPr>
        <w:tabs>
          <w:tab w:val="left" w:pos="1950"/>
        </w:tabs>
        <w:spacing w:after="0" w:line="240" w:lineRule="auto"/>
        <w:jc w:val="right"/>
        <w:rPr>
          <w:rFonts w:ascii="Times New Roman" w:hAnsi="Times New Roman" w:cs="Times New Roman"/>
          <w:b/>
          <w:bCs/>
          <w:sz w:val="24"/>
          <w:szCs w:val="24"/>
          <w:lang w:val="sr-Latn-CS"/>
        </w:rPr>
      </w:pPr>
      <w:r w:rsidRPr="002D7B54">
        <w:rPr>
          <w:rFonts w:ascii="Times New Roman" w:hAnsi="Times New Roman" w:cs="Times New Roman"/>
          <w:b/>
          <w:bCs/>
          <w:sz w:val="24"/>
          <w:szCs w:val="24"/>
          <w:lang w:val="sr-Latn-CS"/>
        </w:rPr>
        <w:t xml:space="preserve">  </w:t>
      </w:r>
      <w:r w:rsidRPr="00B446FB">
        <w:rPr>
          <w:rFonts w:ascii="Times New Roman" w:hAnsi="Times New Roman" w:cs="Times New Roman"/>
          <w:b/>
          <w:bCs/>
          <w:sz w:val="24"/>
          <w:szCs w:val="24"/>
        </w:rPr>
        <w:t>Ovla</w:t>
      </w:r>
      <w:r w:rsidRPr="002D7B54">
        <w:rPr>
          <w:rFonts w:ascii="Times New Roman" w:hAnsi="Times New Roman" w:cs="Times New Roman"/>
          <w:b/>
          <w:bCs/>
          <w:sz w:val="24"/>
          <w:szCs w:val="24"/>
          <w:lang w:val="sr-Latn-CS"/>
        </w:rPr>
        <w:t>šć</w:t>
      </w:r>
      <w:r w:rsidRPr="00B446FB">
        <w:rPr>
          <w:rFonts w:ascii="Times New Roman" w:hAnsi="Times New Roman" w:cs="Times New Roman"/>
          <w:b/>
          <w:bCs/>
          <w:sz w:val="24"/>
          <w:szCs w:val="24"/>
        </w:rPr>
        <w:t>eno</w:t>
      </w:r>
      <w:r w:rsidRPr="002D7B54">
        <w:rPr>
          <w:rFonts w:ascii="Times New Roman" w:hAnsi="Times New Roman" w:cs="Times New Roman"/>
          <w:b/>
          <w:bCs/>
          <w:sz w:val="24"/>
          <w:szCs w:val="24"/>
          <w:lang w:val="sr-Latn-CS"/>
        </w:rPr>
        <w:t xml:space="preserve"> </w:t>
      </w:r>
      <w:r w:rsidRPr="00B446FB">
        <w:rPr>
          <w:rFonts w:ascii="Times New Roman" w:hAnsi="Times New Roman" w:cs="Times New Roman"/>
          <w:b/>
          <w:bCs/>
          <w:sz w:val="24"/>
          <w:szCs w:val="24"/>
        </w:rPr>
        <w:t>lice</w:t>
      </w:r>
      <w:r w:rsidRPr="002D7B54">
        <w:rPr>
          <w:rFonts w:ascii="Times New Roman" w:hAnsi="Times New Roman" w:cs="Times New Roman"/>
          <w:b/>
          <w:bCs/>
          <w:sz w:val="24"/>
          <w:szCs w:val="24"/>
          <w:lang w:val="sr-Latn-CS"/>
        </w:rPr>
        <w:t xml:space="preserve"> </w:t>
      </w:r>
      <w:r w:rsidRPr="00B446FB">
        <w:rPr>
          <w:rFonts w:ascii="Times New Roman" w:hAnsi="Times New Roman" w:cs="Times New Roman"/>
          <w:b/>
          <w:bCs/>
          <w:sz w:val="24"/>
          <w:szCs w:val="24"/>
        </w:rPr>
        <w:t>ponu</w:t>
      </w:r>
      <w:r w:rsidRPr="002D7B54">
        <w:rPr>
          <w:rFonts w:ascii="Times New Roman" w:hAnsi="Times New Roman" w:cs="Times New Roman"/>
          <w:b/>
          <w:bCs/>
          <w:sz w:val="24"/>
          <w:szCs w:val="24"/>
          <w:lang w:val="sr-Latn-CS"/>
        </w:rPr>
        <w:t>đ</w:t>
      </w:r>
      <w:r w:rsidRPr="00B446FB">
        <w:rPr>
          <w:rFonts w:ascii="Times New Roman" w:hAnsi="Times New Roman" w:cs="Times New Roman"/>
          <w:b/>
          <w:bCs/>
          <w:sz w:val="24"/>
          <w:szCs w:val="24"/>
        </w:rPr>
        <w:t>a</w:t>
      </w:r>
      <w:r w:rsidRPr="002D7B54">
        <w:rPr>
          <w:rFonts w:ascii="Times New Roman" w:hAnsi="Times New Roman" w:cs="Times New Roman"/>
          <w:b/>
          <w:bCs/>
          <w:sz w:val="24"/>
          <w:szCs w:val="24"/>
          <w:lang w:val="sr-Latn-CS"/>
        </w:rPr>
        <w:t>č</w:t>
      </w:r>
      <w:r w:rsidRPr="00B446FB">
        <w:rPr>
          <w:rFonts w:ascii="Times New Roman" w:hAnsi="Times New Roman" w:cs="Times New Roman"/>
          <w:b/>
          <w:bCs/>
          <w:sz w:val="24"/>
          <w:szCs w:val="24"/>
        </w:rPr>
        <w:t>a</w:t>
      </w:r>
      <w:r w:rsidRPr="002D7B54">
        <w:rPr>
          <w:rFonts w:ascii="Times New Roman" w:hAnsi="Times New Roman" w:cs="Times New Roman"/>
          <w:b/>
          <w:bCs/>
          <w:sz w:val="24"/>
          <w:szCs w:val="24"/>
          <w:lang w:val="sr-Latn-CS"/>
        </w:rPr>
        <w:t xml:space="preserve"> _______________________</w:t>
      </w:r>
    </w:p>
    <w:p w:rsidR="007C4C86" w:rsidRPr="00B446FB" w:rsidRDefault="007C4C86" w:rsidP="007C4C86">
      <w:pPr>
        <w:spacing w:after="0" w:line="240" w:lineRule="auto"/>
        <w:ind w:right="336" w:firstLine="567"/>
        <w:jc w:val="right"/>
        <w:rPr>
          <w:rFonts w:ascii="Times New Roman" w:hAnsi="Times New Roman" w:cs="Times New Roman"/>
          <w:sz w:val="20"/>
          <w:szCs w:val="20"/>
        </w:rPr>
      </w:pPr>
      <w:r w:rsidRPr="00B446FB">
        <w:rPr>
          <w:rFonts w:ascii="Times New Roman" w:hAnsi="Times New Roman" w:cs="Times New Roman"/>
          <w:sz w:val="24"/>
          <w:szCs w:val="24"/>
        </w:rPr>
        <w:t>(</w:t>
      </w:r>
      <w:proofErr w:type="gramStart"/>
      <w:r w:rsidRPr="00B446FB">
        <w:rPr>
          <w:rFonts w:ascii="Times New Roman" w:hAnsi="Times New Roman" w:cs="Times New Roman"/>
          <w:sz w:val="20"/>
          <w:szCs w:val="20"/>
        </w:rPr>
        <w:t>ime</w:t>
      </w:r>
      <w:proofErr w:type="gramEnd"/>
      <w:r w:rsidRPr="00B446FB">
        <w:rPr>
          <w:rFonts w:ascii="Times New Roman" w:hAnsi="Times New Roman" w:cs="Times New Roman"/>
          <w:sz w:val="20"/>
          <w:szCs w:val="20"/>
        </w:rPr>
        <w:t>, prezime i funkcija)</w:t>
      </w:r>
    </w:p>
    <w:p w:rsidR="007C4C86" w:rsidRPr="00B446FB" w:rsidRDefault="007C4C86" w:rsidP="007C4C86">
      <w:pPr>
        <w:spacing w:after="0" w:line="240" w:lineRule="auto"/>
        <w:ind w:firstLine="567"/>
        <w:jc w:val="right"/>
        <w:rPr>
          <w:rFonts w:ascii="Times New Roman" w:hAnsi="Times New Roman" w:cs="Times New Roman"/>
          <w:sz w:val="24"/>
          <w:szCs w:val="24"/>
        </w:rPr>
      </w:pPr>
    </w:p>
    <w:p w:rsidR="007C4C86" w:rsidRPr="00B446FB" w:rsidRDefault="007C4C86" w:rsidP="007C4C86">
      <w:pPr>
        <w:spacing w:after="0" w:line="240" w:lineRule="auto"/>
        <w:ind w:firstLine="567"/>
        <w:jc w:val="right"/>
        <w:rPr>
          <w:rFonts w:ascii="Times New Roman" w:hAnsi="Times New Roman" w:cs="Times New Roman"/>
          <w:sz w:val="24"/>
          <w:szCs w:val="24"/>
        </w:rPr>
      </w:pPr>
      <w:r w:rsidRPr="00B446FB">
        <w:rPr>
          <w:rFonts w:ascii="Times New Roman" w:hAnsi="Times New Roman" w:cs="Times New Roman"/>
          <w:sz w:val="24"/>
          <w:szCs w:val="24"/>
        </w:rPr>
        <w:t>_______________________</w:t>
      </w:r>
    </w:p>
    <w:p w:rsidR="007C4C86" w:rsidRPr="00B446FB" w:rsidRDefault="007C4C86" w:rsidP="007C4C86">
      <w:pPr>
        <w:spacing w:after="0" w:line="240" w:lineRule="auto"/>
        <w:ind w:right="588"/>
        <w:jc w:val="right"/>
        <w:rPr>
          <w:rFonts w:ascii="Times New Roman" w:hAnsi="Times New Roman" w:cs="Times New Roman"/>
          <w:sz w:val="20"/>
          <w:szCs w:val="20"/>
        </w:rPr>
      </w:pPr>
      <w:r w:rsidRPr="00B446FB">
        <w:rPr>
          <w:rFonts w:ascii="Times New Roman" w:hAnsi="Times New Roman" w:cs="Times New Roman"/>
          <w:sz w:val="20"/>
          <w:szCs w:val="20"/>
        </w:rPr>
        <w:t>(</w:t>
      </w:r>
      <w:proofErr w:type="gramStart"/>
      <w:r w:rsidRPr="00B446FB">
        <w:rPr>
          <w:rFonts w:ascii="Times New Roman" w:hAnsi="Times New Roman" w:cs="Times New Roman"/>
          <w:sz w:val="20"/>
          <w:szCs w:val="20"/>
        </w:rPr>
        <w:t>svojeručni</w:t>
      </w:r>
      <w:proofErr w:type="gramEnd"/>
      <w:r w:rsidRPr="00B446FB">
        <w:rPr>
          <w:rFonts w:ascii="Times New Roman" w:hAnsi="Times New Roman" w:cs="Times New Roman"/>
          <w:sz w:val="20"/>
          <w:szCs w:val="20"/>
        </w:rPr>
        <w:t xml:space="preserve"> potpis)</w:t>
      </w:r>
    </w:p>
    <w:p w:rsidR="007C4C86" w:rsidRPr="00B446FB" w:rsidRDefault="007C4C86" w:rsidP="007C4C86">
      <w:pPr>
        <w:spacing w:after="0" w:line="240" w:lineRule="auto"/>
        <w:rPr>
          <w:rFonts w:ascii="Times New Roman" w:hAnsi="Times New Roman" w:cs="Times New Roman"/>
          <w:i/>
          <w:iCs/>
          <w:color w:val="000000"/>
          <w:sz w:val="24"/>
          <w:szCs w:val="24"/>
        </w:rPr>
      </w:pPr>
    </w:p>
    <w:p w:rsidR="00D14CAC" w:rsidRDefault="007C4C86" w:rsidP="00456158">
      <w:pPr>
        <w:tabs>
          <w:tab w:val="left" w:pos="1950"/>
        </w:tabs>
        <w:jc w:val="center"/>
        <w:rPr>
          <w:rFonts w:ascii="Times New Roman" w:hAnsi="Times New Roman" w:cs="Times New Roman"/>
          <w:i/>
          <w:iCs/>
          <w:color w:val="000000"/>
          <w:sz w:val="24"/>
          <w:szCs w:val="24"/>
          <w:lang w:val="pl-PL"/>
        </w:rPr>
      </w:pPr>
      <w:r w:rsidRPr="00B446FB">
        <w:rPr>
          <w:rFonts w:ascii="Times New Roman" w:hAnsi="Times New Roman" w:cs="Times New Roman"/>
          <w:i/>
          <w:iCs/>
          <w:color w:val="000000"/>
          <w:sz w:val="24"/>
          <w:szCs w:val="24"/>
        </w:rPr>
        <w:t>Napomena: Konačni tekst ugovora o javnoj nabavci biće sačinjen u skladu sa članom 107 stav 2 Zakona o javnim nabavkama</w:t>
      </w:r>
      <w:r w:rsidRPr="00B446FB">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w:t>
      </w:r>
      <w:r w:rsidRPr="00B446FB">
        <w:rPr>
          <w:rFonts w:ascii="Times New Roman" w:hAnsi="Times New Roman" w:cs="Times New Roman"/>
          <w:i/>
          <w:iCs/>
          <w:color w:val="000000"/>
          <w:sz w:val="24"/>
          <w:szCs w:val="24"/>
          <w:lang w:val="pl-PL"/>
        </w:rPr>
        <w:t>57/14</w:t>
      </w:r>
      <w:proofErr w:type="gramStart"/>
      <w:r>
        <w:rPr>
          <w:rFonts w:ascii="Times New Roman" w:hAnsi="Times New Roman" w:cs="Times New Roman"/>
          <w:i/>
          <w:iCs/>
          <w:color w:val="000000"/>
          <w:sz w:val="24"/>
          <w:szCs w:val="24"/>
          <w:lang w:val="pl-PL"/>
        </w:rPr>
        <w:t>,28</w:t>
      </w:r>
      <w:proofErr w:type="gramEnd"/>
      <w:r>
        <w:rPr>
          <w:rFonts w:ascii="Times New Roman" w:hAnsi="Times New Roman" w:cs="Times New Roman"/>
          <w:i/>
          <w:iCs/>
          <w:color w:val="000000"/>
          <w:sz w:val="24"/>
          <w:szCs w:val="24"/>
          <w:lang w:val="pl-PL"/>
        </w:rPr>
        <w:t>/15 i 47/17</w:t>
      </w:r>
      <w:r w:rsidR="00A765D3">
        <w:rPr>
          <w:rFonts w:ascii="Times New Roman" w:hAnsi="Times New Roman" w:cs="Times New Roman"/>
          <w:i/>
          <w:iCs/>
          <w:color w:val="000000"/>
          <w:sz w:val="24"/>
          <w:szCs w:val="24"/>
          <w:lang w:val="pl-PL"/>
        </w:rPr>
        <w:t>)</w:t>
      </w:r>
    </w:p>
    <w:p w:rsidR="00D65F75" w:rsidRDefault="00D65F75" w:rsidP="00456158">
      <w:pPr>
        <w:tabs>
          <w:tab w:val="left" w:pos="1950"/>
        </w:tabs>
        <w:jc w:val="center"/>
        <w:rPr>
          <w:rFonts w:ascii="Times New Roman" w:hAnsi="Times New Roman" w:cs="Times New Roman"/>
          <w:i/>
          <w:iCs/>
          <w:color w:val="000000"/>
          <w:sz w:val="24"/>
          <w:szCs w:val="24"/>
          <w:lang w:val="pl-PL"/>
        </w:rPr>
      </w:pPr>
    </w:p>
    <w:p w:rsidR="00D65F75" w:rsidRDefault="00D65F75" w:rsidP="00456158">
      <w:pPr>
        <w:tabs>
          <w:tab w:val="left" w:pos="1950"/>
        </w:tabs>
        <w:jc w:val="center"/>
        <w:rPr>
          <w:rFonts w:ascii="Times New Roman" w:hAnsi="Times New Roman" w:cs="Times New Roman"/>
          <w:i/>
          <w:iCs/>
          <w:color w:val="000000"/>
          <w:sz w:val="24"/>
          <w:szCs w:val="24"/>
          <w:lang w:val="pl-PL"/>
        </w:rPr>
      </w:pPr>
    </w:p>
    <w:p w:rsidR="00D65F75" w:rsidRDefault="00D65F75" w:rsidP="00456158">
      <w:pPr>
        <w:tabs>
          <w:tab w:val="left" w:pos="1950"/>
        </w:tabs>
        <w:jc w:val="center"/>
        <w:rPr>
          <w:rFonts w:ascii="Times New Roman" w:hAnsi="Times New Roman" w:cs="Times New Roman"/>
          <w:i/>
          <w:iCs/>
          <w:color w:val="000000"/>
          <w:sz w:val="24"/>
          <w:szCs w:val="24"/>
          <w:lang w:val="pl-PL"/>
        </w:rPr>
      </w:pPr>
    </w:p>
    <w:p w:rsidR="00D65F75" w:rsidRDefault="00D65F75" w:rsidP="00456158">
      <w:pPr>
        <w:tabs>
          <w:tab w:val="left" w:pos="1950"/>
        </w:tabs>
        <w:jc w:val="center"/>
        <w:rPr>
          <w:rFonts w:ascii="Times New Roman" w:hAnsi="Times New Roman" w:cs="Times New Roman"/>
          <w:i/>
          <w:iCs/>
          <w:color w:val="000000"/>
          <w:sz w:val="24"/>
          <w:szCs w:val="24"/>
          <w:lang w:val="pl-PL"/>
        </w:rPr>
      </w:pPr>
    </w:p>
    <w:p w:rsidR="00D65F75" w:rsidRDefault="00D65F75" w:rsidP="00456158">
      <w:pPr>
        <w:tabs>
          <w:tab w:val="left" w:pos="1950"/>
        </w:tabs>
        <w:jc w:val="center"/>
        <w:rPr>
          <w:rFonts w:ascii="Times New Roman" w:hAnsi="Times New Roman" w:cs="Times New Roman"/>
          <w:i/>
          <w:iCs/>
          <w:color w:val="000000"/>
          <w:sz w:val="24"/>
          <w:szCs w:val="24"/>
          <w:lang w:val="pl-PL"/>
        </w:rPr>
      </w:pPr>
    </w:p>
    <w:p w:rsidR="00D65F75" w:rsidRDefault="00D65F75" w:rsidP="00456158">
      <w:pPr>
        <w:tabs>
          <w:tab w:val="left" w:pos="1950"/>
        </w:tabs>
        <w:jc w:val="center"/>
        <w:rPr>
          <w:rFonts w:ascii="Times New Roman" w:hAnsi="Times New Roman" w:cs="Times New Roman"/>
          <w:i/>
          <w:iCs/>
          <w:color w:val="000000"/>
          <w:sz w:val="24"/>
          <w:szCs w:val="24"/>
          <w:lang w:val="pl-PL"/>
        </w:rPr>
      </w:pPr>
    </w:p>
    <w:p w:rsidR="00D65F75" w:rsidRDefault="00D65F75" w:rsidP="00456158">
      <w:pPr>
        <w:tabs>
          <w:tab w:val="left" w:pos="1950"/>
        </w:tabs>
        <w:jc w:val="center"/>
        <w:rPr>
          <w:rFonts w:ascii="Times New Roman" w:hAnsi="Times New Roman" w:cs="Times New Roman"/>
          <w:i/>
          <w:iCs/>
          <w:color w:val="000000"/>
          <w:sz w:val="24"/>
          <w:szCs w:val="24"/>
          <w:lang w:val="pl-PL"/>
        </w:rPr>
      </w:pPr>
    </w:p>
    <w:p w:rsidR="00D65F75" w:rsidRDefault="00D65F75" w:rsidP="00456158">
      <w:pPr>
        <w:tabs>
          <w:tab w:val="left" w:pos="1950"/>
        </w:tabs>
        <w:jc w:val="center"/>
        <w:rPr>
          <w:rFonts w:ascii="Times New Roman" w:hAnsi="Times New Roman" w:cs="Times New Roman"/>
          <w:i/>
          <w:iCs/>
          <w:color w:val="000000"/>
          <w:sz w:val="24"/>
          <w:szCs w:val="24"/>
          <w:lang w:val="pl-PL"/>
        </w:rPr>
      </w:pPr>
    </w:p>
    <w:p w:rsidR="00D65F75" w:rsidRPr="00456158" w:rsidRDefault="00D65F75" w:rsidP="00456158">
      <w:pPr>
        <w:tabs>
          <w:tab w:val="left" w:pos="1950"/>
        </w:tabs>
        <w:jc w:val="center"/>
        <w:rPr>
          <w:rFonts w:ascii="Times New Roman" w:hAnsi="Times New Roman" w:cs="Times New Roman"/>
          <w:i/>
          <w:iCs/>
          <w:color w:val="000000"/>
          <w:sz w:val="24"/>
          <w:szCs w:val="24"/>
        </w:rPr>
      </w:pPr>
    </w:p>
    <w:p w:rsidR="00D102E8" w:rsidRPr="005E77F6" w:rsidRDefault="005E77F6" w:rsidP="005E77F6">
      <w:pPr>
        <w:spacing w:after="0"/>
        <w:rPr>
          <w:rFonts w:ascii="Times New Roman" w:eastAsiaTheme="minorEastAsia" w:hAnsi="Times New Roman" w:cs="Times New Roman"/>
          <w:color w:val="000000"/>
          <w:sz w:val="24"/>
          <w:szCs w:val="24"/>
          <w:lang w:val="sl-SI"/>
        </w:rPr>
      </w:pPr>
      <w:r>
        <w:rPr>
          <w:rFonts w:ascii="Times New Roman" w:eastAsiaTheme="minorEastAsia" w:hAnsi="Times New Roman" w:cs="Times New Roman"/>
          <w:color w:val="000000"/>
          <w:sz w:val="24"/>
          <w:szCs w:val="24"/>
          <w:lang w:val="sl-SI"/>
        </w:rPr>
        <w:tab/>
      </w:r>
      <w:r>
        <w:rPr>
          <w:rFonts w:ascii="Times New Roman" w:eastAsiaTheme="minorEastAsia" w:hAnsi="Times New Roman" w:cs="Times New Roman"/>
          <w:color w:val="000000"/>
          <w:sz w:val="24"/>
          <w:szCs w:val="24"/>
          <w:lang w:val="sl-SI"/>
        </w:rPr>
        <w:tab/>
      </w:r>
      <w:r>
        <w:rPr>
          <w:rFonts w:ascii="Times New Roman" w:eastAsiaTheme="minorEastAsia" w:hAnsi="Times New Roman" w:cs="Times New Roman"/>
          <w:color w:val="000000"/>
          <w:sz w:val="24"/>
          <w:szCs w:val="24"/>
          <w:lang w:val="sl-SI"/>
        </w:rPr>
        <w:tab/>
      </w:r>
    </w:p>
    <w:p w:rsidR="00124C64" w:rsidRPr="00570DAC" w:rsidRDefault="00124C64"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2D7B54"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w:t>
      </w:r>
      <w:r w:rsidRPr="002D7B54">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radi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e</w:t>
      </w:r>
      <w:r w:rsidRPr="002D7B54">
        <w:rPr>
          <w:rFonts w:ascii="Times New Roman" w:hAnsi="Times New Roman" w:cs="Times New Roman"/>
          <w:sz w:val="24"/>
          <w:szCs w:val="24"/>
          <w:lang w:val="sr-Latn-CS"/>
        </w:rPr>
        <w:t>šć</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postupku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injava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skladu</w:t>
      </w:r>
      <w:r w:rsidRPr="002D7B54">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sa</w:t>
      </w:r>
      <w:proofErr w:type="gramEnd"/>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ovom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tenderskom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dokumentacijom</w:t>
      </w:r>
      <w:r w:rsidRPr="002D7B54">
        <w:rPr>
          <w:rFonts w:ascii="Times New Roman" w:hAnsi="Times New Roman" w:cs="Times New Roman"/>
          <w:sz w:val="24"/>
          <w:szCs w:val="24"/>
          <w:lang w:val="sr-Latn-CS"/>
        </w:rPr>
        <w:t>.</w:t>
      </w:r>
    </w:p>
    <w:p w:rsidR="00EB45C3" w:rsidRPr="002D7B54"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EB45C3">
        <w:rPr>
          <w:rFonts w:ascii="Times New Roman" w:hAnsi="Times New Roman" w:cs="Times New Roman"/>
          <w:sz w:val="24"/>
          <w:szCs w:val="24"/>
        </w:rPr>
        <w:t>Ponu</w:t>
      </w:r>
      <w:r w:rsidRPr="002D7B54">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du</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an</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pripremi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jedinstvenu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prvu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stranicu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svakog</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ukupni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listova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ozna</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rednim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brojem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kataloga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fotografija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publikacija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sli</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2D7B54">
        <w:rPr>
          <w:rFonts w:ascii="Times New Roman" w:hAnsi="Times New Roman" w:cs="Times New Roman"/>
          <w:sz w:val="24"/>
          <w:szCs w:val="24"/>
          <w:lang w:val="sr-Latn-CS"/>
        </w:rPr>
        <w:t>.</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831DAF" w:rsidP="00831DAF">
      <w:pPr>
        <w:spacing w:before="96" w:after="120" w:line="360" w:lineRule="atLeast"/>
        <w:ind w:left="567"/>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2.</w:t>
      </w:r>
      <w:r w:rsidR="00EB45C3"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2D7B54" w:rsidRDefault="00EB45C3" w:rsidP="00EB45C3">
      <w:pPr>
        <w:ind w:firstLine="567"/>
        <w:jc w:val="both"/>
        <w:rPr>
          <w:rFonts w:ascii="Times New Roman" w:hAnsi="Times New Roman" w:cs="Times New Roman"/>
          <w:color w:val="FF0000"/>
          <w:sz w:val="24"/>
          <w:szCs w:val="24"/>
          <w:lang w:val="sr-Latn-CS"/>
        </w:rPr>
      </w:pPr>
      <w:r w:rsidRPr="00EB45C3">
        <w:rPr>
          <w:rFonts w:ascii="Times New Roman" w:hAnsi="Times New Roman" w:cs="Times New Roman"/>
          <w:color w:val="000000"/>
          <w:sz w:val="24"/>
          <w:szCs w:val="24"/>
        </w:rPr>
        <w:t>Ako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zaklju</w:t>
      </w:r>
      <w:r w:rsidRPr="002D7B54">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ivanje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okvirnog</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sporazuma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2D7B54">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priprema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odnosu</w:t>
      </w:r>
      <w:r w:rsidRPr="002D7B54">
        <w:rPr>
          <w:rFonts w:ascii="Times New Roman" w:hAnsi="Times New Roman" w:cs="Times New Roman"/>
          <w:color w:val="000000"/>
          <w:sz w:val="24"/>
          <w:szCs w:val="24"/>
          <w:lang w:val="sr-Latn-CS"/>
        </w:rPr>
        <w:t xml:space="preserve"> </w:t>
      </w:r>
      <w:proofErr w:type="gramStart"/>
      <w:r w:rsidRPr="00EB45C3">
        <w:rPr>
          <w:rFonts w:ascii="Times New Roman" w:hAnsi="Times New Roman" w:cs="Times New Roman"/>
          <w:color w:val="000000"/>
          <w:sz w:val="24"/>
          <w:szCs w:val="24"/>
        </w:rPr>
        <w:t>na</w:t>
      </w:r>
      <w:proofErr w:type="gramEnd"/>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opis</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tehni</w:t>
      </w:r>
      <w:r w:rsidRPr="002D7B54">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specifikaciju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procijenjenu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vrijednost</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godinu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javnoj</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nabavci</w:t>
      </w:r>
      <w:r w:rsidRPr="002D7B54">
        <w:rPr>
          <w:rFonts w:ascii="Times New Roman" w:hAnsi="Times New Roman" w:cs="Times New Roman"/>
          <w:color w:val="000000"/>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2D7B54"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lang w:val="sr-Latn-CS"/>
        </w:rPr>
        <w:t>Svaki podnosilac zajedničke ponude mora u ponudi dokazati da ispunjava obavezne uslove: 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upisan</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registar</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kod</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organa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nadle</w:t>
      </w:r>
      <w:r w:rsidRPr="002D7B54">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nog</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registraciju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privrednih</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subjekata</w:t>
      </w:r>
      <w:r w:rsidRPr="002D7B54">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da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uredno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2D7B54">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io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sve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osnovu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poreza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doprinosa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skladu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propisima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w:t>
      </w:r>
      <w:r w:rsidRPr="002D7B54">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ave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kojoj</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sjedi</w:t>
      </w:r>
      <w:r w:rsidRPr="002D7B54">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te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on</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njegov</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zakonski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zastupnik</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nije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pravosna</w:t>
      </w:r>
      <w:r w:rsidRPr="002D7B54">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osu</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ivan</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neko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krivi</w:t>
      </w:r>
      <w:r w:rsidRPr="002D7B54">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nih</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organizovanog</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kriminala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elementima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korupcije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pranja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novca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prevare</w:t>
      </w:r>
      <w:r w:rsidRPr="002D7B54">
        <w:rPr>
          <w:rFonts w:ascii="Times New Roman" w:hAnsi="Times New Roman" w:cs="Times New Roman"/>
          <w:color w:val="000000"/>
          <w:sz w:val="24"/>
          <w:szCs w:val="24"/>
          <w:lang w:val="sr-Latn-CS"/>
        </w:rPr>
        <w:t>.</w:t>
      </w:r>
    </w:p>
    <w:p w:rsidR="00EB45C3" w:rsidRPr="002D7B54"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rPr>
        <w:t>Obavezni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uslov</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lang w:val="sr-Latn-CS"/>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dozvolu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obavljanje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djelatnosti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mora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doka</w:t>
      </w:r>
      <w:r w:rsidRPr="002D7B54">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ispunjava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podnosilac</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2D7B54">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2D7B54">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nastupu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odre</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2D7B54">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enje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dijela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dostavljanja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drugog</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akta</w:t>
      </w:r>
      <w:r w:rsidRPr="002D7B54">
        <w:rPr>
          <w:rFonts w:ascii="Times New Roman" w:hAnsi="Times New Roman" w:cs="Times New Roman"/>
          <w:color w:val="000000"/>
          <w:sz w:val="24"/>
          <w:szCs w:val="24"/>
          <w:lang w:val="sr-Latn-CS"/>
        </w:rPr>
        <w:t>.</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2D7B54"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licence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odobrenja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drugog</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akta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obavljanje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djelatnosti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predmet</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pogledu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stru</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2D7B54">
        <w:rPr>
          <w:rFonts w:ascii="Times New Roman" w:hAnsi="Times New Roman" w:cs="Times New Roman"/>
          <w:sz w:val="24"/>
          <w:szCs w:val="24"/>
          <w:lang w:val="sr-Latn-CS"/>
        </w:rPr>
        <w:t xml:space="preserve"> – </w:t>
      </w:r>
      <w:r w:rsidRPr="00EB45C3">
        <w:rPr>
          <w:rFonts w:ascii="Times New Roman" w:hAnsi="Times New Roman" w:cs="Times New Roman"/>
          <w:sz w:val="24"/>
          <w:szCs w:val="24"/>
        </w:rPr>
        <w:t>tehni</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ke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kadrovske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osposobljenosti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dokazati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podugovara</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odnosno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podizvo</w:t>
      </w:r>
      <w:r w:rsidRPr="002D7B54">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2D7B54"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2D7B54">
        <w:rPr>
          <w:rFonts w:ascii="Times New Roman" w:hAnsi="Times New Roman" w:cs="Times New Roman"/>
          <w:b/>
          <w:bCs/>
          <w:color w:val="000000"/>
          <w:sz w:val="24"/>
          <w:szCs w:val="24"/>
          <w:u w:val="single"/>
          <w:lang w:val="sr-Latn-CS"/>
        </w:rPr>
        <w:t xml:space="preserve">11. </w:t>
      </w:r>
      <w:r w:rsidRPr="00EB45C3">
        <w:rPr>
          <w:rFonts w:ascii="Times New Roman" w:hAnsi="Times New Roman" w:cs="Times New Roman"/>
          <w:b/>
          <w:bCs/>
          <w:color w:val="000000"/>
          <w:sz w:val="24"/>
          <w:szCs w:val="24"/>
          <w:u w:val="single"/>
        </w:rPr>
        <w:t>Sredstva</w:t>
      </w:r>
      <w:r w:rsidRPr="002D7B54">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finansijskog</w:t>
      </w:r>
      <w:r w:rsidRPr="002D7B54">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obezbje</w:t>
      </w:r>
      <w:r w:rsidRPr="002D7B54">
        <w:rPr>
          <w:rFonts w:ascii="Times New Roman" w:hAnsi="Times New Roman" w:cs="Times New Roman"/>
          <w:b/>
          <w:bCs/>
          <w:color w:val="000000"/>
          <w:sz w:val="24"/>
          <w:szCs w:val="24"/>
          <w:u w:val="single"/>
          <w:lang w:val="sr-Latn-CS"/>
        </w:rPr>
        <w:t>đ</w:t>
      </w:r>
      <w:r w:rsidRPr="00EB45C3">
        <w:rPr>
          <w:rFonts w:ascii="Times New Roman" w:hAnsi="Times New Roman" w:cs="Times New Roman"/>
          <w:b/>
          <w:bCs/>
          <w:color w:val="000000"/>
          <w:sz w:val="24"/>
          <w:szCs w:val="24"/>
          <w:u w:val="single"/>
        </w:rPr>
        <w:t>enja</w:t>
      </w:r>
      <w:r w:rsidRPr="002D7B54">
        <w:rPr>
          <w:rFonts w:ascii="Times New Roman" w:hAnsi="Times New Roman" w:cs="Times New Roman"/>
          <w:b/>
          <w:bCs/>
          <w:color w:val="000000"/>
          <w:sz w:val="24"/>
          <w:szCs w:val="24"/>
          <w:u w:val="single"/>
          <w:lang w:val="sr-Latn-CS"/>
        </w:rPr>
        <w:t xml:space="preserve"> - </w:t>
      </w:r>
      <w:r w:rsidRPr="00EB45C3">
        <w:rPr>
          <w:rFonts w:ascii="Times New Roman" w:hAnsi="Times New Roman" w:cs="Times New Roman"/>
          <w:b/>
          <w:bCs/>
          <w:color w:val="000000"/>
          <w:sz w:val="24"/>
          <w:szCs w:val="24"/>
          <w:u w:val="single"/>
        </w:rPr>
        <w:t>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2D7B54"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Garancija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2D7B54">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sa</w:t>
      </w:r>
      <w:proofErr w:type="gramEnd"/>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ostalim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dokumentima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ovaj</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navedena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izdavaoca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2D7B54">
        <w:rPr>
          <w:rFonts w:ascii="Times New Roman" w:hAnsi="Times New Roman" w:cs="Times New Roman"/>
          <w:sz w:val="24"/>
          <w:szCs w:val="24"/>
          <w:lang w:val="sr-Latn-CS"/>
        </w:rPr>
        <w:t>.</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2D7B54">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ili</w:t>
      </w:r>
      <w:proofErr w:type="gramEnd"/>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takvu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dvolisnoj</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providnoj</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noj</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svakoj</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Zatvaranje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vr</w:t>
      </w:r>
      <w:r w:rsidRPr="002D7B54">
        <w:rPr>
          <w:rFonts w:ascii="Times New Roman" w:hAnsi="Times New Roman" w:cs="Times New Roman"/>
          <w:sz w:val="24"/>
          <w:szCs w:val="24"/>
          <w:lang w:val="sr-Latn-CS"/>
        </w:rPr>
        <w:t>š</w:t>
      </w:r>
      <w:r w:rsidRPr="00EB45C3">
        <w:rPr>
          <w:rFonts w:ascii="Times New Roman" w:hAnsi="Times New Roman" w:cs="Times New Roman"/>
          <w:sz w:val="24"/>
          <w:szCs w:val="24"/>
        </w:rPr>
        <w:t>iti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2D7B54">
        <w:rPr>
          <w:rFonts w:ascii="Times New Roman" w:hAnsi="Times New Roman" w:cs="Times New Roman"/>
          <w:sz w:val="24"/>
          <w:szCs w:val="24"/>
          <w:lang w:val="sr-Latn-CS"/>
        </w:rPr>
        <w:t xml:space="preserve"> š</w:t>
      </w:r>
      <w:r w:rsidRPr="00EB45C3">
        <w:rPr>
          <w:rFonts w:ascii="Times New Roman" w:hAnsi="Times New Roman" w:cs="Times New Roman"/>
          <w:sz w:val="24"/>
          <w:szCs w:val="24"/>
        </w:rPr>
        <w:t>to</w:t>
      </w:r>
      <w:r w:rsidRPr="002D7B54">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obodu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najmanje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dvije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perforacije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kroz</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koje</w:t>
      </w:r>
      <w:r w:rsidRPr="002D7B54">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provu</w:t>
      </w:r>
      <w:r w:rsidRPr="002D7B54">
        <w:rPr>
          <w:rFonts w:ascii="Times New Roman" w:hAnsi="Times New Roman" w:cs="Times New Roman"/>
          <w:sz w:val="24"/>
          <w:szCs w:val="24"/>
          <w:lang w:val="sr-Latn-CS"/>
        </w:rPr>
        <w:t>ć</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ista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vidno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w:t>
      </w:r>
      <w:r w:rsidRPr="002D7B54">
        <w:rPr>
          <w:rFonts w:ascii="Times New Roman" w:hAnsi="Times New Roman" w:cs="Times New Roman"/>
          <w:sz w:val="24"/>
          <w:szCs w:val="24"/>
          <w:lang w:val="sr-Latn-CS"/>
        </w:rPr>
        <w:t>š</w:t>
      </w:r>
      <w:r w:rsidRPr="00EB45C3">
        <w:rPr>
          <w:rFonts w:ascii="Times New Roman" w:hAnsi="Times New Roman" w:cs="Times New Roman"/>
          <w:sz w:val="24"/>
          <w:szCs w:val="24"/>
        </w:rPr>
        <w:t>teti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zatvorena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uvezana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 xml:space="preserve">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2D7B54"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b/>
          <w:bCs/>
          <w:sz w:val="24"/>
          <w:szCs w:val="24"/>
          <w:u w:val="single"/>
          <w:lang w:val="sr-Latn-CS"/>
        </w:rPr>
        <w:t>12. Način iskazivanja ponuđene cijene</w:t>
      </w:r>
    </w:p>
    <w:p w:rsidR="00EB45C3" w:rsidRPr="002D7B5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rPr>
        <w:t>Ponu</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2D7B54">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dostavlja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cijenom</w:t>
      </w:r>
      <w:r w:rsidRPr="002D7B54">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ama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izra</w:t>
      </w:r>
      <w:r w:rsidRPr="002D7B54">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enom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EUR</w:t>
      </w:r>
      <w:r w:rsidRPr="002D7B54">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ima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posebno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iskazanim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PDV</w:t>
      </w:r>
      <w:r w:rsidRPr="002D7B54">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2D7B54">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in</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obrascem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Finansijski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sastavni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dokumentacije</w:t>
      </w:r>
      <w:r w:rsidRPr="002D7B54">
        <w:rPr>
          <w:rFonts w:ascii="Times New Roman" w:hAnsi="Times New Roman" w:cs="Times New Roman"/>
          <w:color w:val="000000"/>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175A5A">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2D7B54">
        <w:rPr>
          <w:rFonts w:ascii="Times New Roman" w:hAnsi="Times New Roman" w:cs="Times New Roman"/>
          <w:b/>
          <w:bCs/>
          <w:sz w:val="24"/>
          <w:szCs w:val="24"/>
          <w:lang w:val="sr-Latn-CS"/>
        </w:rPr>
        <w:t xml:space="preserve">  </w:t>
      </w:r>
      <w:r w:rsidRPr="00EB45C3">
        <w:rPr>
          <w:rFonts w:ascii="Times New Roman" w:hAnsi="Times New Roman" w:cs="Times New Roman"/>
          <w:b/>
          <w:bCs/>
          <w:sz w:val="24"/>
          <w:szCs w:val="24"/>
        </w:rPr>
        <w:t>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Pr="000710F3" w:rsidRDefault="007C51C2" w:rsidP="007C51C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7C51C2" w:rsidRPr="000710F3" w:rsidRDefault="007C51C2" w:rsidP="007C51C2">
      <w:pPr>
        <w:tabs>
          <w:tab w:val="left" w:pos="5760"/>
        </w:tabs>
        <w:jc w:val="center"/>
        <w:rPr>
          <w:rFonts w:ascii="Times New Roman" w:hAnsi="Times New Roman" w:cs="Times New Roman"/>
          <w:color w:val="000000"/>
        </w:rPr>
      </w:pPr>
    </w:p>
    <w:p w:rsidR="007C51C2" w:rsidRPr="000710F3" w:rsidRDefault="007C51C2" w:rsidP="007C51C2">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p>
    <w:p w:rsidR="007C51C2" w:rsidRPr="000710F3" w:rsidRDefault="007C51C2" w:rsidP="007C51C2">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C51C2" w:rsidRPr="000710F3" w:rsidRDefault="007C51C2" w:rsidP="007C51C2">
      <w:pPr>
        <w:tabs>
          <w:tab w:val="left" w:pos="5760"/>
        </w:tabs>
        <w:spacing w:after="0"/>
        <w:ind w:firstLine="567"/>
        <w:jc w:val="both"/>
        <w:rPr>
          <w:rFonts w:ascii="Times New Roman" w:hAnsi="Times New Roman" w:cs="Times New Roman"/>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DB4E57" w:rsidRPr="00215393" w:rsidRDefault="00DB4E57" w:rsidP="00215393">
      <w:pPr>
        <w:tabs>
          <w:tab w:val="left" w:pos="1950"/>
        </w:tabs>
        <w:spacing w:after="0" w:line="240" w:lineRule="auto"/>
        <w:rPr>
          <w:rFonts w:ascii="Times New Roman" w:hAnsi="Times New Roman" w:cs="Times New Roman"/>
          <w:color w:val="000000"/>
          <w:sz w:val="24"/>
          <w:szCs w:val="24"/>
          <w:lang w:val="sr-Latn-CS"/>
        </w:rPr>
      </w:pPr>
    </w:p>
    <w:sectPr w:rsidR="00DB4E5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13" w:rsidRDefault="00163313" w:rsidP="00215393">
      <w:pPr>
        <w:spacing w:after="0" w:line="240" w:lineRule="auto"/>
      </w:pPr>
      <w:r>
        <w:separator/>
      </w:r>
    </w:p>
  </w:endnote>
  <w:endnote w:type="continuationSeparator" w:id="0">
    <w:p w:rsidR="00163313" w:rsidRDefault="00163313"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151072"/>
      <w:docPartObj>
        <w:docPartGallery w:val="Page Numbers (Bottom of Page)"/>
        <w:docPartUnique/>
      </w:docPartObj>
    </w:sdtPr>
    <w:sdtEndPr>
      <w:rPr>
        <w:noProof/>
      </w:rPr>
    </w:sdtEndPr>
    <w:sdtContent>
      <w:p w:rsidR="00163313" w:rsidRPr="007F1BD7" w:rsidRDefault="00163313" w:rsidP="007F1BD7">
        <w:pPr>
          <w:pStyle w:val="Footer"/>
          <w:jc w:val="right"/>
        </w:pPr>
        <w:r>
          <w:fldChar w:fldCharType="begin"/>
        </w:r>
        <w:r>
          <w:instrText xml:space="preserve"> PAGE   \* MERGEFORMAT </w:instrText>
        </w:r>
        <w:r>
          <w:fldChar w:fldCharType="separate"/>
        </w:r>
        <w:r w:rsidR="00914F18">
          <w:rPr>
            <w:noProof/>
          </w:rPr>
          <w:t>30</w:t>
        </w:r>
        <w:r>
          <w:rPr>
            <w:noProof/>
          </w:rPr>
          <w:fldChar w:fldCharType="end"/>
        </w:r>
        <w:r>
          <w:rPr>
            <w:noProof/>
          </w:rPr>
          <w:t xml:space="preserve"> od ukupno 42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13" w:rsidRDefault="00163313" w:rsidP="00215393">
      <w:pPr>
        <w:spacing w:after="0" w:line="240" w:lineRule="auto"/>
      </w:pPr>
      <w:r>
        <w:separator/>
      </w:r>
    </w:p>
  </w:footnote>
  <w:footnote w:type="continuationSeparator" w:id="0">
    <w:p w:rsidR="00163313" w:rsidRDefault="00163313" w:rsidP="00215393">
      <w:pPr>
        <w:spacing w:after="0" w:line="240" w:lineRule="auto"/>
      </w:pPr>
      <w:r>
        <w:continuationSeparator/>
      </w:r>
    </w:p>
  </w:footnote>
  <w:footnote w:id="1">
    <w:p w:rsidR="00163313" w:rsidRDefault="00163313"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63313" w:rsidRDefault="00163313"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63313" w:rsidRDefault="00163313"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163313" w:rsidRPr="007E1F59" w:rsidRDefault="00163313"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63313" w:rsidRDefault="00163313" w:rsidP="00FE7DA2">
      <w:pPr>
        <w:pStyle w:val="FootnoteText"/>
        <w:rPr>
          <w:rFonts w:cs="Times New Roman"/>
        </w:rPr>
      </w:pPr>
    </w:p>
  </w:footnote>
  <w:footnote w:id="5">
    <w:p w:rsidR="00163313" w:rsidRPr="007E1F59" w:rsidRDefault="00163313"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2D7B54">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63313" w:rsidRDefault="00163313" w:rsidP="00FE7DA2">
      <w:pPr>
        <w:pStyle w:val="FootnoteText"/>
        <w:jc w:val="both"/>
        <w:rPr>
          <w:rFonts w:cs="Times New Roman"/>
        </w:rPr>
      </w:pPr>
    </w:p>
  </w:footnote>
  <w:footnote w:id="6">
    <w:p w:rsidR="00163313" w:rsidRDefault="00163313"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63313" w:rsidRPr="002D7B54" w:rsidRDefault="00163313"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2D7B54">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2D7B54">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63313" w:rsidRPr="007E1F59" w:rsidRDefault="00163313"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63313" w:rsidRDefault="00163313" w:rsidP="00FE7DA2">
      <w:pPr>
        <w:pStyle w:val="FootnoteText"/>
        <w:rPr>
          <w:rFonts w:cs="Times New Roman"/>
        </w:rPr>
      </w:pPr>
    </w:p>
  </w:footnote>
  <w:footnote w:id="9">
    <w:p w:rsidR="00163313" w:rsidRPr="00EF3747" w:rsidRDefault="00163313"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63313" w:rsidRDefault="00163313" w:rsidP="00FE7DA2">
      <w:pPr>
        <w:pStyle w:val="FootnoteText"/>
        <w:rPr>
          <w:rFonts w:cs="Times New Roman"/>
        </w:rPr>
      </w:pPr>
    </w:p>
  </w:footnote>
  <w:footnote w:id="10">
    <w:p w:rsidR="00163313" w:rsidRPr="007E1F59" w:rsidRDefault="00163313"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63313" w:rsidRDefault="00163313" w:rsidP="00FE7DA2">
      <w:pPr>
        <w:pStyle w:val="FootnoteText"/>
        <w:rPr>
          <w:rFonts w:cs="Times New Roman"/>
        </w:rPr>
      </w:pPr>
    </w:p>
  </w:footnote>
  <w:footnote w:id="11">
    <w:p w:rsidR="00163313" w:rsidRPr="007F6785" w:rsidRDefault="00163313"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2D7B54">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2D7B54">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63313" w:rsidRDefault="00163313" w:rsidP="00FE7DA2">
      <w:pPr>
        <w:pStyle w:val="FootnoteText"/>
        <w:jc w:val="both"/>
        <w:rPr>
          <w:rFonts w:cs="Times New Roman"/>
        </w:rPr>
      </w:pPr>
    </w:p>
  </w:footnote>
  <w:footnote w:id="12">
    <w:p w:rsidR="00163313" w:rsidRDefault="00163313"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63313" w:rsidRPr="00FA6401" w:rsidRDefault="00163313"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63313" w:rsidRDefault="00163313"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63313" w:rsidRDefault="00163313" w:rsidP="00D14CAC">
      <w:pPr>
        <w:pStyle w:val="FootnoteText"/>
        <w:rPr>
          <w:rFonts w:cs="Times New Roman"/>
        </w:rPr>
      </w:pPr>
    </w:p>
  </w:footnote>
  <w:footnote w:id="15">
    <w:p w:rsidR="00163313" w:rsidRDefault="00163313"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13" w:rsidRDefault="00163313" w:rsidP="005870CA">
    <w:pPr>
      <w:pStyle w:val="Header"/>
      <w:rPr>
        <w:rFonts w:cs="Times New Roman"/>
      </w:rPr>
    </w:pPr>
  </w:p>
  <w:p w:rsidR="00163313" w:rsidRDefault="00163313">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EEE"/>
    <w:multiLevelType w:val="hybridMultilevel"/>
    <w:tmpl w:val="95E639FA"/>
    <w:lvl w:ilvl="0" w:tplc="1B7A680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E7B31"/>
    <w:multiLevelType w:val="hybridMultilevel"/>
    <w:tmpl w:val="9CCCBC50"/>
    <w:lvl w:ilvl="0" w:tplc="64CC46B2">
      <w:numFmt w:val="bullet"/>
      <w:lvlText w:val="-"/>
      <w:lvlJc w:val="left"/>
      <w:pPr>
        <w:ind w:left="720" w:hanging="360"/>
      </w:pPr>
      <w:rPr>
        <w:rFonts w:ascii="Arial" w:eastAsiaTheme="minorHAns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C217FE1"/>
    <w:multiLevelType w:val="hybridMultilevel"/>
    <w:tmpl w:val="ACC818E2"/>
    <w:lvl w:ilvl="0" w:tplc="1C3801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7D45B0"/>
    <w:multiLevelType w:val="hybridMultilevel"/>
    <w:tmpl w:val="48C665A0"/>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14A64AAD"/>
    <w:multiLevelType w:val="hybridMultilevel"/>
    <w:tmpl w:val="51A80CAC"/>
    <w:lvl w:ilvl="0" w:tplc="4246DA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52B55"/>
    <w:multiLevelType w:val="hybridMultilevel"/>
    <w:tmpl w:val="4FC00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97841"/>
    <w:multiLevelType w:val="hybridMultilevel"/>
    <w:tmpl w:val="31980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D3324"/>
    <w:multiLevelType w:val="hybridMultilevel"/>
    <w:tmpl w:val="37CCDE5A"/>
    <w:lvl w:ilvl="0" w:tplc="1B7A680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77181B"/>
    <w:multiLevelType w:val="hybridMultilevel"/>
    <w:tmpl w:val="D5C6A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23C1F9F"/>
    <w:multiLevelType w:val="hybridMultilevel"/>
    <w:tmpl w:val="C220DB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814CE9"/>
    <w:multiLevelType w:val="hybridMultilevel"/>
    <w:tmpl w:val="4D8694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324C4BF0"/>
    <w:multiLevelType w:val="hybridMultilevel"/>
    <w:tmpl w:val="5E8C8C58"/>
    <w:lvl w:ilvl="0" w:tplc="3188B0AC">
      <w:start w:val="1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3F060EE0"/>
    <w:multiLevelType w:val="hybridMultilevel"/>
    <w:tmpl w:val="C1B82386"/>
    <w:lvl w:ilvl="0" w:tplc="3188B0AC">
      <w:start w:val="15"/>
      <w:numFmt w:val="bullet"/>
      <w:lvlText w:val="-"/>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827A31"/>
    <w:multiLevelType w:val="singleLevel"/>
    <w:tmpl w:val="0E760178"/>
    <w:lvl w:ilvl="0">
      <w:start w:val="4"/>
      <w:numFmt w:val="bullet"/>
      <w:lvlText w:val="-"/>
      <w:lvlJc w:val="left"/>
      <w:pPr>
        <w:tabs>
          <w:tab w:val="num" w:pos="360"/>
        </w:tabs>
        <w:ind w:left="360" w:hanging="360"/>
      </w:pPr>
    </w:lvl>
  </w:abstractNum>
  <w:abstractNum w:abstractNumId="18">
    <w:nsid w:val="48151954"/>
    <w:multiLevelType w:val="hybridMultilevel"/>
    <w:tmpl w:val="CF7C4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1DC10A3"/>
    <w:multiLevelType w:val="hybridMultilevel"/>
    <w:tmpl w:val="3C749D64"/>
    <w:lvl w:ilvl="0" w:tplc="2EC8FFAE">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E101963"/>
    <w:multiLevelType w:val="hybridMultilevel"/>
    <w:tmpl w:val="BAF24E66"/>
    <w:lvl w:ilvl="0" w:tplc="18EEAF62">
      <w:numFmt w:val="bullet"/>
      <w:lvlText w:val="-"/>
      <w:lvlJc w:val="left"/>
      <w:pPr>
        <w:ind w:left="720" w:hanging="360"/>
      </w:pPr>
      <w:rPr>
        <w:rFonts w:ascii="Times New Roman" w:eastAsia="Calibri"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11"/>
  </w:num>
  <w:num w:numId="7">
    <w:abstractNumId w:val="9"/>
  </w:num>
  <w:num w:numId="8">
    <w:abstractNumId w:val="4"/>
  </w:num>
  <w:num w:numId="9">
    <w:abstractNumId w:val="24"/>
  </w:num>
  <w:num w:numId="10">
    <w:abstractNumId w:val="3"/>
  </w:num>
  <w:num w:numId="11">
    <w:abstractNumId w:val="8"/>
  </w:num>
  <w:num w:numId="12">
    <w:abstractNumId w:val="6"/>
  </w:num>
  <w:num w:numId="13">
    <w:abstractNumId w:val="5"/>
  </w:num>
  <w:num w:numId="14">
    <w:abstractNumId w:val="20"/>
  </w:num>
  <w:num w:numId="15">
    <w:abstractNumId w:val="1"/>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7"/>
  </w:num>
  <w:num w:numId="19">
    <w:abstractNumId w:val="0"/>
  </w:num>
  <w:num w:numId="20">
    <w:abstractNumId w:val="22"/>
  </w:num>
  <w:num w:numId="21">
    <w:abstractNumId w:val="16"/>
  </w:num>
  <w:num w:numId="22">
    <w:abstractNumId w:val="18"/>
  </w:num>
  <w:num w:numId="23">
    <w:abstractNumId w:val="14"/>
  </w:num>
  <w:num w:numId="24">
    <w:abstractNumId w:val="13"/>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78F5"/>
    <w:rsid w:val="00021493"/>
    <w:rsid w:val="0002640A"/>
    <w:rsid w:val="000320F5"/>
    <w:rsid w:val="00033DDD"/>
    <w:rsid w:val="00035CE7"/>
    <w:rsid w:val="00047CE3"/>
    <w:rsid w:val="0005269F"/>
    <w:rsid w:val="00053DEE"/>
    <w:rsid w:val="00061C3F"/>
    <w:rsid w:val="0006222B"/>
    <w:rsid w:val="0009075C"/>
    <w:rsid w:val="00090D20"/>
    <w:rsid w:val="000A2598"/>
    <w:rsid w:val="000A304E"/>
    <w:rsid w:val="000B3867"/>
    <w:rsid w:val="000B71AF"/>
    <w:rsid w:val="000C6DC0"/>
    <w:rsid w:val="000E00BA"/>
    <w:rsid w:val="000F5FD4"/>
    <w:rsid w:val="001040C2"/>
    <w:rsid w:val="00113493"/>
    <w:rsid w:val="00116017"/>
    <w:rsid w:val="00116FDA"/>
    <w:rsid w:val="0012032B"/>
    <w:rsid w:val="00123258"/>
    <w:rsid w:val="00124A57"/>
    <w:rsid w:val="00124C64"/>
    <w:rsid w:val="00135B5F"/>
    <w:rsid w:val="00136B20"/>
    <w:rsid w:val="00140F1C"/>
    <w:rsid w:val="001451CA"/>
    <w:rsid w:val="001508BB"/>
    <w:rsid w:val="00162B49"/>
    <w:rsid w:val="00163313"/>
    <w:rsid w:val="00166361"/>
    <w:rsid w:val="00175A5A"/>
    <w:rsid w:val="001764CE"/>
    <w:rsid w:val="00176972"/>
    <w:rsid w:val="00176C2D"/>
    <w:rsid w:val="0018055B"/>
    <w:rsid w:val="00190A02"/>
    <w:rsid w:val="001A29D8"/>
    <w:rsid w:val="001A51FE"/>
    <w:rsid w:val="001B2FC0"/>
    <w:rsid w:val="001B37DD"/>
    <w:rsid w:val="001C41A1"/>
    <w:rsid w:val="001E14CB"/>
    <w:rsid w:val="001E4A2D"/>
    <w:rsid w:val="001E4A9B"/>
    <w:rsid w:val="0020312A"/>
    <w:rsid w:val="00203956"/>
    <w:rsid w:val="00207F68"/>
    <w:rsid w:val="0021123E"/>
    <w:rsid w:val="00211F05"/>
    <w:rsid w:val="002122F6"/>
    <w:rsid w:val="00215393"/>
    <w:rsid w:val="002208E8"/>
    <w:rsid w:val="00222ADD"/>
    <w:rsid w:val="00240874"/>
    <w:rsid w:val="00242DE1"/>
    <w:rsid w:val="002510D0"/>
    <w:rsid w:val="002568E2"/>
    <w:rsid w:val="0026146C"/>
    <w:rsid w:val="00262069"/>
    <w:rsid w:val="002640FF"/>
    <w:rsid w:val="00285B2F"/>
    <w:rsid w:val="002A34A7"/>
    <w:rsid w:val="002A34A8"/>
    <w:rsid w:val="002A4658"/>
    <w:rsid w:val="002A54F6"/>
    <w:rsid w:val="002B0BDA"/>
    <w:rsid w:val="002B73F4"/>
    <w:rsid w:val="002C5C10"/>
    <w:rsid w:val="002D3098"/>
    <w:rsid w:val="002D5C81"/>
    <w:rsid w:val="002D7B54"/>
    <w:rsid w:val="002E67A6"/>
    <w:rsid w:val="002E68F2"/>
    <w:rsid w:val="002F4B65"/>
    <w:rsid w:val="003026FE"/>
    <w:rsid w:val="00303EFC"/>
    <w:rsid w:val="00305D88"/>
    <w:rsid w:val="00310C1E"/>
    <w:rsid w:val="00312D5D"/>
    <w:rsid w:val="00314D77"/>
    <w:rsid w:val="0031788C"/>
    <w:rsid w:val="003204C1"/>
    <w:rsid w:val="00324708"/>
    <w:rsid w:val="003468C3"/>
    <w:rsid w:val="003536B0"/>
    <w:rsid w:val="00375520"/>
    <w:rsid w:val="00392235"/>
    <w:rsid w:val="003A074A"/>
    <w:rsid w:val="003A47CD"/>
    <w:rsid w:val="003A77E2"/>
    <w:rsid w:val="003C0CF8"/>
    <w:rsid w:val="003C3799"/>
    <w:rsid w:val="003D3595"/>
    <w:rsid w:val="003D38B8"/>
    <w:rsid w:val="003D4E13"/>
    <w:rsid w:val="003D66F8"/>
    <w:rsid w:val="003E3BA0"/>
    <w:rsid w:val="003E4808"/>
    <w:rsid w:val="003E5F92"/>
    <w:rsid w:val="003F6649"/>
    <w:rsid w:val="00404502"/>
    <w:rsid w:val="004048D0"/>
    <w:rsid w:val="00407241"/>
    <w:rsid w:val="00417875"/>
    <w:rsid w:val="00430FC9"/>
    <w:rsid w:val="00435834"/>
    <w:rsid w:val="00436DBF"/>
    <w:rsid w:val="0045180E"/>
    <w:rsid w:val="00456158"/>
    <w:rsid w:val="00474CEC"/>
    <w:rsid w:val="004B0B06"/>
    <w:rsid w:val="004B1CA5"/>
    <w:rsid w:val="004B7D38"/>
    <w:rsid w:val="004D4C85"/>
    <w:rsid w:val="004E0B57"/>
    <w:rsid w:val="004E1201"/>
    <w:rsid w:val="004F3A8C"/>
    <w:rsid w:val="004F4E8F"/>
    <w:rsid w:val="004F6033"/>
    <w:rsid w:val="0050235B"/>
    <w:rsid w:val="00506E21"/>
    <w:rsid w:val="00524C51"/>
    <w:rsid w:val="00526A8A"/>
    <w:rsid w:val="00533C6E"/>
    <w:rsid w:val="00533F64"/>
    <w:rsid w:val="005340C7"/>
    <w:rsid w:val="00540AFF"/>
    <w:rsid w:val="005444EC"/>
    <w:rsid w:val="00551BB1"/>
    <w:rsid w:val="00553964"/>
    <w:rsid w:val="00560787"/>
    <w:rsid w:val="00570DAC"/>
    <w:rsid w:val="00571DD6"/>
    <w:rsid w:val="005762B4"/>
    <w:rsid w:val="00576564"/>
    <w:rsid w:val="00576F5C"/>
    <w:rsid w:val="00583FAF"/>
    <w:rsid w:val="005870CA"/>
    <w:rsid w:val="005A107E"/>
    <w:rsid w:val="005A26C9"/>
    <w:rsid w:val="005A292A"/>
    <w:rsid w:val="005B6A67"/>
    <w:rsid w:val="005B74E8"/>
    <w:rsid w:val="005E33FB"/>
    <w:rsid w:val="005E77F6"/>
    <w:rsid w:val="005E7922"/>
    <w:rsid w:val="00601B46"/>
    <w:rsid w:val="00605317"/>
    <w:rsid w:val="00612AFD"/>
    <w:rsid w:val="0062100E"/>
    <w:rsid w:val="006265B6"/>
    <w:rsid w:val="0064128C"/>
    <w:rsid w:val="00644903"/>
    <w:rsid w:val="00650739"/>
    <w:rsid w:val="00662BDE"/>
    <w:rsid w:val="00676E1B"/>
    <w:rsid w:val="00677E44"/>
    <w:rsid w:val="006925A3"/>
    <w:rsid w:val="00693829"/>
    <w:rsid w:val="006A6140"/>
    <w:rsid w:val="006A77C2"/>
    <w:rsid w:val="006B05A8"/>
    <w:rsid w:val="006B5B07"/>
    <w:rsid w:val="006E0FBA"/>
    <w:rsid w:val="006F0F5C"/>
    <w:rsid w:val="007071FE"/>
    <w:rsid w:val="007161AB"/>
    <w:rsid w:val="0072528F"/>
    <w:rsid w:val="00733C7F"/>
    <w:rsid w:val="00742C12"/>
    <w:rsid w:val="007522BA"/>
    <w:rsid w:val="007539A7"/>
    <w:rsid w:val="00764826"/>
    <w:rsid w:val="007654CA"/>
    <w:rsid w:val="00765C9E"/>
    <w:rsid w:val="00774A7C"/>
    <w:rsid w:val="007840E6"/>
    <w:rsid w:val="0078578B"/>
    <w:rsid w:val="007947DE"/>
    <w:rsid w:val="00795D00"/>
    <w:rsid w:val="007A595C"/>
    <w:rsid w:val="007A7654"/>
    <w:rsid w:val="007B0442"/>
    <w:rsid w:val="007C21A1"/>
    <w:rsid w:val="007C4C86"/>
    <w:rsid w:val="007C51C2"/>
    <w:rsid w:val="007C76B5"/>
    <w:rsid w:val="007D1D7D"/>
    <w:rsid w:val="007D3C0D"/>
    <w:rsid w:val="007E5AF9"/>
    <w:rsid w:val="007F1BD7"/>
    <w:rsid w:val="007F3445"/>
    <w:rsid w:val="00801C1E"/>
    <w:rsid w:val="00802B93"/>
    <w:rsid w:val="00821748"/>
    <w:rsid w:val="00822E07"/>
    <w:rsid w:val="00827A45"/>
    <w:rsid w:val="00831DAF"/>
    <w:rsid w:val="008540AC"/>
    <w:rsid w:val="0085780C"/>
    <w:rsid w:val="008579F6"/>
    <w:rsid w:val="00864926"/>
    <w:rsid w:val="00875916"/>
    <w:rsid w:val="008810D7"/>
    <w:rsid w:val="008814E0"/>
    <w:rsid w:val="00897594"/>
    <w:rsid w:val="00897789"/>
    <w:rsid w:val="008B042F"/>
    <w:rsid w:val="008B5A56"/>
    <w:rsid w:val="008B7B94"/>
    <w:rsid w:val="008C262B"/>
    <w:rsid w:val="008C771C"/>
    <w:rsid w:val="008D4005"/>
    <w:rsid w:val="008E5E36"/>
    <w:rsid w:val="008F3D02"/>
    <w:rsid w:val="008F418B"/>
    <w:rsid w:val="00914F18"/>
    <w:rsid w:val="00922BBD"/>
    <w:rsid w:val="009315E3"/>
    <w:rsid w:val="0093377C"/>
    <w:rsid w:val="009358E9"/>
    <w:rsid w:val="00941B9A"/>
    <w:rsid w:val="0094234F"/>
    <w:rsid w:val="009532DF"/>
    <w:rsid w:val="009579B5"/>
    <w:rsid w:val="00964BA0"/>
    <w:rsid w:val="009771FD"/>
    <w:rsid w:val="00983582"/>
    <w:rsid w:val="00992CA6"/>
    <w:rsid w:val="009A44A9"/>
    <w:rsid w:val="009A7484"/>
    <w:rsid w:val="009B05F4"/>
    <w:rsid w:val="009B26B9"/>
    <w:rsid w:val="009B7BE8"/>
    <w:rsid w:val="009C46B5"/>
    <w:rsid w:val="009C72B2"/>
    <w:rsid w:val="009D2E15"/>
    <w:rsid w:val="009D676E"/>
    <w:rsid w:val="00A3172F"/>
    <w:rsid w:val="00A34D14"/>
    <w:rsid w:val="00A56E2B"/>
    <w:rsid w:val="00A60548"/>
    <w:rsid w:val="00A606B6"/>
    <w:rsid w:val="00A634EA"/>
    <w:rsid w:val="00A718EC"/>
    <w:rsid w:val="00A765D3"/>
    <w:rsid w:val="00A86539"/>
    <w:rsid w:val="00A9207B"/>
    <w:rsid w:val="00A97195"/>
    <w:rsid w:val="00A97C55"/>
    <w:rsid w:val="00AB0062"/>
    <w:rsid w:val="00AB645D"/>
    <w:rsid w:val="00B06D2C"/>
    <w:rsid w:val="00B06D7B"/>
    <w:rsid w:val="00B07BCC"/>
    <w:rsid w:val="00B10325"/>
    <w:rsid w:val="00B10E58"/>
    <w:rsid w:val="00B2233F"/>
    <w:rsid w:val="00B3068F"/>
    <w:rsid w:val="00B3532B"/>
    <w:rsid w:val="00B37CAF"/>
    <w:rsid w:val="00B447E9"/>
    <w:rsid w:val="00B51B3A"/>
    <w:rsid w:val="00B57D74"/>
    <w:rsid w:val="00B62557"/>
    <w:rsid w:val="00B7567D"/>
    <w:rsid w:val="00B82C54"/>
    <w:rsid w:val="00B929DB"/>
    <w:rsid w:val="00B94316"/>
    <w:rsid w:val="00BA502A"/>
    <w:rsid w:val="00BC2D5F"/>
    <w:rsid w:val="00BC4726"/>
    <w:rsid w:val="00BD4032"/>
    <w:rsid w:val="00BE1197"/>
    <w:rsid w:val="00C0296A"/>
    <w:rsid w:val="00C0333D"/>
    <w:rsid w:val="00C04370"/>
    <w:rsid w:val="00C230BA"/>
    <w:rsid w:val="00C30CB8"/>
    <w:rsid w:val="00C34CE0"/>
    <w:rsid w:val="00C3538E"/>
    <w:rsid w:val="00C427A2"/>
    <w:rsid w:val="00C57304"/>
    <w:rsid w:val="00C95693"/>
    <w:rsid w:val="00C97338"/>
    <w:rsid w:val="00CA4794"/>
    <w:rsid w:val="00CA5CEB"/>
    <w:rsid w:val="00CC7E88"/>
    <w:rsid w:val="00CD30A9"/>
    <w:rsid w:val="00CD4A8B"/>
    <w:rsid w:val="00CE481A"/>
    <w:rsid w:val="00CF00DA"/>
    <w:rsid w:val="00CF4E0C"/>
    <w:rsid w:val="00CF7559"/>
    <w:rsid w:val="00D01035"/>
    <w:rsid w:val="00D04891"/>
    <w:rsid w:val="00D04940"/>
    <w:rsid w:val="00D04E71"/>
    <w:rsid w:val="00D102E8"/>
    <w:rsid w:val="00D14CAC"/>
    <w:rsid w:val="00D2490D"/>
    <w:rsid w:val="00D25E00"/>
    <w:rsid w:val="00D26194"/>
    <w:rsid w:val="00D26E22"/>
    <w:rsid w:val="00D31CAD"/>
    <w:rsid w:val="00D33780"/>
    <w:rsid w:val="00D40AFB"/>
    <w:rsid w:val="00D435F0"/>
    <w:rsid w:val="00D500C8"/>
    <w:rsid w:val="00D65F75"/>
    <w:rsid w:val="00D70F29"/>
    <w:rsid w:val="00D74314"/>
    <w:rsid w:val="00D77285"/>
    <w:rsid w:val="00D81690"/>
    <w:rsid w:val="00D81EA3"/>
    <w:rsid w:val="00D83EA4"/>
    <w:rsid w:val="00D863F8"/>
    <w:rsid w:val="00D86BEF"/>
    <w:rsid w:val="00D90DEC"/>
    <w:rsid w:val="00D91190"/>
    <w:rsid w:val="00DB0A62"/>
    <w:rsid w:val="00DB4E57"/>
    <w:rsid w:val="00DC059F"/>
    <w:rsid w:val="00DC0D21"/>
    <w:rsid w:val="00DD3AF5"/>
    <w:rsid w:val="00DE1594"/>
    <w:rsid w:val="00DE28D6"/>
    <w:rsid w:val="00DE3721"/>
    <w:rsid w:val="00DF397B"/>
    <w:rsid w:val="00E017A1"/>
    <w:rsid w:val="00E048F2"/>
    <w:rsid w:val="00E05FA2"/>
    <w:rsid w:val="00E13003"/>
    <w:rsid w:val="00E14D10"/>
    <w:rsid w:val="00E17A76"/>
    <w:rsid w:val="00E23D86"/>
    <w:rsid w:val="00E241F5"/>
    <w:rsid w:val="00E256FB"/>
    <w:rsid w:val="00E3192E"/>
    <w:rsid w:val="00E460FD"/>
    <w:rsid w:val="00E46944"/>
    <w:rsid w:val="00E64A47"/>
    <w:rsid w:val="00E746A1"/>
    <w:rsid w:val="00E82EA0"/>
    <w:rsid w:val="00E90E2F"/>
    <w:rsid w:val="00EB45C3"/>
    <w:rsid w:val="00ED2463"/>
    <w:rsid w:val="00ED2E5A"/>
    <w:rsid w:val="00ED5751"/>
    <w:rsid w:val="00EE2251"/>
    <w:rsid w:val="00EE2CAA"/>
    <w:rsid w:val="00EE5E7F"/>
    <w:rsid w:val="00EF37FE"/>
    <w:rsid w:val="00F0638E"/>
    <w:rsid w:val="00F14997"/>
    <w:rsid w:val="00F163F3"/>
    <w:rsid w:val="00F207F5"/>
    <w:rsid w:val="00F37C9C"/>
    <w:rsid w:val="00F430CC"/>
    <w:rsid w:val="00F52D7D"/>
    <w:rsid w:val="00F53191"/>
    <w:rsid w:val="00F540EF"/>
    <w:rsid w:val="00F54289"/>
    <w:rsid w:val="00F678F6"/>
    <w:rsid w:val="00F87928"/>
    <w:rsid w:val="00F94753"/>
    <w:rsid w:val="00FC792E"/>
    <w:rsid w:val="00FD591E"/>
    <w:rsid w:val="00FE165B"/>
    <w:rsid w:val="00FE7707"/>
    <w:rsid w:val="00FE7DA2"/>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47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table" w:styleId="TableGrid">
    <w:name w:val="Table Grid"/>
    <w:basedOn w:val="TableNormal"/>
    <w:uiPriority w:val="59"/>
    <w:rsid w:val="00D5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447E9"/>
    <w:rPr>
      <w:rFonts w:asciiTheme="majorHAnsi" w:eastAsiaTheme="majorEastAsia" w:hAnsiTheme="majorHAnsi" w:cstheme="majorBidi"/>
      <w:b/>
      <w:bCs/>
      <w:color w:val="4F81BD" w:themeColor="accent1"/>
      <w:lang w:val="en-US"/>
    </w:rPr>
  </w:style>
  <w:style w:type="paragraph" w:customStyle="1" w:styleId="T30X">
    <w:name w:val="T30X"/>
    <w:basedOn w:val="Normal"/>
    <w:uiPriority w:val="99"/>
    <w:rsid w:val="009B7BE8"/>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47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table" w:styleId="TableGrid">
    <w:name w:val="Table Grid"/>
    <w:basedOn w:val="TableNormal"/>
    <w:uiPriority w:val="59"/>
    <w:rsid w:val="00D5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447E9"/>
    <w:rPr>
      <w:rFonts w:asciiTheme="majorHAnsi" w:eastAsiaTheme="majorEastAsia" w:hAnsiTheme="majorHAnsi" w:cstheme="majorBidi"/>
      <w:b/>
      <w:bCs/>
      <w:color w:val="4F81BD" w:themeColor="accent1"/>
      <w:lang w:val="en-US"/>
    </w:rPr>
  </w:style>
  <w:style w:type="paragraph" w:customStyle="1" w:styleId="T30X">
    <w:name w:val="T30X"/>
    <w:basedOn w:val="Normal"/>
    <w:uiPriority w:val="99"/>
    <w:rsid w:val="009B7BE8"/>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4949">
      <w:bodyDiv w:val="1"/>
      <w:marLeft w:val="0"/>
      <w:marRight w:val="0"/>
      <w:marTop w:val="0"/>
      <w:marBottom w:val="0"/>
      <w:divBdr>
        <w:top w:val="none" w:sz="0" w:space="0" w:color="auto"/>
        <w:left w:val="none" w:sz="0" w:space="0" w:color="auto"/>
        <w:bottom w:val="none" w:sz="0" w:space="0" w:color="auto"/>
        <w:right w:val="none" w:sz="0" w:space="0" w:color="auto"/>
      </w:divBdr>
    </w:div>
    <w:div w:id="848179686">
      <w:bodyDiv w:val="1"/>
      <w:marLeft w:val="0"/>
      <w:marRight w:val="0"/>
      <w:marTop w:val="0"/>
      <w:marBottom w:val="0"/>
      <w:divBdr>
        <w:top w:val="none" w:sz="0" w:space="0" w:color="auto"/>
        <w:left w:val="none" w:sz="0" w:space="0" w:color="auto"/>
        <w:bottom w:val="none" w:sz="0" w:space="0" w:color="auto"/>
        <w:right w:val="none" w:sz="0" w:space="0" w:color="auto"/>
      </w:divBdr>
    </w:div>
    <w:div w:id="17219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4598-A381-4893-922A-617F75F0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42</Pages>
  <Words>7785</Words>
  <Characters>44375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8</cp:revision>
  <cp:lastPrinted>2019-11-13T08:58:00Z</cp:lastPrinted>
  <dcterms:created xsi:type="dcterms:W3CDTF">2019-11-13T08:56:00Z</dcterms:created>
  <dcterms:modified xsi:type="dcterms:W3CDTF">2019-11-13T10:38:00Z</dcterms:modified>
</cp:coreProperties>
</file>