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CCB0DB7" wp14:editId="44DA03BE">
            <wp:simplePos x="0" y="0"/>
            <wp:positionH relativeFrom="column">
              <wp:posOffset>2743200</wp:posOffset>
            </wp:positionH>
            <wp:positionV relativeFrom="paragraph">
              <wp:posOffset>396875</wp:posOffset>
            </wp:positionV>
            <wp:extent cx="723900" cy="838200"/>
            <wp:effectExtent l="0" t="0" r="0" b="0"/>
            <wp:wrapSquare wrapText="left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184BCF" w:rsidRDefault="000F2888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Na osnovu člana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i 42 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 Zakona o uređenju prostora i izgradnji objekata (''Službeni list Crne Gore'' broj 51/08, 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>40/10, 34/11</w:t>
      </w:r>
      <w:r w:rsidR="000C3257">
        <w:rPr>
          <w:rFonts w:ascii="Times New Roman" w:eastAsia="Times New Roman" w:hAnsi="Times New Roman" w:cs="Times New Roman"/>
          <w:sz w:val="24"/>
          <w:szCs w:val="24"/>
          <w:lang w:val="sl-SI"/>
        </w:rPr>
        <w:t>, 40/11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0C3257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47/11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>, 35/13, 39/13 i 40/13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člana 56 Statuta </w:t>
      </w:r>
      <w:r w:rsidR="009F2EAD">
        <w:rPr>
          <w:rFonts w:ascii="Times New Roman" w:eastAsia="Times New Roman" w:hAnsi="Times New Roman" w:cs="Times New Roman"/>
          <w:sz w:val="24"/>
          <w:szCs w:val="24"/>
          <w:lang w:val="sl-SI"/>
        </w:rPr>
        <w:t>O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pštine Tivat (''Službeni list Republike Crne Gore – opštinski 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propisi'', broj 40/04</w:t>
      </w:r>
      <w:r w:rsidR="00B9541C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26/06</w:t>
      </w:r>
      <w:r w:rsidR="00B9541C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, 12/11</w:t>
      </w:r>
      <w:r w:rsidR="00184BCF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B9541C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21/11</w:t>
      </w:r>
      <w:r w:rsidR="00184BCF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i 03/13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) Predsjednik </w:t>
      </w:r>
      <w:r w:rsidR="009F2EAD">
        <w:rPr>
          <w:rFonts w:ascii="Times New Roman" w:eastAsia="Times New Roman" w:hAnsi="Times New Roman" w:cs="Times New Roman"/>
          <w:sz w:val="24"/>
          <w:szCs w:val="24"/>
          <w:lang w:val="sl-SI"/>
        </w:rPr>
        <w:t>O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>pštine Tivat</w:t>
      </w:r>
      <w:r w:rsidR="009F4CD3"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184BC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donio je </w:t>
      </w:r>
    </w:p>
    <w:p w:rsidR="000F2888" w:rsidRPr="000F2888" w:rsidRDefault="000F2888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>O   D   L   U   K   U</w:t>
      </w:r>
    </w:p>
    <w:p w:rsidR="00E929C7" w:rsidRPr="00E929C7" w:rsidRDefault="000F2888" w:rsidP="00E92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929C7">
        <w:rPr>
          <w:rFonts w:ascii="Times New Roman" w:hAnsi="Times New Roman" w:cs="Times New Roman"/>
          <w:b/>
          <w:sz w:val="24"/>
          <w:szCs w:val="24"/>
        </w:rPr>
        <w:t xml:space="preserve">o utvrđivanju Nacrta </w:t>
      </w:r>
      <w:r w:rsidR="00E929C7" w:rsidRPr="00E929C7">
        <w:rPr>
          <w:rFonts w:ascii="Times New Roman" w:hAnsi="Times New Roman" w:cs="Times New Roman"/>
          <w:b/>
          <w:sz w:val="24"/>
          <w:szCs w:val="24"/>
          <w:lang w:val="sr-Latn-CS"/>
        </w:rPr>
        <w:t>Detaljnog urbanističkog plana</w:t>
      </w:r>
      <w:r w:rsidR="00A33B0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F2EAD">
        <w:rPr>
          <w:rFonts w:ascii="Times New Roman" w:hAnsi="Times New Roman" w:cs="Times New Roman"/>
          <w:b/>
          <w:sz w:val="24"/>
          <w:szCs w:val="24"/>
          <w:lang w:val="sr-Latn-CS"/>
        </w:rPr>
        <w:t>GO</w:t>
      </w:r>
      <w:r w:rsidR="00D93C3B">
        <w:rPr>
          <w:rFonts w:ascii="Times New Roman" w:hAnsi="Times New Roman" w:cs="Times New Roman"/>
          <w:b/>
          <w:sz w:val="24"/>
          <w:szCs w:val="24"/>
          <w:lang w:val="sr-Latn-CS"/>
        </w:rPr>
        <w:t>RNJI ĐURAŠEVIĆI</w:t>
      </w:r>
    </w:p>
    <w:p w:rsidR="000F2888" w:rsidRPr="000F2888" w:rsidRDefault="000F2888" w:rsidP="00E92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1</w:t>
      </w:r>
    </w:p>
    <w:p w:rsidR="00E929C7" w:rsidRPr="00E929C7" w:rsidRDefault="000F2888" w:rsidP="00771C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2888">
        <w:tab/>
      </w:r>
      <w:r w:rsidRPr="00E929C7">
        <w:rPr>
          <w:rFonts w:ascii="Times New Roman" w:hAnsi="Times New Roman" w:cs="Times New Roman"/>
          <w:sz w:val="24"/>
          <w:szCs w:val="24"/>
        </w:rPr>
        <w:t xml:space="preserve">Utvrđuje se Nacrt </w:t>
      </w:r>
      <w:r w:rsidR="00A33B0D" w:rsidRPr="00A33B0D">
        <w:rPr>
          <w:rFonts w:ascii="Times New Roman" w:hAnsi="Times New Roman" w:cs="Times New Roman"/>
          <w:sz w:val="24"/>
          <w:szCs w:val="24"/>
          <w:lang w:val="sr-Latn-CS"/>
        </w:rPr>
        <w:t xml:space="preserve">Detaljnog urbanističkog plana </w:t>
      </w:r>
      <w:r w:rsidR="00D93C3B">
        <w:rPr>
          <w:rFonts w:ascii="Times New Roman" w:hAnsi="Times New Roman" w:cs="Times New Roman"/>
          <w:sz w:val="24"/>
          <w:szCs w:val="24"/>
          <w:lang w:val="sr-Latn-CS"/>
        </w:rPr>
        <w:t xml:space="preserve">Gornji Đuraševići </w:t>
      </w:r>
      <w:r w:rsidRPr="00E9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C7">
        <w:rPr>
          <w:rFonts w:ascii="Times New Roman" w:hAnsi="Times New Roman" w:cs="Times New Roman"/>
          <w:sz w:val="24"/>
          <w:szCs w:val="24"/>
        </w:rPr>
        <w:t>(u daljem tekstu Nacrt Plana).</w:t>
      </w:r>
    </w:p>
    <w:p w:rsidR="000F2888" w:rsidRPr="00E929C7" w:rsidRDefault="000F2888" w:rsidP="00771CF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29C7">
        <w:tab/>
      </w:r>
      <w:r w:rsidRPr="00E929C7">
        <w:rPr>
          <w:rFonts w:ascii="Times New Roman" w:hAnsi="Times New Roman" w:cs="Times New Roman"/>
          <w:sz w:val="24"/>
          <w:szCs w:val="24"/>
        </w:rPr>
        <w:t xml:space="preserve">Nacrt Plana izrađen je na osnovu Odluke </w:t>
      </w:r>
      <w:r w:rsidR="00E929C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  <w:proofErr w:type="spellStart"/>
      <w:r w:rsidR="00E929C7" w:rsidRPr="00E929C7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="00E929C7" w:rsidRPr="00E92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9C7" w:rsidRPr="00E929C7">
        <w:rPr>
          <w:rFonts w:ascii="Times New Roman" w:hAnsi="Times New Roman" w:cs="Times New Roman"/>
          <w:sz w:val="24"/>
          <w:szCs w:val="24"/>
          <w:lang w:val="sr-Latn-CS"/>
        </w:rPr>
        <w:t>Detaljnog urbanističkog</w:t>
      </w:r>
      <w:r w:rsidR="00771C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929C7" w:rsidRPr="00E929C7">
        <w:rPr>
          <w:rFonts w:ascii="Times New Roman" w:hAnsi="Times New Roman" w:cs="Times New Roman"/>
          <w:sz w:val="24"/>
          <w:szCs w:val="24"/>
          <w:lang w:val="sr-Latn-CS"/>
        </w:rPr>
        <w:t xml:space="preserve"> plana</w:t>
      </w:r>
      <w:r w:rsidR="00E929C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71C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93C3B">
        <w:rPr>
          <w:rFonts w:ascii="Times New Roman" w:hAnsi="Times New Roman" w:cs="Times New Roman"/>
          <w:sz w:val="24"/>
          <w:szCs w:val="24"/>
          <w:lang w:val="sr-Latn-CS"/>
        </w:rPr>
        <w:t>Gornji Đuraševići</w:t>
      </w:r>
      <w:r w:rsidR="00B61F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29C7">
        <w:rPr>
          <w:rFonts w:ascii="Times New Roman" w:hAnsi="Times New Roman" w:cs="Times New Roman"/>
          <w:sz w:val="24"/>
          <w:szCs w:val="24"/>
        </w:rPr>
        <w:t xml:space="preserve"> („Sl.list CG“-opštinski propisi br.</w:t>
      </w:r>
      <w:r w:rsidR="005504F9"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93C3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5504F9"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929C7">
        <w:rPr>
          <w:rFonts w:ascii="Times New Roman" w:hAnsi="Times New Roman" w:cs="Times New Roman"/>
          <w:sz w:val="24"/>
          <w:szCs w:val="24"/>
        </w:rPr>
        <w:t>sa programskim zada</w:t>
      </w:r>
      <w:r w:rsidR="006127D2" w:rsidRPr="00E929C7">
        <w:rPr>
          <w:rFonts w:ascii="Times New Roman" w:hAnsi="Times New Roman" w:cs="Times New Roman"/>
          <w:sz w:val="24"/>
          <w:szCs w:val="24"/>
        </w:rPr>
        <w:t>tkom</w:t>
      </w:r>
      <w:r w:rsidRPr="00E929C7">
        <w:rPr>
          <w:rFonts w:ascii="Times New Roman" w:hAnsi="Times New Roman" w:cs="Times New Roman"/>
          <w:sz w:val="24"/>
          <w:szCs w:val="24"/>
        </w:rPr>
        <w:t>.</w:t>
      </w:r>
    </w:p>
    <w:p w:rsidR="00287C3C" w:rsidRPr="00E929C7" w:rsidRDefault="000F2888" w:rsidP="00B61F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C7">
        <w:rPr>
          <w:rFonts w:ascii="Times New Roman" w:hAnsi="Times New Roman" w:cs="Times New Roman"/>
          <w:sz w:val="24"/>
          <w:szCs w:val="24"/>
        </w:rPr>
        <w:t xml:space="preserve">Obrađivač </w:t>
      </w:r>
      <w:r w:rsidR="006127D2" w:rsidRPr="00E929C7">
        <w:rPr>
          <w:rFonts w:ascii="Times New Roman" w:hAnsi="Times New Roman" w:cs="Times New Roman"/>
          <w:sz w:val="24"/>
          <w:szCs w:val="24"/>
        </w:rPr>
        <w:t xml:space="preserve">Plana </w:t>
      </w:r>
      <w:r w:rsidRPr="00E929C7">
        <w:rPr>
          <w:rFonts w:ascii="Times New Roman" w:hAnsi="Times New Roman" w:cs="Times New Roman"/>
          <w:sz w:val="24"/>
          <w:szCs w:val="24"/>
        </w:rPr>
        <w:t xml:space="preserve"> je</w:t>
      </w:r>
      <w:r w:rsidR="00371421">
        <w:rPr>
          <w:rFonts w:ascii="Times New Roman" w:hAnsi="Times New Roman" w:cs="Times New Roman"/>
          <w:sz w:val="24"/>
          <w:szCs w:val="24"/>
        </w:rPr>
        <w:t xml:space="preserve"> </w:t>
      </w:r>
      <w:r w:rsidR="00287C3C" w:rsidRPr="00E929C7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D93C3B">
        <w:rPr>
          <w:rFonts w:ascii="Times New Roman" w:hAnsi="Times New Roman" w:cs="Times New Roman"/>
          <w:sz w:val="24"/>
          <w:szCs w:val="24"/>
          <w:lang w:val="pl-PL"/>
        </w:rPr>
        <w:t>RZUP-Republički zavod za urbanizam i projektovanje</w:t>
      </w:r>
      <w:r w:rsidR="00287C3C" w:rsidRPr="00E929C7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3714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="00D93C3B">
        <w:rPr>
          <w:rFonts w:ascii="Times New Roman" w:hAnsi="Times New Roman" w:cs="Times New Roman"/>
          <w:sz w:val="24"/>
          <w:szCs w:val="24"/>
          <w:lang w:val="pl-PL"/>
        </w:rPr>
        <w:t>a.d</w:t>
      </w:r>
      <w:r w:rsidR="000A0B6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87C3C" w:rsidRPr="00771CFA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B61F63">
        <w:rPr>
          <w:rFonts w:ascii="Times New Roman" w:hAnsi="Times New Roman" w:cs="Times New Roman"/>
          <w:sz w:val="24"/>
          <w:szCs w:val="24"/>
          <w:lang w:val="pl-PL"/>
        </w:rPr>
        <w:t>Podgorica</w:t>
      </w:r>
      <w:r w:rsidR="00287C3C" w:rsidRPr="00E929C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87C3C" w:rsidRPr="00E9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6D" w:rsidRPr="00E929C7" w:rsidRDefault="0034156D" w:rsidP="00341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C7">
        <w:rPr>
          <w:rFonts w:ascii="Times New Roman" w:eastAsia="Times New Roman" w:hAnsi="Times New Roman" w:cs="Times New Roman"/>
          <w:sz w:val="24"/>
          <w:szCs w:val="24"/>
        </w:rPr>
        <w:t>Nacrt Plana se sastoji iz tekstualnog i grafičkog dijela.</w:t>
      </w:r>
    </w:p>
    <w:p w:rsidR="00506634" w:rsidRPr="000F2888" w:rsidRDefault="00506634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2888" w:rsidRPr="000F2888" w:rsidRDefault="000F2888" w:rsidP="000F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2</w:t>
      </w:r>
    </w:p>
    <w:p w:rsidR="00353E1E" w:rsidRDefault="000F2888" w:rsidP="0077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Nacrt Plana stavlja se na javnu raspravu u trajanju </w:t>
      </w:r>
      <w:r w:rsidR="00353E1E" w:rsidRPr="00D93C3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4504E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53E1E" w:rsidRPr="00D93C3B">
        <w:rPr>
          <w:rFonts w:ascii="Times New Roman" w:eastAsia="Times New Roman" w:hAnsi="Times New Roman" w:cs="Times New Roman"/>
          <w:sz w:val="24"/>
          <w:szCs w:val="24"/>
        </w:rPr>
        <w:t xml:space="preserve"> dana</w:t>
      </w:r>
      <w:r w:rsidR="00506634" w:rsidRPr="00D9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od dana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objavljivanja u štampanom</w:t>
      </w:r>
      <w:r w:rsidR="00D51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mediju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čije je sjedište u državi.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Član 3</w:t>
      </w:r>
    </w:p>
    <w:p w:rsidR="00353E1E" w:rsidRDefault="00353E1E" w:rsidP="00B7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Obavezuje se Sekretarijat za ure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enje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prostora i zaštitu životne sredine Opštine Tivat da sačini Izvještaj o javnoj raspravi i da ga dostavi obra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ivaču, 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 će primjedbe i sugestije na odgovarajući način ugraditi u planski dokument.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 4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Sastavni dio ove Odluke je Program javne rasprave o Nacrtu Plana</w:t>
      </w:r>
      <w:r w:rsidR="00D93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 5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4504EE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Pr="004504EE">
        <w:rPr>
          <w:rFonts w:ascii="Times New Roman" w:eastAsia="Times New Roman" w:hAnsi="Times New Roman" w:cs="Times New Roman"/>
          <w:sz w:val="24"/>
          <w:szCs w:val="24"/>
        </w:rPr>
        <w:t>Broj:0101-</w:t>
      </w:r>
      <w:r w:rsidR="00B45A8F" w:rsidRPr="004504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3C3B" w:rsidRPr="004504E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90DA7" w:rsidRPr="004504EE">
        <w:rPr>
          <w:rFonts w:ascii="Times New Roman" w:eastAsia="Times New Roman" w:hAnsi="Times New Roman" w:cs="Times New Roman"/>
          <w:sz w:val="24"/>
          <w:szCs w:val="24"/>
        </w:rPr>
        <w:t>/</w:t>
      </w:r>
      <w:r w:rsidR="00D93C3B" w:rsidRPr="00450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1CFA" w:rsidRPr="004504EE">
        <w:rPr>
          <w:rFonts w:ascii="Times New Roman" w:eastAsia="Times New Roman" w:hAnsi="Times New Roman" w:cs="Times New Roman"/>
          <w:sz w:val="24"/>
          <w:szCs w:val="24"/>
        </w:rPr>
        <w:t>-12</w:t>
      </w: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4EE">
        <w:rPr>
          <w:rFonts w:ascii="Times New Roman" w:eastAsia="Times New Roman" w:hAnsi="Times New Roman" w:cs="Times New Roman"/>
          <w:sz w:val="24"/>
          <w:szCs w:val="24"/>
        </w:rPr>
        <w:tab/>
        <w:t>Tivat,</w:t>
      </w:r>
      <w:r w:rsidR="00D93C3B" w:rsidRPr="004504EE">
        <w:rPr>
          <w:rFonts w:ascii="Times New Roman" w:eastAsia="Times New Roman" w:hAnsi="Times New Roman" w:cs="Times New Roman"/>
          <w:sz w:val="24"/>
          <w:szCs w:val="24"/>
        </w:rPr>
        <w:t>11.12</w:t>
      </w:r>
      <w:r w:rsidR="00506634" w:rsidRPr="004504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04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61F63" w:rsidRPr="004504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04EE">
        <w:rPr>
          <w:rFonts w:ascii="Times New Roman" w:eastAsia="Times New Roman" w:hAnsi="Times New Roman" w:cs="Times New Roman"/>
          <w:sz w:val="24"/>
          <w:szCs w:val="24"/>
        </w:rPr>
        <w:t xml:space="preserve">.godine     </w:t>
      </w:r>
      <w:r w:rsidRPr="00B719D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Predsjednik Opštine</w:t>
      </w: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Miodrag Kankaraš,dipl.pravnik </w:t>
      </w:r>
    </w:p>
    <w:p w:rsidR="00EC01DA" w:rsidRDefault="00371421"/>
    <w:sectPr w:rsidR="00EC01DA" w:rsidSect="00371421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9"/>
    <w:rsid w:val="000A0B61"/>
    <w:rsid w:val="000C3257"/>
    <w:rsid w:val="000F2888"/>
    <w:rsid w:val="00184BCF"/>
    <w:rsid w:val="00287C3C"/>
    <w:rsid w:val="003266B0"/>
    <w:rsid w:val="0034156D"/>
    <w:rsid w:val="00353E1E"/>
    <w:rsid w:val="00371421"/>
    <w:rsid w:val="00395992"/>
    <w:rsid w:val="003E1EC8"/>
    <w:rsid w:val="004504EE"/>
    <w:rsid w:val="00506634"/>
    <w:rsid w:val="005504F9"/>
    <w:rsid w:val="006127D2"/>
    <w:rsid w:val="006A61F6"/>
    <w:rsid w:val="006E286E"/>
    <w:rsid w:val="006F43BF"/>
    <w:rsid w:val="00771CFA"/>
    <w:rsid w:val="0079771A"/>
    <w:rsid w:val="007E696E"/>
    <w:rsid w:val="00802C65"/>
    <w:rsid w:val="008105AC"/>
    <w:rsid w:val="009F2EAD"/>
    <w:rsid w:val="009F4CD3"/>
    <w:rsid w:val="00A10F9A"/>
    <w:rsid w:val="00A159A9"/>
    <w:rsid w:val="00A33B0D"/>
    <w:rsid w:val="00A97F88"/>
    <w:rsid w:val="00AE72F8"/>
    <w:rsid w:val="00B45A8F"/>
    <w:rsid w:val="00B61F63"/>
    <w:rsid w:val="00B719D2"/>
    <w:rsid w:val="00B90DA7"/>
    <w:rsid w:val="00B9541C"/>
    <w:rsid w:val="00C412E1"/>
    <w:rsid w:val="00D51B18"/>
    <w:rsid w:val="00D93C3B"/>
    <w:rsid w:val="00E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Nikolic</dc:creator>
  <cp:keywords/>
  <dc:description/>
  <cp:lastModifiedBy>Vesna Nikolic</cp:lastModifiedBy>
  <cp:revision>31</cp:revision>
  <cp:lastPrinted>2013-12-11T06:35:00Z</cp:lastPrinted>
  <dcterms:created xsi:type="dcterms:W3CDTF">2012-05-08T06:51:00Z</dcterms:created>
  <dcterms:modified xsi:type="dcterms:W3CDTF">2013-12-11T07:28:00Z</dcterms:modified>
</cp:coreProperties>
</file>