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D0" w:rsidRPr="006C202E" w:rsidRDefault="00854258" w:rsidP="001D01C4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6C202E">
        <w:rPr>
          <w:rFonts w:ascii="Arial" w:hAnsi="Arial" w:cs="Arial"/>
          <w:sz w:val="24"/>
          <w:szCs w:val="24"/>
        </w:rPr>
        <w:t xml:space="preserve">Na osnovu člana 11 Odluke o osnivanju </w:t>
      </w:r>
      <w:r w:rsidR="00AB1DE5" w:rsidRPr="006C202E">
        <w:rPr>
          <w:rFonts w:ascii="Arial" w:hAnsi="Arial" w:cs="Arial"/>
          <w:sz w:val="24"/>
          <w:szCs w:val="24"/>
        </w:rPr>
        <w:t xml:space="preserve">Javne ustanove Muzej i galerija </w:t>
      </w:r>
      <w:r w:rsidR="000E0BF8" w:rsidRPr="006C202E">
        <w:rPr>
          <w:rFonts w:ascii="Arial" w:hAnsi="Arial" w:cs="Arial"/>
          <w:sz w:val="24"/>
          <w:szCs w:val="24"/>
        </w:rPr>
        <w:t>Tivat („</w:t>
      </w:r>
      <w:r w:rsidRPr="006C202E">
        <w:rPr>
          <w:rFonts w:ascii="Arial" w:hAnsi="Arial" w:cs="Arial"/>
          <w:sz w:val="24"/>
          <w:szCs w:val="24"/>
        </w:rPr>
        <w:t>Sl.list CG</w:t>
      </w:r>
      <w:r w:rsidR="000E0BF8" w:rsidRPr="006C202E">
        <w:rPr>
          <w:rFonts w:ascii="Arial" w:hAnsi="Arial" w:cs="Arial"/>
          <w:sz w:val="24"/>
          <w:szCs w:val="24"/>
        </w:rPr>
        <w:t>“</w:t>
      </w:r>
      <w:r w:rsidRPr="006C202E">
        <w:rPr>
          <w:rFonts w:ascii="Arial" w:hAnsi="Arial" w:cs="Arial"/>
          <w:sz w:val="24"/>
          <w:szCs w:val="24"/>
        </w:rPr>
        <w:t xml:space="preserve">-opštinski propisi </w:t>
      </w:r>
      <w:r w:rsidR="00AB1DE5" w:rsidRPr="006C202E">
        <w:rPr>
          <w:rFonts w:ascii="Arial" w:hAnsi="Arial" w:cs="Arial"/>
          <w:sz w:val="24"/>
          <w:szCs w:val="24"/>
        </w:rPr>
        <w:t xml:space="preserve">br. 48/17) i </w:t>
      </w:r>
      <w:r w:rsidR="00C32F48" w:rsidRPr="006C202E">
        <w:rPr>
          <w:rFonts w:ascii="Arial" w:hAnsi="Arial" w:cs="Arial"/>
          <w:sz w:val="24"/>
          <w:szCs w:val="24"/>
        </w:rPr>
        <w:t>člana 35 Statuta opštine Tivat (</w:t>
      </w:r>
      <w:r w:rsidR="000E0BF8" w:rsidRPr="006C202E">
        <w:rPr>
          <w:rFonts w:ascii="Arial" w:hAnsi="Arial" w:cs="Arial"/>
          <w:sz w:val="24"/>
          <w:szCs w:val="24"/>
        </w:rPr>
        <w:t>„</w:t>
      </w:r>
      <w:r w:rsidR="00C32F48" w:rsidRPr="006C202E">
        <w:rPr>
          <w:rFonts w:ascii="Arial" w:hAnsi="Arial" w:cs="Arial"/>
          <w:sz w:val="24"/>
          <w:szCs w:val="24"/>
        </w:rPr>
        <w:t>Sl.list CG</w:t>
      </w:r>
      <w:r w:rsidR="000E0BF8" w:rsidRPr="006C202E">
        <w:rPr>
          <w:rFonts w:ascii="Arial" w:hAnsi="Arial" w:cs="Arial"/>
          <w:sz w:val="24"/>
          <w:szCs w:val="24"/>
        </w:rPr>
        <w:t xml:space="preserve">“ </w:t>
      </w:r>
      <w:r w:rsidR="00C32F48" w:rsidRPr="006C202E">
        <w:rPr>
          <w:rFonts w:ascii="Arial" w:hAnsi="Arial" w:cs="Arial"/>
          <w:sz w:val="24"/>
          <w:szCs w:val="24"/>
        </w:rPr>
        <w:t>-</w:t>
      </w:r>
      <w:r w:rsidR="000E0BF8" w:rsidRPr="006C202E">
        <w:rPr>
          <w:rFonts w:ascii="Arial" w:hAnsi="Arial" w:cs="Arial"/>
          <w:sz w:val="24"/>
          <w:szCs w:val="24"/>
        </w:rPr>
        <w:t xml:space="preserve"> </w:t>
      </w:r>
      <w:r w:rsidR="00C32F48" w:rsidRPr="006C202E">
        <w:rPr>
          <w:rFonts w:ascii="Arial" w:hAnsi="Arial" w:cs="Arial"/>
          <w:sz w:val="24"/>
          <w:szCs w:val="24"/>
        </w:rPr>
        <w:t xml:space="preserve">opštinski propisi 24/18), </w:t>
      </w:r>
      <w:r w:rsidR="00AE1AD0" w:rsidRPr="006C202E">
        <w:rPr>
          <w:rFonts w:ascii="Arial" w:hAnsi="Arial" w:cs="Arial"/>
          <w:sz w:val="24"/>
          <w:szCs w:val="24"/>
          <w:lang w:val="sr-Latn-CS"/>
        </w:rPr>
        <w:t xml:space="preserve"> Skupština opštine Tivat na sj</w:t>
      </w:r>
      <w:r w:rsidR="00557F96" w:rsidRPr="006C202E">
        <w:rPr>
          <w:rFonts w:ascii="Arial" w:hAnsi="Arial" w:cs="Arial"/>
          <w:sz w:val="24"/>
          <w:szCs w:val="24"/>
          <w:lang w:val="sr-Latn-CS"/>
        </w:rPr>
        <w:t xml:space="preserve">ednici  održanoj dana </w:t>
      </w:r>
      <w:r w:rsidR="007709E9" w:rsidRPr="006C202E">
        <w:rPr>
          <w:rFonts w:ascii="Arial" w:hAnsi="Arial" w:cs="Arial"/>
          <w:sz w:val="24"/>
          <w:szCs w:val="24"/>
          <w:lang w:val="sr-Latn-CS"/>
        </w:rPr>
        <w:t>09.08.</w:t>
      </w:r>
      <w:r w:rsidR="00557F96" w:rsidRPr="006C202E">
        <w:rPr>
          <w:rFonts w:ascii="Arial" w:hAnsi="Arial" w:cs="Arial"/>
          <w:sz w:val="24"/>
          <w:szCs w:val="24"/>
          <w:lang w:val="sr-Latn-CS"/>
        </w:rPr>
        <w:t>2018</w:t>
      </w:r>
      <w:r w:rsidR="00AE1AD0" w:rsidRPr="006C202E">
        <w:rPr>
          <w:rFonts w:ascii="Arial" w:hAnsi="Arial" w:cs="Arial"/>
          <w:sz w:val="24"/>
          <w:szCs w:val="24"/>
          <w:lang w:val="sr-Latn-CS"/>
        </w:rPr>
        <w:t>. g</w:t>
      </w:r>
      <w:r w:rsidR="007709E9" w:rsidRPr="006C202E">
        <w:rPr>
          <w:rFonts w:ascii="Arial" w:hAnsi="Arial" w:cs="Arial"/>
          <w:sz w:val="24"/>
          <w:szCs w:val="24"/>
          <w:lang w:val="sr-Latn-CS"/>
        </w:rPr>
        <w:t>odine,</w:t>
      </w:r>
      <w:r w:rsidR="00AE1AD0" w:rsidRPr="006C202E">
        <w:rPr>
          <w:rFonts w:ascii="Arial" w:hAnsi="Arial" w:cs="Arial"/>
          <w:sz w:val="24"/>
          <w:szCs w:val="24"/>
          <w:lang w:val="sr-Latn-CS"/>
        </w:rPr>
        <w:t xml:space="preserve"> donijela je </w:t>
      </w:r>
    </w:p>
    <w:p w:rsidR="00AE1AD0" w:rsidRPr="006C202E" w:rsidRDefault="00AE1AD0" w:rsidP="00AE1AD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6C202E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E60FF7" w:rsidRPr="006C202E" w:rsidRDefault="006C202E" w:rsidP="00AE1AD0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o</w:t>
      </w:r>
      <w:r w:rsidR="00AE1AD0" w:rsidRPr="006C202E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C91A84" w:rsidRPr="006C202E">
        <w:rPr>
          <w:rFonts w:ascii="Arial" w:hAnsi="Arial" w:cs="Arial"/>
          <w:b/>
          <w:sz w:val="24"/>
          <w:szCs w:val="24"/>
          <w:lang w:val="sr-Latn-CS"/>
        </w:rPr>
        <w:t xml:space="preserve">davanju saglasnosti na Odluku </w:t>
      </w:r>
      <w:r w:rsidR="00832659" w:rsidRPr="006C202E">
        <w:rPr>
          <w:rFonts w:ascii="Arial" w:hAnsi="Arial" w:cs="Arial"/>
          <w:b/>
          <w:sz w:val="24"/>
          <w:szCs w:val="24"/>
          <w:lang w:val="sr-Latn-CS"/>
        </w:rPr>
        <w:t>o imenovanju dire</w:t>
      </w:r>
      <w:r w:rsidR="007709E9" w:rsidRPr="006C202E">
        <w:rPr>
          <w:rFonts w:ascii="Arial" w:hAnsi="Arial" w:cs="Arial"/>
          <w:b/>
          <w:sz w:val="24"/>
          <w:szCs w:val="24"/>
          <w:lang w:val="sr-Latn-CS"/>
        </w:rPr>
        <w:t>ktora JU Muzej i galerija Tivat</w:t>
      </w:r>
    </w:p>
    <w:p w:rsidR="00AE1AD0" w:rsidRPr="006C202E" w:rsidRDefault="00AE1AD0" w:rsidP="00AE1AD0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6C202E">
        <w:rPr>
          <w:rFonts w:ascii="Arial" w:hAnsi="Arial" w:cs="Arial"/>
          <w:sz w:val="24"/>
          <w:szCs w:val="24"/>
          <w:lang w:val="sr-Latn-CS"/>
        </w:rPr>
        <w:t>Član 1</w:t>
      </w:r>
    </w:p>
    <w:p w:rsidR="00C91A84" w:rsidRPr="006C202E" w:rsidRDefault="00C91A84" w:rsidP="0083265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6C202E">
        <w:rPr>
          <w:rFonts w:ascii="Arial" w:hAnsi="Arial" w:cs="Arial"/>
          <w:sz w:val="24"/>
          <w:szCs w:val="24"/>
          <w:lang w:val="sr-Latn-CS"/>
        </w:rPr>
        <w:t xml:space="preserve">Daje se saglasnost </w:t>
      </w:r>
      <w:r w:rsidR="00A06317" w:rsidRPr="006C202E">
        <w:rPr>
          <w:rFonts w:ascii="Arial" w:hAnsi="Arial" w:cs="Arial"/>
          <w:sz w:val="24"/>
          <w:szCs w:val="24"/>
          <w:lang w:val="sr-Latn-CS"/>
        </w:rPr>
        <w:t xml:space="preserve">na Odluku Savjeta JU Muzej i galerija Tivat </w:t>
      </w:r>
      <w:r w:rsidR="00832659" w:rsidRPr="006C202E">
        <w:rPr>
          <w:rFonts w:ascii="Arial" w:hAnsi="Arial" w:cs="Arial"/>
          <w:sz w:val="24"/>
          <w:szCs w:val="24"/>
          <w:lang w:val="sr-Latn-CS"/>
        </w:rPr>
        <w:t>br 115-18</w:t>
      </w:r>
      <w:r w:rsidR="00A06317" w:rsidRPr="006C202E">
        <w:rPr>
          <w:rFonts w:ascii="Arial" w:hAnsi="Arial" w:cs="Arial"/>
          <w:sz w:val="24"/>
          <w:szCs w:val="24"/>
          <w:lang w:val="sr-Latn-CS"/>
        </w:rPr>
        <w:t xml:space="preserve"> od 01.08.2018. godine o imenovanju Jelene Bujišić, magistarke teorije savremene umjetnosti</w:t>
      </w:r>
      <w:r w:rsidR="00832659" w:rsidRPr="006C202E">
        <w:rPr>
          <w:rFonts w:ascii="Arial" w:hAnsi="Arial" w:cs="Arial"/>
          <w:sz w:val="24"/>
          <w:szCs w:val="24"/>
          <w:lang w:val="sr-Latn-CS"/>
        </w:rPr>
        <w:t>,</w:t>
      </w:r>
      <w:r w:rsidR="00A06317" w:rsidRPr="006C202E">
        <w:rPr>
          <w:rFonts w:ascii="Arial" w:hAnsi="Arial" w:cs="Arial"/>
          <w:sz w:val="24"/>
          <w:szCs w:val="24"/>
          <w:lang w:val="sr-Latn-CS"/>
        </w:rPr>
        <w:t xml:space="preserve"> za direktoricu JU Muzej i galerija Tivat. </w:t>
      </w:r>
    </w:p>
    <w:p w:rsidR="00DE35AD" w:rsidRPr="006C202E" w:rsidRDefault="00B71892" w:rsidP="00A06317">
      <w:pPr>
        <w:jc w:val="center"/>
        <w:rPr>
          <w:rFonts w:ascii="Arial" w:hAnsi="Arial" w:cs="Arial"/>
          <w:sz w:val="24"/>
          <w:szCs w:val="24"/>
        </w:rPr>
      </w:pPr>
      <w:r w:rsidRPr="006C202E">
        <w:rPr>
          <w:rFonts w:ascii="Arial" w:hAnsi="Arial" w:cs="Arial"/>
          <w:sz w:val="24"/>
          <w:szCs w:val="24"/>
        </w:rPr>
        <w:t>Član 2</w:t>
      </w:r>
    </w:p>
    <w:p w:rsidR="00AE1AD0" w:rsidRPr="006C202E" w:rsidRDefault="00AE1AD0" w:rsidP="00AE1AD0">
      <w:pPr>
        <w:rPr>
          <w:rFonts w:ascii="Arial" w:hAnsi="Arial" w:cs="Arial"/>
          <w:sz w:val="24"/>
          <w:szCs w:val="24"/>
        </w:rPr>
      </w:pPr>
      <w:r w:rsidRPr="006C202E">
        <w:rPr>
          <w:rFonts w:ascii="Arial" w:hAnsi="Arial" w:cs="Arial"/>
          <w:sz w:val="24"/>
          <w:szCs w:val="24"/>
        </w:rPr>
        <w:t>Ova odluka stupa na snagu osmog dana o</w:t>
      </w:r>
      <w:r w:rsidR="00272E41" w:rsidRPr="006C202E">
        <w:rPr>
          <w:rFonts w:ascii="Arial" w:hAnsi="Arial" w:cs="Arial"/>
          <w:sz w:val="24"/>
          <w:szCs w:val="24"/>
        </w:rPr>
        <w:t>d dana objavljivanja u „Sl.list</w:t>
      </w:r>
      <w:r w:rsidRPr="006C202E">
        <w:rPr>
          <w:rFonts w:ascii="Arial" w:hAnsi="Arial" w:cs="Arial"/>
          <w:sz w:val="24"/>
          <w:szCs w:val="24"/>
        </w:rPr>
        <w:t xml:space="preserve"> CG-opštinski propisi“.</w:t>
      </w:r>
    </w:p>
    <w:p w:rsidR="001D01C4" w:rsidRPr="006C202E" w:rsidRDefault="001D01C4" w:rsidP="001D0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0FF7" w:rsidRPr="006C202E" w:rsidRDefault="00E60FF7" w:rsidP="00E60F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3B2F" w:rsidRPr="006C202E" w:rsidRDefault="00C53B2F" w:rsidP="00C53B2F">
      <w:pPr>
        <w:spacing w:after="0"/>
        <w:rPr>
          <w:rFonts w:ascii="Arial" w:hAnsi="Arial" w:cs="Arial"/>
          <w:sz w:val="24"/>
          <w:szCs w:val="24"/>
        </w:rPr>
      </w:pPr>
      <w:r w:rsidRPr="006C202E">
        <w:rPr>
          <w:rFonts w:ascii="Arial" w:hAnsi="Arial" w:cs="Arial"/>
          <w:sz w:val="24"/>
          <w:szCs w:val="24"/>
        </w:rPr>
        <w:t>Broj,</w:t>
      </w:r>
      <w:r w:rsidR="008F4774">
        <w:rPr>
          <w:rFonts w:ascii="Arial" w:hAnsi="Arial" w:cs="Arial"/>
          <w:sz w:val="24"/>
          <w:szCs w:val="24"/>
        </w:rPr>
        <w:t>0304-669-259</w:t>
      </w:r>
    </w:p>
    <w:p w:rsidR="00C53B2F" w:rsidRPr="006C202E" w:rsidRDefault="00C53B2F" w:rsidP="00C53B2F">
      <w:pPr>
        <w:spacing w:after="0"/>
        <w:rPr>
          <w:rFonts w:ascii="Arial" w:hAnsi="Arial" w:cs="Arial"/>
          <w:sz w:val="24"/>
          <w:szCs w:val="24"/>
        </w:rPr>
      </w:pPr>
      <w:r w:rsidRPr="006C202E">
        <w:rPr>
          <w:rFonts w:ascii="Arial" w:hAnsi="Arial" w:cs="Arial"/>
          <w:sz w:val="24"/>
          <w:szCs w:val="24"/>
        </w:rPr>
        <w:t>Tivat,</w:t>
      </w:r>
      <w:r w:rsidR="008F4774">
        <w:rPr>
          <w:rFonts w:ascii="Arial" w:hAnsi="Arial" w:cs="Arial"/>
          <w:sz w:val="24"/>
          <w:szCs w:val="24"/>
        </w:rPr>
        <w:t>09.08.2018.godine</w:t>
      </w:r>
      <w:bookmarkStart w:id="0" w:name="_GoBack"/>
      <w:bookmarkEnd w:id="0"/>
    </w:p>
    <w:p w:rsidR="001D01C4" w:rsidRPr="006C202E" w:rsidRDefault="00AE1AD0" w:rsidP="00E60F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202E">
        <w:rPr>
          <w:rFonts w:ascii="Arial" w:hAnsi="Arial" w:cs="Arial"/>
          <w:b/>
          <w:sz w:val="24"/>
          <w:szCs w:val="24"/>
        </w:rPr>
        <w:t>SKUPŠTINA OPŠTINE TIVAT</w:t>
      </w:r>
    </w:p>
    <w:p w:rsidR="00AE1AD0" w:rsidRPr="006C202E" w:rsidRDefault="00AE1AD0" w:rsidP="001D01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202E">
        <w:rPr>
          <w:rFonts w:ascii="Arial" w:hAnsi="Arial" w:cs="Arial"/>
          <w:b/>
          <w:sz w:val="24"/>
          <w:szCs w:val="24"/>
        </w:rPr>
        <w:t>Predsjednik</w:t>
      </w:r>
    </w:p>
    <w:p w:rsidR="00AE1AD0" w:rsidRPr="006C202E" w:rsidRDefault="00AE1AD0" w:rsidP="00E60F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202E">
        <w:rPr>
          <w:rFonts w:ascii="Arial" w:hAnsi="Arial" w:cs="Arial"/>
          <w:b/>
          <w:sz w:val="24"/>
          <w:szCs w:val="24"/>
        </w:rPr>
        <w:t>Ivan Novosel, s.r</w:t>
      </w:r>
    </w:p>
    <w:p w:rsidR="001D01C4" w:rsidRPr="006C202E" w:rsidRDefault="001D01C4" w:rsidP="001D01C4">
      <w:pPr>
        <w:spacing w:after="0"/>
        <w:rPr>
          <w:rFonts w:ascii="Arial" w:hAnsi="Arial" w:cs="Arial"/>
          <w:sz w:val="24"/>
          <w:szCs w:val="24"/>
        </w:rPr>
      </w:pPr>
    </w:p>
    <w:p w:rsidR="00272E41" w:rsidRPr="006C202E" w:rsidRDefault="000E0BF8" w:rsidP="00C53B2F">
      <w:pPr>
        <w:rPr>
          <w:rFonts w:ascii="Arial" w:hAnsi="Arial" w:cs="Arial"/>
          <w:sz w:val="24"/>
          <w:szCs w:val="24"/>
        </w:rPr>
      </w:pPr>
      <w:r w:rsidRPr="006C202E">
        <w:rPr>
          <w:rFonts w:ascii="Arial" w:hAnsi="Arial" w:cs="Arial"/>
          <w:sz w:val="24"/>
          <w:szCs w:val="24"/>
        </w:rPr>
        <w:t xml:space="preserve">                </w:t>
      </w:r>
      <w:r w:rsidR="001A1BD1" w:rsidRPr="006C202E">
        <w:rPr>
          <w:rFonts w:ascii="Arial" w:hAnsi="Arial" w:cs="Arial"/>
          <w:sz w:val="24"/>
          <w:szCs w:val="24"/>
        </w:rPr>
        <w:t xml:space="preserve">                               </w:t>
      </w:r>
      <w:r w:rsidRPr="006C202E">
        <w:rPr>
          <w:rFonts w:ascii="Arial" w:hAnsi="Arial" w:cs="Arial"/>
          <w:sz w:val="24"/>
          <w:szCs w:val="24"/>
        </w:rPr>
        <w:t xml:space="preserve">                </w:t>
      </w:r>
    </w:p>
    <w:sectPr w:rsidR="00272E41" w:rsidRPr="006C202E" w:rsidSect="0071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E16F7"/>
    <w:rsid w:val="00066942"/>
    <w:rsid w:val="000B5EF3"/>
    <w:rsid w:val="000E0BF8"/>
    <w:rsid w:val="001215FA"/>
    <w:rsid w:val="00121C71"/>
    <w:rsid w:val="001A1BD1"/>
    <w:rsid w:val="001D01C4"/>
    <w:rsid w:val="00272E41"/>
    <w:rsid w:val="00273963"/>
    <w:rsid w:val="003476DF"/>
    <w:rsid w:val="00557F96"/>
    <w:rsid w:val="005837D0"/>
    <w:rsid w:val="005B1BC6"/>
    <w:rsid w:val="006C202E"/>
    <w:rsid w:val="00717AED"/>
    <w:rsid w:val="00761EE7"/>
    <w:rsid w:val="007709E9"/>
    <w:rsid w:val="00832659"/>
    <w:rsid w:val="00854258"/>
    <w:rsid w:val="008A5975"/>
    <w:rsid w:val="008C115D"/>
    <w:rsid w:val="008F3CBF"/>
    <w:rsid w:val="008F4774"/>
    <w:rsid w:val="00993FBA"/>
    <w:rsid w:val="009E16F7"/>
    <w:rsid w:val="00A06317"/>
    <w:rsid w:val="00AB1DE5"/>
    <w:rsid w:val="00AE1AD0"/>
    <w:rsid w:val="00B71892"/>
    <w:rsid w:val="00B83003"/>
    <w:rsid w:val="00C32F48"/>
    <w:rsid w:val="00C53B2F"/>
    <w:rsid w:val="00C91A84"/>
    <w:rsid w:val="00CA6849"/>
    <w:rsid w:val="00CE7861"/>
    <w:rsid w:val="00D53FF2"/>
    <w:rsid w:val="00DC4D0B"/>
    <w:rsid w:val="00DE35AD"/>
    <w:rsid w:val="00E4335B"/>
    <w:rsid w:val="00E60FF7"/>
    <w:rsid w:val="00EA6C08"/>
    <w:rsid w:val="00FB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361C-9A83-4201-8A66-5E4BEDE0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Corporate Edition</cp:lastModifiedBy>
  <cp:revision>2</cp:revision>
  <dcterms:created xsi:type="dcterms:W3CDTF">2018-11-28T09:13:00Z</dcterms:created>
  <dcterms:modified xsi:type="dcterms:W3CDTF">2018-11-28T09:13:00Z</dcterms:modified>
</cp:coreProperties>
</file>