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B93" w:rsidRPr="00A11FA8" w:rsidRDefault="00802B93" w:rsidP="00802B93">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802B93" w:rsidRPr="00D40AFB" w:rsidRDefault="00802B93" w:rsidP="00802B93">
      <w:pPr>
        <w:spacing w:after="0" w:line="240" w:lineRule="auto"/>
        <w:rPr>
          <w:rFonts w:ascii="Times New Roman" w:hAnsi="Times New Roman" w:cs="Times New Roman"/>
          <w:b/>
          <w:color w:val="000000"/>
          <w:lang w:val="it-IT"/>
        </w:rPr>
      </w:pPr>
    </w:p>
    <w:p w:rsidR="00802B93" w:rsidRPr="00D40AFB" w:rsidRDefault="00802B93" w:rsidP="00802B93">
      <w:pPr>
        <w:tabs>
          <w:tab w:val="left" w:pos="1701"/>
          <w:tab w:val="left" w:pos="4820"/>
        </w:tabs>
        <w:spacing w:after="0" w:line="240" w:lineRule="auto"/>
        <w:jc w:val="both"/>
        <w:rPr>
          <w:rFonts w:ascii="Times New Roman" w:hAnsi="Times New Roman" w:cs="Times New Roman"/>
          <w:b/>
          <w:color w:val="000000"/>
          <w:sz w:val="24"/>
          <w:szCs w:val="24"/>
          <w:lang w:val="pl-PL"/>
        </w:rPr>
      </w:pPr>
      <w:r w:rsidRPr="00D40AFB">
        <w:rPr>
          <w:rFonts w:ascii="Times New Roman" w:hAnsi="Times New Roman" w:cs="Times New Roman"/>
          <w:b/>
          <w:color w:val="000000"/>
          <w:sz w:val="24"/>
          <w:szCs w:val="24"/>
          <w:lang w:val="pl-PL"/>
        </w:rPr>
        <w:t>Opština Tivat</w:t>
      </w:r>
    </w:p>
    <w:p w:rsidR="00802B93" w:rsidRPr="00D40AFB" w:rsidRDefault="00802B93" w:rsidP="00802B93">
      <w:pPr>
        <w:spacing w:after="0" w:line="240" w:lineRule="auto"/>
        <w:jc w:val="both"/>
        <w:rPr>
          <w:rFonts w:ascii="Times New Roman" w:hAnsi="Times New Roman" w:cs="Times New Roman"/>
          <w:b/>
          <w:color w:val="000000"/>
          <w:sz w:val="24"/>
          <w:szCs w:val="24"/>
          <w:lang w:val="pl-PL"/>
        </w:rPr>
      </w:pPr>
    </w:p>
    <w:p w:rsidR="00802B93" w:rsidRPr="003D4E13" w:rsidRDefault="00802B93" w:rsidP="00802B93">
      <w:pPr>
        <w:jc w:val="both"/>
        <w:rPr>
          <w:rFonts w:ascii="Times New Roman" w:hAnsi="Times New Roman" w:cs="Times New Roman"/>
          <w:sz w:val="24"/>
          <w:szCs w:val="24"/>
          <w:lang w:val="it-IT"/>
        </w:rPr>
      </w:pPr>
      <w:r w:rsidRPr="003D4E13">
        <w:rPr>
          <w:rFonts w:ascii="Times New Roman" w:hAnsi="Times New Roman" w:cs="Times New Roman"/>
          <w:sz w:val="24"/>
          <w:szCs w:val="24"/>
          <w:lang w:val="it-IT"/>
        </w:rPr>
        <w:t>Broj iz evidencije postupaka javnih nabavki:1902-404-</w:t>
      </w:r>
      <w:r w:rsidR="00BD042E">
        <w:rPr>
          <w:rFonts w:ascii="Times New Roman" w:hAnsi="Times New Roman" w:cs="Times New Roman"/>
          <w:sz w:val="24"/>
          <w:szCs w:val="24"/>
          <w:lang w:val="it-IT"/>
        </w:rPr>
        <w:t>27</w:t>
      </w:r>
    </w:p>
    <w:p w:rsidR="00802B93" w:rsidRPr="003D4E13" w:rsidRDefault="00802B93" w:rsidP="00802B93">
      <w:pPr>
        <w:jc w:val="both"/>
        <w:rPr>
          <w:rFonts w:ascii="Times New Roman" w:hAnsi="Times New Roman" w:cs="Times New Roman"/>
          <w:sz w:val="24"/>
          <w:szCs w:val="24"/>
          <w:lang w:val="it-IT"/>
        </w:rPr>
      </w:pPr>
      <w:r w:rsidRPr="003D4E13">
        <w:rPr>
          <w:rFonts w:ascii="Times New Roman" w:hAnsi="Times New Roman" w:cs="Times New Roman"/>
          <w:sz w:val="24"/>
          <w:szCs w:val="24"/>
          <w:lang w:val="it-IT"/>
        </w:rPr>
        <w:t xml:space="preserve">Redni broj iz Plana javnih nabavki : </w:t>
      </w:r>
      <w:r w:rsidR="00BD042E">
        <w:rPr>
          <w:rFonts w:ascii="Times New Roman" w:hAnsi="Times New Roman" w:cs="Times New Roman"/>
          <w:sz w:val="24"/>
          <w:szCs w:val="24"/>
          <w:lang w:val="it-IT"/>
        </w:rPr>
        <w:t>33</w:t>
      </w:r>
    </w:p>
    <w:p w:rsidR="00802B93" w:rsidRPr="003D4E13" w:rsidRDefault="00802B93" w:rsidP="00802B93">
      <w:pPr>
        <w:jc w:val="both"/>
        <w:rPr>
          <w:rFonts w:ascii="Times New Roman" w:hAnsi="Times New Roman" w:cs="Times New Roman"/>
          <w:bCs/>
          <w:sz w:val="24"/>
          <w:szCs w:val="24"/>
          <w:lang w:val="it-IT"/>
        </w:rPr>
      </w:pPr>
      <w:r w:rsidRPr="003D4E13">
        <w:rPr>
          <w:rFonts w:ascii="Times New Roman" w:hAnsi="Times New Roman" w:cs="Times New Roman"/>
          <w:sz w:val="24"/>
          <w:szCs w:val="24"/>
          <w:lang w:val="it-IT"/>
        </w:rPr>
        <w:t xml:space="preserve">Mjesto i datum: </w:t>
      </w:r>
      <w:r w:rsidR="007F7A6D">
        <w:rPr>
          <w:rFonts w:ascii="Times New Roman" w:hAnsi="Times New Roman" w:cs="Times New Roman"/>
          <w:sz w:val="24"/>
          <w:szCs w:val="24"/>
          <w:lang w:val="it-IT"/>
        </w:rPr>
        <w:t>1</w:t>
      </w:r>
      <w:r w:rsidR="00BD042E">
        <w:rPr>
          <w:rFonts w:ascii="Times New Roman" w:hAnsi="Times New Roman" w:cs="Times New Roman"/>
          <w:sz w:val="24"/>
          <w:szCs w:val="24"/>
          <w:lang w:val="it-IT"/>
        </w:rPr>
        <w:t>4</w:t>
      </w:r>
      <w:r w:rsidR="007F7A6D">
        <w:rPr>
          <w:rFonts w:ascii="Times New Roman" w:hAnsi="Times New Roman" w:cs="Times New Roman"/>
          <w:sz w:val="24"/>
          <w:szCs w:val="24"/>
          <w:lang w:val="it-IT"/>
        </w:rPr>
        <w:t>.08</w:t>
      </w:r>
      <w:r w:rsidR="00774A7C" w:rsidRPr="00774A7C">
        <w:rPr>
          <w:rFonts w:ascii="Times New Roman" w:hAnsi="Times New Roman" w:cs="Times New Roman"/>
          <w:sz w:val="24"/>
          <w:szCs w:val="24"/>
          <w:lang w:val="it-IT"/>
        </w:rPr>
        <w:t>.2018</w:t>
      </w:r>
      <w:r w:rsidRPr="00774A7C">
        <w:rPr>
          <w:rFonts w:ascii="Times New Roman" w:hAnsi="Times New Roman" w:cs="Times New Roman"/>
          <w:sz w:val="24"/>
          <w:szCs w:val="24"/>
          <w:lang w:val="it-IT"/>
        </w:rPr>
        <w:t>.godine</w:t>
      </w:r>
    </w:p>
    <w:p w:rsidR="00124A57" w:rsidRDefault="00124A57"/>
    <w:p w:rsidR="00802B93" w:rsidRDefault="00802B93"/>
    <w:p w:rsidR="00802B93" w:rsidRDefault="00802B93"/>
    <w:p w:rsidR="00802B93" w:rsidRPr="00852493" w:rsidRDefault="00802B93" w:rsidP="00802B93">
      <w:pPr>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w:t>
      </w:r>
      <w:r>
        <w:rPr>
          <w:rFonts w:ascii="Times New Roman" w:hAnsi="Times New Roman" w:cs="Times New Roman"/>
          <w:sz w:val="24"/>
          <w:szCs w:val="24"/>
          <w:lang w:val="it-IT"/>
        </w:rPr>
        <w:t xml:space="preserve"> </w:t>
      </w:r>
      <w:r>
        <w:rPr>
          <w:rFonts w:ascii="Times New Roman" w:hAnsi="Times New Roman" w:cs="Times New Roman"/>
          <w:lang w:val="it-IT"/>
        </w:rPr>
        <w:t>Opština Tivat</w:t>
      </w:r>
      <w:r w:rsidRPr="001F73CB">
        <w:rPr>
          <w:rFonts w:ascii="Times New Roman" w:hAnsi="Times New Roman" w:cs="Times New Roman"/>
          <w:sz w:val="24"/>
          <w:szCs w:val="24"/>
          <w:lang w:val="it-IT"/>
        </w:rPr>
        <w:t xml:space="preserve"> </w:t>
      </w:r>
      <w:r w:rsidRPr="00852493">
        <w:rPr>
          <w:rFonts w:ascii="Times New Roman" w:hAnsi="Times New Roman" w:cs="Times New Roman"/>
          <w:sz w:val="24"/>
          <w:szCs w:val="24"/>
          <w:lang w:val="it-IT"/>
        </w:rPr>
        <w:t>objavljuje na Portalu javnih nabavki</w:t>
      </w:r>
    </w:p>
    <w:p w:rsidR="00802B93" w:rsidRDefault="00802B93"/>
    <w:p w:rsidR="00802B93" w:rsidRDefault="00802B93"/>
    <w:p w:rsidR="00802B93" w:rsidRDefault="00802B93"/>
    <w:p w:rsidR="00802B93" w:rsidRPr="00852493" w:rsidRDefault="00802B93" w:rsidP="00802B93">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802B93" w:rsidRDefault="00802B93" w:rsidP="00802B93">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r>
        <w:rPr>
          <w:rFonts w:ascii="Times New Roman" w:hAnsi="Times New Roman" w:cs="Times New Roman"/>
          <w:b/>
          <w:bCs/>
          <w:color w:val="000000"/>
          <w:sz w:val="36"/>
          <w:szCs w:val="36"/>
          <w:lang w:val="it-IT"/>
        </w:rPr>
        <w:t>ZA</w:t>
      </w:r>
    </w:p>
    <w:p w:rsidR="00802B93" w:rsidRPr="00D40AFB" w:rsidRDefault="005B6A67" w:rsidP="005A107E">
      <w:pPr>
        <w:spacing w:after="0" w:line="240" w:lineRule="auto"/>
        <w:jc w:val="center"/>
        <w:rPr>
          <w:b/>
        </w:rPr>
      </w:pPr>
      <w:r>
        <w:rPr>
          <w:rFonts w:ascii="Times New Roman" w:hAnsi="Times New Roman" w:cs="Times New Roman"/>
          <w:b/>
          <w:color w:val="000000"/>
          <w:sz w:val="28"/>
          <w:szCs w:val="28"/>
          <w:lang w:val="it-IT"/>
        </w:rPr>
        <w:t xml:space="preserve">Nabavku </w:t>
      </w:r>
      <w:r w:rsidR="00560787">
        <w:rPr>
          <w:rFonts w:ascii="Times New Roman" w:hAnsi="Times New Roman" w:cs="Times New Roman"/>
          <w:b/>
          <w:color w:val="000000"/>
          <w:sz w:val="28"/>
          <w:szCs w:val="28"/>
          <w:lang w:val="it-IT"/>
        </w:rPr>
        <w:t xml:space="preserve">i isporuku </w:t>
      </w:r>
      <w:r w:rsidR="00BD042E">
        <w:rPr>
          <w:rFonts w:ascii="Times New Roman" w:hAnsi="Times New Roman" w:cs="Times New Roman"/>
          <w:b/>
          <w:color w:val="000000"/>
          <w:sz w:val="28"/>
          <w:szCs w:val="28"/>
          <w:lang w:val="it-IT"/>
        </w:rPr>
        <w:t>vatrogasne opreme</w:t>
      </w:r>
    </w:p>
    <w:p w:rsidR="00802B93" w:rsidRPr="00D40AFB" w:rsidRDefault="00802B93">
      <w:pPr>
        <w:rPr>
          <w:b/>
        </w:rPr>
      </w:pPr>
    </w:p>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5A107E" w:rsidRDefault="005A107E"/>
    <w:p w:rsidR="00802B93" w:rsidRDefault="00802B93"/>
    <w:p w:rsidR="00802B93" w:rsidRPr="00852493" w:rsidRDefault="00802B93" w:rsidP="00802B93">
      <w:pPr>
        <w:jc w:val="center"/>
        <w:rPr>
          <w:rFonts w:ascii="Times New Roman" w:hAnsi="Times New Roman" w:cs="Times New Roman"/>
          <w:b/>
          <w:bCs/>
          <w:color w:val="000000"/>
          <w:lang w:val="sr-Latn-CS"/>
        </w:rPr>
      </w:pPr>
      <w:r w:rsidRPr="00852493">
        <w:rPr>
          <w:rFonts w:ascii="Times New Roman" w:hAnsi="Times New Roman" w:cs="Times New Roman"/>
          <w:b/>
          <w:bCs/>
          <w:color w:val="000000"/>
          <w:lang w:val="it-IT"/>
        </w:rPr>
        <w:lastRenderedPageBreak/>
        <w:t>SADR</w:t>
      </w:r>
      <w:r w:rsidRPr="00852493">
        <w:rPr>
          <w:rFonts w:ascii="Times New Roman" w:hAnsi="Times New Roman" w:cs="Times New Roman"/>
          <w:b/>
          <w:bCs/>
          <w:color w:val="000000"/>
          <w:lang w:val="sr-Latn-CS"/>
        </w:rPr>
        <w:t>ŽAJ TENDERSKE DOKUMENTACIJE</w:t>
      </w:r>
    </w:p>
    <w:p w:rsidR="00802B93" w:rsidRPr="00852493" w:rsidRDefault="00802B93" w:rsidP="00802B93">
      <w:pPr>
        <w:rPr>
          <w:rFonts w:ascii="Times New Roman" w:hAnsi="Times New Roman" w:cs="Times New Roman"/>
          <w:color w:val="000000"/>
          <w:lang w:val="sr-Latn-CS"/>
        </w:rPr>
      </w:pPr>
    </w:p>
    <w:p w:rsidR="00802B93" w:rsidRPr="002839C6" w:rsidRDefault="00802B93" w:rsidP="00802B93">
      <w:pPr>
        <w:pStyle w:val="TOC1"/>
        <w:tabs>
          <w:tab w:val="left" w:pos="0"/>
          <w:tab w:val="right" w:leader="dot" w:pos="9061"/>
        </w:tabs>
        <w:rPr>
          <w:rFonts w:ascii="Times New Roman" w:hAnsi="Times New Roman" w:cs="Times New Roman"/>
          <w:noProof/>
          <w:lang w:val="it-IT"/>
        </w:rPr>
      </w:pPr>
      <w:r w:rsidRPr="00852493">
        <w:rPr>
          <w:rFonts w:ascii="Times New Roman" w:hAnsi="Times New Roman" w:cs="Times New Roman"/>
          <w:color w:val="000000"/>
        </w:rPr>
        <w:fldChar w:fldCharType="begin"/>
      </w:r>
      <w:r w:rsidRPr="002839C6">
        <w:rPr>
          <w:rFonts w:ascii="Times New Roman" w:hAnsi="Times New Roman" w:cs="Times New Roman"/>
          <w:color w:val="000000"/>
          <w:lang w:val="it-IT"/>
        </w:rPr>
        <w:instrText xml:space="preserve"> TOC \o "1-3" \h \z \u </w:instrText>
      </w:r>
      <w:r w:rsidRPr="00852493">
        <w:rPr>
          <w:rFonts w:ascii="Times New Roman" w:hAnsi="Times New Roman" w:cs="Times New Roman"/>
          <w:color w:val="000000"/>
        </w:rPr>
        <w:fldChar w:fldCharType="separate"/>
      </w:r>
      <w:hyperlink w:anchor="_Toc417218192" w:history="1">
        <w:r w:rsidRPr="002839C6">
          <w:rPr>
            <w:rStyle w:val="Hyperlink"/>
            <w:rFonts w:ascii="Times New Roman" w:hAnsi="Times New Roman" w:cs="Times New Roman"/>
            <w:noProof/>
            <w:lang w:val="it-IT"/>
          </w:rPr>
          <w:t xml:space="preserve">POZIV ZA JAVNO NADMETANJE U OTVORENOM POSTUPKU JAVNE NABAVKE </w:t>
        </w:r>
        <w:r w:rsidRPr="002839C6">
          <w:rPr>
            <w:rFonts w:ascii="Times New Roman" w:hAnsi="Times New Roman" w:cs="Times New Roman"/>
            <w:noProof/>
            <w:webHidden/>
            <w:lang w:val="it-IT"/>
          </w:rPr>
          <w:tab/>
        </w:r>
      </w:hyperlink>
      <w:r w:rsidRPr="002839C6">
        <w:rPr>
          <w:rFonts w:ascii="Times New Roman" w:hAnsi="Times New Roman" w:cs="Times New Roman"/>
          <w:noProof/>
          <w:lang w:val="it-IT"/>
        </w:rPr>
        <w:t>3</w:t>
      </w:r>
    </w:p>
    <w:p w:rsidR="00802B93" w:rsidRPr="002839C6" w:rsidRDefault="00CF64EA" w:rsidP="00802B93">
      <w:pPr>
        <w:pStyle w:val="TOC1"/>
        <w:tabs>
          <w:tab w:val="right" w:leader="dot" w:pos="9061"/>
        </w:tabs>
        <w:rPr>
          <w:rFonts w:ascii="Times New Roman" w:hAnsi="Times New Roman" w:cs="Times New Roman"/>
          <w:noProof/>
          <w:lang w:val="it-IT"/>
        </w:rPr>
      </w:pPr>
      <w:hyperlink w:anchor="_Toc417218193" w:history="1">
        <w:r w:rsidR="00802B93" w:rsidRPr="002839C6">
          <w:rPr>
            <w:rStyle w:val="Hyperlink"/>
            <w:rFonts w:ascii="Times New Roman" w:hAnsi="Times New Roman" w:cs="Times New Roman"/>
            <w:noProof/>
            <w:lang w:val="it-IT"/>
          </w:rPr>
          <w:t>TEHNIČKE KARAKTERISTIKE ILI SPECIFIKACIJE PREDMETA JAVNE NABAVKE, ODNOSNO PREDMJER RADOVA</w:t>
        </w:r>
        <w:r w:rsidR="00802B93" w:rsidRPr="002839C6">
          <w:rPr>
            <w:rFonts w:ascii="Times New Roman" w:hAnsi="Times New Roman" w:cs="Times New Roman"/>
            <w:noProof/>
            <w:webHidden/>
            <w:lang w:val="it-IT"/>
          </w:rPr>
          <w:tab/>
        </w:r>
      </w:hyperlink>
      <w:r w:rsidR="00802B93" w:rsidRPr="002839C6">
        <w:rPr>
          <w:rFonts w:ascii="Times New Roman" w:hAnsi="Times New Roman" w:cs="Times New Roman"/>
          <w:noProof/>
          <w:lang w:val="it-IT"/>
        </w:rPr>
        <w:t>7</w:t>
      </w:r>
    </w:p>
    <w:p w:rsidR="00802B93" w:rsidRPr="002839C6" w:rsidRDefault="00CF64EA" w:rsidP="00802B93">
      <w:pPr>
        <w:pStyle w:val="TOC1"/>
        <w:tabs>
          <w:tab w:val="right" w:leader="dot" w:pos="9061"/>
        </w:tabs>
        <w:rPr>
          <w:rFonts w:ascii="Times New Roman" w:hAnsi="Times New Roman" w:cs="Times New Roman"/>
          <w:noProof/>
          <w:lang w:val="it-IT"/>
        </w:rPr>
      </w:pPr>
      <w:hyperlink w:anchor="_Toc417218194" w:history="1">
        <w:r w:rsidR="00802B93" w:rsidRPr="002839C6">
          <w:rPr>
            <w:rStyle w:val="Hyperlink"/>
            <w:rFonts w:ascii="Times New Roman" w:hAnsi="Times New Roman" w:cs="Times New Roman"/>
            <w:noProof/>
            <w:lang w:val="it-IT"/>
          </w:rPr>
          <w:t>IZJAVA NARUČIOCA DA ĆE UREDNO IZMIRIVATI OBAVEZE PREMA IZABRANOM PONUĐAČU</w:t>
        </w:r>
        <w:r w:rsidR="00802B93" w:rsidRPr="002839C6">
          <w:rPr>
            <w:rFonts w:ascii="Times New Roman" w:hAnsi="Times New Roman" w:cs="Times New Roman"/>
            <w:noProof/>
            <w:webHidden/>
            <w:lang w:val="it-IT"/>
          </w:rPr>
          <w:tab/>
        </w:r>
      </w:hyperlink>
      <w:r w:rsidR="002A5D8E">
        <w:rPr>
          <w:rFonts w:ascii="Times New Roman" w:hAnsi="Times New Roman" w:cs="Times New Roman"/>
          <w:noProof/>
          <w:lang w:val="it-IT"/>
        </w:rPr>
        <w:t>8</w:t>
      </w:r>
    </w:p>
    <w:p w:rsidR="00802B93" w:rsidRPr="002839C6" w:rsidRDefault="00CF64EA" w:rsidP="00802B93">
      <w:pPr>
        <w:pStyle w:val="TOC1"/>
        <w:tabs>
          <w:tab w:val="right" w:leader="dot" w:pos="9061"/>
        </w:tabs>
        <w:rPr>
          <w:rFonts w:ascii="Times New Roman" w:hAnsi="Times New Roman" w:cs="Times New Roman"/>
          <w:noProof/>
          <w:lang w:val="it-IT"/>
        </w:rPr>
      </w:pPr>
      <w:hyperlink w:anchor="_Toc417218195" w:history="1">
        <w:r w:rsidR="00802B93" w:rsidRPr="002839C6">
          <w:rPr>
            <w:rStyle w:val="Hyperlink"/>
            <w:rFonts w:ascii="Times New Roman" w:hAnsi="Times New Roman" w:cs="Times New Roman"/>
            <w:noProof/>
            <w:lang w:val="it-IT"/>
          </w:rPr>
          <w:t xml:space="preserve">IZJAVA NARUČIOCA (OVLAŠĆENO LICE, SLUŽBENIK ZA JAVNE NABAVKE I LICA KOJA SU UČESTVOVALA U PLANIRANJU JAVNE NABAVKE) O NEPOSTOJANJU SUKOBA INTERESA </w:t>
        </w:r>
        <w:r w:rsidR="00802B93" w:rsidRPr="002839C6">
          <w:rPr>
            <w:rFonts w:ascii="Times New Roman" w:hAnsi="Times New Roman" w:cs="Times New Roman"/>
            <w:noProof/>
            <w:webHidden/>
            <w:lang w:val="it-IT"/>
          </w:rPr>
          <w:tab/>
        </w:r>
      </w:hyperlink>
      <w:r w:rsidR="002A5D8E">
        <w:rPr>
          <w:rFonts w:ascii="Times New Roman" w:hAnsi="Times New Roman" w:cs="Times New Roman"/>
          <w:noProof/>
          <w:lang w:val="it-IT"/>
        </w:rPr>
        <w:t>9</w:t>
      </w:r>
    </w:p>
    <w:p w:rsidR="00802B93" w:rsidRPr="002839C6" w:rsidRDefault="00802B93" w:rsidP="00802B93">
      <w:pPr>
        <w:rPr>
          <w:rFonts w:ascii="Times New Roman" w:hAnsi="Times New Roman" w:cs="Times New Roman"/>
          <w:bCs/>
          <w:lang w:val="it-IT" w:eastAsia="zh-TW"/>
        </w:rPr>
      </w:pPr>
      <w:r w:rsidRPr="002839C6">
        <w:rPr>
          <w:rFonts w:ascii="Times New Roman" w:hAnsi="Times New Roman" w:cs="Times New Roman"/>
          <w:bCs/>
          <w:lang w:val="it-IT" w:eastAsia="zh-TW"/>
        </w:rPr>
        <w:t>IZJAVA NARUČIOCA (ČLANOVA KOMISIJE ZA OTVARANJE I VREDNOVANJE PONUDE I LICA KOJA SU UČESTVOVALA U PRIPREMANJU TENDERSKE DOKUMENTACIJE) O NEPOSTOJANJU SUKOBA INTERESA……………………………</w:t>
      </w:r>
      <w:r w:rsidR="004F6033">
        <w:rPr>
          <w:rFonts w:ascii="Times New Roman" w:hAnsi="Times New Roman" w:cs="Times New Roman"/>
          <w:bCs/>
          <w:lang w:val="it-IT" w:eastAsia="zh-TW"/>
        </w:rPr>
        <w:t>…………………………….....1</w:t>
      </w:r>
      <w:r w:rsidR="002A5D8E">
        <w:rPr>
          <w:rFonts w:ascii="Times New Roman" w:hAnsi="Times New Roman" w:cs="Times New Roman"/>
          <w:bCs/>
          <w:lang w:val="it-IT" w:eastAsia="zh-TW"/>
        </w:rPr>
        <w:t>0</w:t>
      </w:r>
    </w:p>
    <w:p w:rsidR="00802B93" w:rsidRPr="002839C6" w:rsidRDefault="00CF64EA" w:rsidP="00802B93">
      <w:pPr>
        <w:pStyle w:val="TOC1"/>
        <w:tabs>
          <w:tab w:val="right" w:leader="dot" w:pos="9061"/>
        </w:tabs>
        <w:rPr>
          <w:rFonts w:ascii="Times New Roman" w:hAnsi="Times New Roman" w:cs="Times New Roman"/>
          <w:noProof/>
          <w:lang w:val="it-IT"/>
        </w:rPr>
      </w:pPr>
      <w:hyperlink w:anchor="_Toc417218197" w:history="1">
        <w:r w:rsidR="00802B93" w:rsidRPr="002839C6">
          <w:rPr>
            <w:rStyle w:val="Hyperlink"/>
            <w:rFonts w:ascii="Times New Roman" w:hAnsi="Times New Roman" w:cs="Times New Roman"/>
            <w:noProof/>
            <w:lang w:val="it-IT"/>
          </w:rPr>
          <w:t>METODOLOGIJA NAČINA VREDNOVANJA PONUDA PO KRITERIJUMU I PODKRITERIJUMIMA</w:t>
        </w:r>
        <w:r w:rsidR="00802B93" w:rsidRPr="002839C6">
          <w:rPr>
            <w:rFonts w:ascii="Times New Roman" w:hAnsi="Times New Roman" w:cs="Times New Roman"/>
            <w:noProof/>
            <w:webHidden/>
            <w:lang w:val="it-IT"/>
          </w:rPr>
          <w:tab/>
        </w:r>
      </w:hyperlink>
      <w:r w:rsidR="00047CE3">
        <w:rPr>
          <w:rFonts w:ascii="Times New Roman" w:hAnsi="Times New Roman" w:cs="Times New Roman"/>
          <w:noProof/>
          <w:lang w:val="it-IT"/>
        </w:rPr>
        <w:t>1</w:t>
      </w:r>
      <w:r w:rsidR="002A5D8E">
        <w:rPr>
          <w:rFonts w:ascii="Times New Roman" w:hAnsi="Times New Roman" w:cs="Times New Roman"/>
          <w:noProof/>
          <w:lang w:val="it-IT"/>
        </w:rPr>
        <w:t>1</w:t>
      </w:r>
    </w:p>
    <w:p w:rsidR="00802B93" w:rsidRPr="002839C6" w:rsidRDefault="00CF64EA" w:rsidP="00802B93">
      <w:pPr>
        <w:pStyle w:val="TOC1"/>
        <w:tabs>
          <w:tab w:val="right" w:leader="dot" w:pos="9061"/>
        </w:tabs>
        <w:rPr>
          <w:rFonts w:ascii="Times New Roman" w:hAnsi="Times New Roman" w:cs="Times New Roman"/>
          <w:noProof/>
          <w:lang w:val="it-IT"/>
        </w:rPr>
      </w:pPr>
      <w:hyperlink w:anchor="_Toc417218200" w:history="1">
        <w:r w:rsidR="00802B93" w:rsidRPr="002839C6">
          <w:rPr>
            <w:rStyle w:val="Hyperlink"/>
            <w:rFonts w:ascii="Times New Roman" w:hAnsi="Times New Roman" w:cs="Times New Roman"/>
            <w:noProof/>
            <w:lang w:val="it-IT"/>
          </w:rPr>
          <w:t>OBRAZAC PONUDE SA OBRASCIMA KOJE PRIPREMA PONUĐAČ</w:t>
        </w:r>
        <w:r w:rsidR="00802B93" w:rsidRPr="002839C6">
          <w:rPr>
            <w:rFonts w:ascii="Times New Roman" w:hAnsi="Times New Roman" w:cs="Times New Roman"/>
            <w:noProof/>
            <w:webHidden/>
            <w:lang w:val="it-IT"/>
          </w:rPr>
          <w:tab/>
        </w:r>
      </w:hyperlink>
      <w:r w:rsidR="0062100E">
        <w:rPr>
          <w:rFonts w:ascii="Times New Roman" w:hAnsi="Times New Roman" w:cs="Times New Roman"/>
          <w:noProof/>
          <w:lang w:val="it-IT"/>
        </w:rPr>
        <w:t>1</w:t>
      </w:r>
      <w:r w:rsidR="002A5D8E">
        <w:rPr>
          <w:rFonts w:ascii="Times New Roman" w:hAnsi="Times New Roman" w:cs="Times New Roman"/>
          <w:noProof/>
          <w:lang w:val="it-IT"/>
        </w:rPr>
        <w:t>2</w:t>
      </w:r>
    </w:p>
    <w:p w:rsidR="00802B93" w:rsidRDefault="00CF64EA" w:rsidP="00802B93">
      <w:pPr>
        <w:pStyle w:val="TOC2"/>
        <w:tabs>
          <w:tab w:val="right" w:leader="dot" w:pos="9061"/>
        </w:tabs>
        <w:ind w:left="0"/>
        <w:rPr>
          <w:rFonts w:ascii="Times New Roman" w:hAnsi="Times New Roman" w:cs="Times New Roman"/>
          <w:noProof/>
          <w:lang w:val="it-IT"/>
        </w:rPr>
      </w:pPr>
      <w:hyperlink w:anchor="_Toc417218201" w:history="1">
        <w:r w:rsidR="00802B93" w:rsidRPr="002839C6">
          <w:rPr>
            <w:rStyle w:val="Hyperlink"/>
            <w:rFonts w:ascii="Times New Roman" w:hAnsi="Times New Roman" w:cs="Times New Roman"/>
            <w:noProof/>
            <w:lang w:val="it-IT"/>
          </w:rPr>
          <w:t>NASLOVNA STRANA PONUDE</w:t>
        </w:r>
        <w:r w:rsidR="00802B93" w:rsidRPr="002839C6">
          <w:rPr>
            <w:rFonts w:ascii="Times New Roman" w:hAnsi="Times New Roman" w:cs="Times New Roman"/>
            <w:noProof/>
            <w:webHidden/>
            <w:lang w:val="it-IT"/>
          </w:rPr>
          <w:tab/>
        </w:r>
      </w:hyperlink>
      <w:r w:rsidR="0062100E">
        <w:rPr>
          <w:rFonts w:ascii="Times New Roman" w:hAnsi="Times New Roman" w:cs="Times New Roman"/>
          <w:noProof/>
          <w:lang w:val="it-IT"/>
        </w:rPr>
        <w:t>1</w:t>
      </w:r>
      <w:r w:rsidR="002A5D8E">
        <w:rPr>
          <w:rFonts w:ascii="Times New Roman" w:hAnsi="Times New Roman" w:cs="Times New Roman"/>
          <w:noProof/>
          <w:lang w:val="it-IT"/>
        </w:rPr>
        <w:t>3</w:t>
      </w:r>
    </w:p>
    <w:p w:rsidR="0062100E" w:rsidRPr="0062100E" w:rsidRDefault="0062100E" w:rsidP="0062100E">
      <w:pPr>
        <w:rPr>
          <w:lang w:val="it-IT" w:eastAsia="zh-TW"/>
        </w:rPr>
      </w:pPr>
      <w:r>
        <w:rPr>
          <w:rFonts w:ascii="Times New Roman" w:hAnsi="Times New Roman" w:cs="Times New Roman"/>
          <w:lang w:val="it-IT" w:eastAsia="zh-TW"/>
        </w:rPr>
        <w:t xml:space="preserve">SADRŽAJ </w:t>
      </w:r>
      <w:r w:rsidRPr="0062100E">
        <w:rPr>
          <w:rFonts w:ascii="Times New Roman" w:hAnsi="Times New Roman" w:cs="Times New Roman"/>
          <w:lang w:val="it-IT" w:eastAsia="zh-TW"/>
        </w:rPr>
        <w:t>PONUDE</w:t>
      </w:r>
      <w:r>
        <w:rPr>
          <w:lang w:val="it-IT" w:eastAsia="zh-TW"/>
        </w:rPr>
        <w:t>............................................................................................................................1</w:t>
      </w:r>
      <w:r w:rsidR="002A5D8E">
        <w:rPr>
          <w:lang w:val="it-IT" w:eastAsia="zh-TW"/>
        </w:rPr>
        <w:t>4</w:t>
      </w:r>
    </w:p>
    <w:p w:rsidR="00802B93" w:rsidRPr="002839C6" w:rsidRDefault="00CF64EA" w:rsidP="00802B93">
      <w:pPr>
        <w:pStyle w:val="TOC2"/>
        <w:tabs>
          <w:tab w:val="right" w:leader="dot" w:pos="9061"/>
        </w:tabs>
        <w:ind w:left="0"/>
        <w:rPr>
          <w:rFonts w:ascii="Times New Roman" w:hAnsi="Times New Roman" w:cs="Times New Roman"/>
          <w:noProof/>
          <w:lang w:val="it-IT"/>
        </w:rPr>
      </w:pPr>
      <w:hyperlink w:anchor="_Toc417218202" w:history="1">
        <w:r w:rsidR="00802B93" w:rsidRPr="002839C6">
          <w:rPr>
            <w:rStyle w:val="Hyperlink"/>
            <w:rFonts w:ascii="Times New Roman" w:hAnsi="Times New Roman" w:cs="Times New Roman"/>
            <w:noProof/>
            <w:lang w:val="it-IT"/>
          </w:rPr>
          <w:t>PODACI O PONUDI I PONUĐAČU</w:t>
        </w:r>
        <w:r w:rsidR="00802B93" w:rsidRPr="002839C6">
          <w:rPr>
            <w:rFonts w:ascii="Times New Roman" w:hAnsi="Times New Roman" w:cs="Times New Roman"/>
            <w:noProof/>
            <w:webHidden/>
            <w:lang w:val="it-IT"/>
          </w:rPr>
          <w:tab/>
        </w:r>
      </w:hyperlink>
      <w:r w:rsidR="0062100E">
        <w:rPr>
          <w:rFonts w:ascii="Times New Roman" w:hAnsi="Times New Roman" w:cs="Times New Roman"/>
          <w:noProof/>
          <w:lang w:val="it-IT"/>
        </w:rPr>
        <w:t>1</w:t>
      </w:r>
      <w:r w:rsidR="002A5D8E">
        <w:rPr>
          <w:rFonts w:ascii="Times New Roman" w:hAnsi="Times New Roman" w:cs="Times New Roman"/>
          <w:noProof/>
          <w:lang w:val="it-IT"/>
        </w:rPr>
        <w:t>5</w:t>
      </w:r>
    </w:p>
    <w:p w:rsidR="00802B93" w:rsidRPr="002839C6" w:rsidRDefault="00CF64EA" w:rsidP="00802B93">
      <w:pPr>
        <w:pStyle w:val="TOC2"/>
        <w:tabs>
          <w:tab w:val="right" w:leader="dot" w:pos="9061"/>
        </w:tabs>
        <w:ind w:left="0"/>
        <w:rPr>
          <w:rFonts w:ascii="Times New Roman" w:hAnsi="Times New Roman" w:cs="Times New Roman"/>
          <w:noProof/>
          <w:lang w:val="it-IT"/>
        </w:rPr>
      </w:pPr>
      <w:hyperlink w:anchor="_Toc417218203" w:history="1">
        <w:r w:rsidR="00802B93" w:rsidRPr="002839C6">
          <w:rPr>
            <w:rStyle w:val="Hyperlink"/>
            <w:rFonts w:ascii="Times New Roman" w:hAnsi="Times New Roman" w:cs="Times New Roman"/>
            <w:noProof/>
            <w:lang w:val="it-IT"/>
          </w:rPr>
          <w:t>FINANSIJSKI DIO PONUDE</w:t>
        </w:r>
        <w:r w:rsidR="00802B93" w:rsidRPr="002839C6">
          <w:rPr>
            <w:rFonts w:ascii="Times New Roman" w:hAnsi="Times New Roman" w:cs="Times New Roman"/>
            <w:noProof/>
            <w:webHidden/>
            <w:lang w:val="it-IT"/>
          </w:rPr>
          <w:tab/>
        </w:r>
      </w:hyperlink>
      <w:r w:rsidR="0062100E">
        <w:rPr>
          <w:rFonts w:ascii="Times New Roman" w:hAnsi="Times New Roman" w:cs="Times New Roman"/>
          <w:noProof/>
          <w:lang w:val="it-IT"/>
        </w:rPr>
        <w:t>2</w:t>
      </w:r>
      <w:r w:rsidR="002A5D8E">
        <w:rPr>
          <w:rFonts w:ascii="Times New Roman" w:hAnsi="Times New Roman" w:cs="Times New Roman"/>
          <w:noProof/>
          <w:lang w:val="it-IT"/>
        </w:rPr>
        <w:t>1</w:t>
      </w:r>
    </w:p>
    <w:p w:rsidR="00802B93" w:rsidRPr="002839C6" w:rsidRDefault="00CF64EA" w:rsidP="00802B93">
      <w:pPr>
        <w:pStyle w:val="TOC2"/>
        <w:tabs>
          <w:tab w:val="right" w:leader="dot" w:pos="9061"/>
        </w:tabs>
        <w:ind w:left="0"/>
        <w:rPr>
          <w:rFonts w:ascii="Times New Roman" w:hAnsi="Times New Roman" w:cs="Times New Roman"/>
          <w:noProof/>
          <w:lang w:val="it-IT"/>
        </w:rPr>
      </w:pPr>
      <w:hyperlink w:anchor="_Toc417218204" w:history="1">
        <w:r w:rsidR="00802B93" w:rsidRPr="002839C6">
          <w:rPr>
            <w:rStyle w:val="Hyperlink"/>
            <w:rFonts w:ascii="Times New Roman" w:hAnsi="Times New Roman" w:cs="Times New Roman"/>
            <w:noProof/>
            <w:lang w:val="it-IT"/>
          </w:rPr>
          <w:t>IZJAVA O NEPOSTOJANJU SUKOBA INTERESA NA STRANI PONUĐAČA,PODNOSIOCA ZAJEDNIČKE PONUDE, PODIZVOĐAČA /PODUGOVARAČA</w:t>
        </w:r>
        <w:r w:rsidR="00802B93" w:rsidRPr="002839C6">
          <w:rPr>
            <w:rFonts w:ascii="Times New Roman" w:hAnsi="Times New Roman" w:cs="Times New Roman"/>
            <w:noProof/>
            <w:webHidden/>
            <w:lang w:val="it-IT"/>
          </w:rPr>
          <w:tab/>
        </w:r>
      </w:hyperlink>
      <w:r w:rsidR="0062100E">
        <w:rPr>
          <w:rFonts w:ascii="Times New Roman" w:hAnsi="Times New Roman" w:cs="Times New Roman"/>
          <w:noProof/>
          <w:lang w:val="it-IT"/>
        </w:rPr>
        <w:t>2</w:t>
      </w:r>
      <w:r w:rsidR="002A5D8E">
        <w:rPr>
          <w:rFonts w:ascii="Times New Roman" w:hAnsi="Times New Roman" w:cs="Times New Roman"/>
          <w:noProof/>
          <w:lang w:val="it-IT"/>
        </w:rPr>
        <w:t>2</w:t>
      </w:r>
    </w:p>
    <w:p w:rsidR="00802B93" w:rsidRPr="002839C6" w:rsidRDefault="00CF64EA" w:rsidP="00802B93">
      <w:pPr>
        <w:pStyle w:val="TOC2"/>
        <w:tabs>
          <w:tab w:val="right" w:leader="dot" w:pos="9061"/>
        </w:tabs>
        <w:ind w:left="0"/>
        <w:rPr>
          <w:rFonts w:ascii="Times New Roman" w:hAnsi="Times New Roman" w:cs="Times New Roman"/>
          <w:noProof/>
          <w:lang w:val="it-IT"/>
        </w:rPr>
      </w:pPr>
      <w:hyperlink w:anchor="_Toc417218205" w:history="1">
        <w:r w:rsidR="00802B93" w:rsidRPr="00852493">
          <w:rPr>
            <w:rStyle w:val="Hyperlink"/>
            <w:rFonts w:ascii="Times New Roman" w:hAnsi="Times New Roman" w:cs="Times New Roman"/>
            <w:noProof/>
            <w:lang w:val="sr-Latn-CS"/>
          </w:rPr>
          <w:t xml:space="preserve">DOKAZI </w:t>
        </w:r>
        <w:r w:rsidR="0062100E">
          <w:rPr>
            <w:rStyle w:val="Hyperlink"/>
            <w:rFonts w:ascii="Times New Roman" w:hAnsi="Times New Roman" w:cs="Times New Roman"/>
            <w:noProof/>
            <w:lang w:val="sr-Latn-CS"/>
          </w:rPr>
          <w:t>O</w:t>
        </w:r>
        <w:r w:rsidR="00802B93" w:rsidRPr="00852493">
          <w:rPr>
            <w:rStyle w:val="Hyperlink"/>
            <w:rFonts w:ascii="Times New Roman" w:hAnsi="Times New Roman" w:cs="Times New Roman"/>
            <w:noProof/>
            <w:lang w:val="sr-Latn-CS"/>
          </w:rPr>
          <w:t xml:space="preserve"> ISPUNJENOSTI OBAVEZNIH USLOVA ZA UČEŠĆE U POSTUPKU JAVNOG NADMETANJA</w:t>
        </w:r>
        <w:r w:rsidR="00802B93" w:rsidRPr="002839C6">
          <w:rPr>
            <w:rFonts w:ascii="Times New Roman" w:hAnsi="Times New Roman" w:cs="Times New Roman"/>
            <w:noProof/>
            <w:webHidden/>
            <w:lang w:val="it-IT"/>
          </w:rPr>
          <w:tab/>
        </w:r>
      </w:hyperlink>
      <w:r w:rsidR="0062100E">
        <w:rPr>
          <w:rFonts w:ascii="Times New Roman" w:hAnsi="Times New Roman" w:cs="Times New Roman"/>
          <w:noProof/>
          <w:lang w:val="it-IT"/>
        </w:rPr>
        <w:t>2</w:t>
      </w:r>
      <w:r w:rsidR="002A5D8E">
        <w:rPr>
          <w:rFonts w:ascii="Times New Roman" w:hAnsi="Times New Roman" w:cs="Times New Roman"/>
          <w:noProof/>
          <w:lang w:val="it-IT"/>
        </w:rPr>
        <w:t>3</w:t>
      </w:r>
    </w:p>
    <w:p w:rsidR="00802B93" w:rsidRDefault="00802B93" w:rsidP="00802B93">
      <w:pPr>
        <w:rPr>
          <w:rFonts w:ascii="Times New Roman" w:hAnsi="Times New Roman" w:cs="Times New Roman"/>
          <w:lang w:val="it-IT" w:eastAsia="zh-TW"/>
        </w:rPr>
      </w:pPr>
      <w:r w:rsidRPr="002839C6">
        <w:rPr>
          <w:rFonts w:ascii="Times New Roman" w:hAnsi="Times New Roman" w:cs="Times New Roman"/>
          <w:lang w:val="it-IT" w:eastAsia="zh-TW"/>
        </w:rPr>
        <w:t xml:space="preserve">DOKAZI </w:t>
      </w:r>
      <w:r w:rsidR="0062100E">
        <w:rPr>
          <w:rFonts w:ascii="Times New Roman" w:hAnsi="Times New Roman" w:cs="Times New Roman"/>
          <w:lang w:val="it-IT" w:eastAsia="zh-TW"/>
        </w:rPr>
        <w:t>O ISPUNJAVANJU</w:t>
      </w:r>
      <w:r w:rsidRPr="002839C6">
        <w:rPr>
          <w:rFonts w:ascii="Times New Roman" w:hAnsi="Times New Roman" w:cs="Times New Roman"/>
          <w:lang w:val="it-IT" w:eastAsia="zh-TW"/>
        </w:rPr>
        <w:t xml:space="preserve"> USLO</w:t>
      </w:r>
      <w:r w:rsidR="0062100E">
        <w:rPr>
          <w:rFonts w:ascii="Times New Roman" w:hAnsi="Times New Roman" w:cs="Times New Roman"/>
          <w:lang w:val="it-IT" w:eastAsia="zh-TW"/>
        </w:rPr>
        <w:t xml:space="preserve">VA </w:t>
      </w:r>
      <w:r w:rsidR="00D40AFB">
        <w:rPr>
          <w:rFonts w:ascii="Times New Roman" w:hAnsi="Times New Roman" w:cs="Times New Roman"/>
          <w:lang w:val="it-IT" w:eastAsia="zh-TW"/>
        </w:rPr>
        <w:t>STRUČNO - TEHNIČKE I KADROVSKE O</w:t>
      </w:r>
      <w:r w:rsidR="0062100E">
        <w:rPr>
          <w:rFonts w:ascii="Times New Roman" w:hAnsi="Times New Roman" w:cs="Times New Roman"/>
          <w:lang w:val="it-IT" w:eastAsia="zh-TW"/>
        </w:rPr>
        <w:t>SPOSOBNOSTI  ........</w:t>
      </w:r>
      <w:r w:rsidR="00D40AFB">
        <w:rPr>
          <w:rFonts w:ascii="Times New Roman" w:hAnsi="Times New Roman" w:cs="Times New Roman"/>
          <w:lang w:val="it-IT" w:eastAsia="zh-TW"/>
        </w:rPr>
        <w:t>……</w:t>
      </w:r>
      <w:r>
        <w:rPr>
          <w:rFonts w:ascii="Times New Roman" w:hAnsi="Times New Roman" w:cs="Times New Roman"/>
          <w:lang w:val="it-IT" w:eastAsia="zh-TW"/>
        </w:rPr>
        <w:t>……………………………………………………………………....</w:t>
      </w:r>
      <w:r w:rsidR="00D435F0">
        <w:rPr>
          <w:rFonts w:ascii="Times New Roman" w:hAnsi="Times New Roman" w:cs="Times New Roman"/>
          <w:lang w:val="it-IT" w:eastAsia="zh-TW"/>
        </w:rPr>
        <w:t>....</w:t>
      </w:r>
      <w:r w:rsidR="0062100E">
        <w:rPr>
          <w:rFonts w:ascii="Times New Roman" w:hAnsi="Times New Roman" w:cs="Times New Roman"/>
          <w:lang w:val="it-IT" w:eastAsia="zh-TW"/>
        </w:rPr>
        <w:t>2</w:t>
      </w:r>
      <w:r w:rsidR="002A5D8E">
        <w:rPr>
          <w:rFonts w:ascii="Times New Roman" w:hAnsi="Times New Roman" w:cs="Times New Roman"/>
          <w:lang w:val="it-IT" w:eastAsia="zh-TW"/>
        </w:rPr>
        <w:t>4</w:t>
      </w:r>
    </w:p>
    <w:p w:rsidR="00B07BCC" w:rsidRPr="0062100E" w:rsidRDefault="00B07BCC" w:rsidP="0062100E">
      <w:pPr>
        <w:tabs>
          <w:tab w:val="right" w:leader="dot" w:pos="9061"/>
        </w:tabs>
        <w:spacing w:after="100"/>
        <w:rPr>
          <w:rFonts w:ascii="Times New Roman" w:eastAsia="PMingLiU" w:hAnsi="Times New Roman" w:cs="Times New Roman"/>
          <w:noProof/>
          <w:lang w:eastAsia="zh-TW"/>
        </w:rPr>
      </w:pPr>
      <w:r w:rsidRPr="00B07BCC">
        <w:rPr>
          <w:rFonts w:ascii="Times New Roman" w:eastAsia="PMingLiU" w:hAnsi="Times New Roman" w:cs="Times New Roman"/>
          <w:noProof/>
          <w:lang w:eastAsia="zh-TW"/>
        </w:rPr>
        <w:t>IZJAVA O NAMJERI I PREDMETU</w:t>
      </w:r>
      <w:r w:rsidR="0062100E">
        <w:rPr>
          <w:rFonts w:ascii="Times New Roman" w:eastAsia="PMingLiU" w:hAnsi="Times New Roman" w:cs="Times New Roman"/>
          <w:noProof/>
          <w:lang w:eastAsia="zh-TW"/>
        </w:rPr>
        <w:t xml:space="preserve"> PODUGOVARANJA……………………………………</w:t>
      </w:r>
      <w:r w:rsidR="00D435F0">
        <w:rPr>
          <w:rFonts w:ascii="Times New Roman" w:eastAsia="PMingLiU" w:hAnsi="Times New Roman" w:cs="Times New Roman"/>
          <w:noProof/>
          <w:lang w:eastAsia="zh-TW"/>
        </w:rPr>
        <w:t>…...</w:t>
      </w:r>
      <w:r w:rsidR="00047CE3">
        <w:rPr>
          <w:rFonts w:ascii="Times New Roman" w:eastAsia="PMingLiU" w:hAnsi="Times New Roman" w:cs="Times New Roman"/>
          <w:noProof/>
          <w:lang w:eastAsia="zh-TW"/>
        </w:rPr>
        <w:t>2</w:t>
      </w:r>
      <w:r w:rsidR="002A5D8E">
        <w:rPr>
          <w:rFonts w:ascii="Times New Roman" w:eastAsia="PMingLiU" w:hAnsi="Times New Roman" w:cs="Times New Roman"/>
          <w:noProof/>
          <w:lang w:eastAsia="zh-TW"/>
        </w:rPr>
        <w:t>5</w:t>
      </w:r>
    </w:p>
    <w:p w:rsidR="00802B93" w:rsidRPr="00753B0B" w:rsidRDefault="00CF64EA" w:rsidP="00802B93">
      <w:pPr>
        <w:pStyle w:val="TOC1"/>
        <w:tabs>
          <w:tab w:val="right" w:leader="dot" w:pos="9061"/>
        </w:tabs>
        <w:rPr>
          <w:rFonts w:ascii="Times New Roman" w:hAnsi="Times New Roman" w:cs="Times New Roman"/>
          <w:noProof/>
          <w:lang w:val="it-IT"/>
        </w:rPr>
      </w:pPr>
      <w:hyperlink w:anchor="_Toc417218208" w:history="1">
        <w:r w:rsidR="00802B93" w:rsidRPr="00753B0B">
          <w:rPr>
            <w:rStyle w:val="Hyperlink"/>
            <w:rFonts w:ascii="Times New Roman" w:hAnsi="Times New Roman" w:cs="Times New Roman"/>
            <w:noProof/>
            <w:lang w:val="it-IT"/>
          </w:rPr>
          <w:t>NACRT UGOVORA O JAVNOJ NABAVCI</w:t>
        </w:r>
        <w:r w:rsidR="00802B93" w:rsidRPr="00753B0B">
          <w:rPr>
            <w:rFonts w:ascii="Times New Roman" w:hAnsi="Times New Roman" w:cs="Times New Roman"/>
            <w:noProof/>
            <w:webHidden/>
            <w:lang w:val="it-IT"/>
          </w:rPr>
          <w:tab/>
        </w:r>
      </w:hyperlink>
      <w:r w:rsidR="002A5D8E">
        <w:rPr>
          <w:rFonts w:ascii="Times New Roman" w:hAnsi="Times New Roman" w:cs="Times New Roman"/>
          <w:noProof/>
          <w:lang w:val="it-IT"/>
        </w:rPr>
        <w:t>26</w:t>
      </w:r>
    </w:p>
    <w:p w:rsidR="00802B93" w:rsidRPr="00753B0B" w:rsidRDefault="00CF64EA" w:rsidP="00802B93">
      <w:pPr>
        <w:pStyle w:val="TOC1"/>
        <w:tabs>
          <w:tab w:val="right" w:leader="dot" w:pos="9061"/>
        </w:tabs>
        <w:rPr>
          <w:rFonts w:ascii="Times New Roman" w:hAnsi="Times New Roman" w:cs="Times New Roman"/>
          <w:noProof/>
          <w:lang w:val="it-IT"/>
        </w:rPr>
      </w:pPr>
      <w:hyperlink w:anchor="_Toc417218209" w:history="1">
        <w:r w:rsidR="00802B93" w:rsidRPr="00753B0B">
          <w:rPr>
            <w:rStyle w:val="Hyperlink"/>
            <w:rFonts w:ascii="Times New Roman" w:hAnsi="Times New Roman" w:cs="Times New Roman"/>
            <w:noProof/>
            <w:lang w:val="it-IT"/>
          </w:rPr>
          <w:t>UPUTSTVO PONUDJAČIMA ZA SAČINJAVANJE I PODNOŠENJE PONUDE</w:t>
        </w:r>
      </w:hyperlink>
      <w:r w:rsidR="00802B93">
        <w:rPr>
          <w:rFonts w:ascii="Times New Roman" w:hAnsi="Times New Roman" w:cs="Times New Roman"/>
          <w:lang w:val="it-IT"/>
        </w:rPr>
        <w:t>.........................</w:t>
      </w:r>
      <w:r w:rsidR="00802B93">
        <w:rPr>
          <w:rFonts w:ascii="Times New Roman" w:hAnsi="Times New Roman" w:cs="Times New Roman"/>
          <w:lang w:val="it-IT"/>
        </w:rPr>
        <w:tab/>
      </w:r>
      <w:r w:rsidR="0062100E">
        <w:rPr>
          <w:rFonts w:ascii="Times New Roman" w:hAnsi="Times New Roman" w:cs="Times New Roman"/>
          <w:lang w:val="it-IT"/>
        </w:rPr>
        <w:t>3</w:t>
      </w:r>
      <w:r w:rsidR="002A5D8E">
        <w:rPr>
          <w:rFonts w:ascii="Times New Roman" w:hAnsi="Times New Roman" w:cs="Times New Roman"/>
          <w:lang w:val="it-IT"/>
        </w:rPr>
        <w:t>0</w:t>
      </w:r>
    </w:p>
    <w:p w:rsidR="00802B93" w:rsidRPr="00753B0B" w:rsidRDefault="00CF64EA" w:rsidP="00802B93">
      <w:pPr>
        <w:pStyle w:val="TOC1"/>
        <w:tabs>
          <w:tab w:val="right" w:leader="dot" w:pos="9061"/>
        </w:tabs>
        <w:rPr>
          <w:rFonts w:ascii="Times New Roman" w:hAnsi="Times New Roman" w:cs="Times New Roman"/>
          <w:noProof/>
          <w:lang w:val="it-IT"/>
        </w:rPr>
      </w:pPr>
      <w:hyperlink w:anchor="_Toc417218211" w:history="1">
        <w:r w:rsidR="00802B93" w:rsidRPr="00753B0B">
          <w:rPr>
            <w:rStyle w:val="Hyperlink"/>
            <w:rFonts w:ascii="Times New Roman" w:hAnsi="Times New Roman" w:cs="Times New Roman"/>
            <w:noProof/>
            <w:lang w:val="it-IT"/>
          </w:rPr>
          <w:t>OVLAŠĆENJE ZA ZASTUPANJE I UČESTVOVANJE U POSTUPKU JAVNOG OTVARANJA PONUDA</w:t>
        </w:r>
        <w:r w:rsidR="00802B93" w:rsidRPr="00753B0B">
          <w:rPr>
            <w:rFonts w:ascii="Times New Roman" w:hAnsi="Times New Roman" w:cs="Times New Roman"/>
            <w:noProof/>
            <w:webHidden/>
            <w:lang w:val="it-IT"/>
          </w:rPr>
          <w:tab/>
        </w:r>
      </w:hyperlink>
      <w:r w:rsidR="002A5D8E">
        <w:rPr>
          <w:rFonts w:ascii="Times New Roman" w:hAnsi="Times New Roman" w:cs="Times New Roman"/>
          <w:noProof/>
          <w:lang w:val="it-IT"/>
        </w:rPr>
        <w:t>36</w:t>
      </w:r>
    </w:p>
    <w:p w:rsidR="00802B93" w:rsidRPr="00753B0B" w:rsidRDefault="00CF64EA" w:rsidP="00802B93">
      <w:pPr>
        <w:pStyle w:val="TOC1"/>
        <w:tabs>
          <w:tab w:val="right" w:leader="dot" w:pos="9061"/>
        </w:tabs>
        <w:rPr>
          <w:rFonts w:ascii="Times New Roman" w:hAnsi="Times New Roman" w:cs="Times New Roman"/>
          <w:noProof/>
          <w:lang w:val="it-IT"/>
        </w:rPr>
      </w:pPr>
      <w:hyperlink w:anchor="_Toc417218212" w:history="1">
        <w:r w:rsidR="00802B93" w:rsidRPr="00753B0B">
          <w:rPr>
            <w:rStyle w:val="Hyperlink"/>
            <w:rFonts w:ascii="Times New Roman" w:hAnsi="Times New Roman" w:cs="Times New Roman"/>
            <w:noProof/>
            <w:lang w:val="it-IT"/>
          </w:rPr>
          <w:t>UPUTSTVO O PRAVNOM SREDSTVU</w:t>
        </w:r>
        <w:r w:rsidR="00802B93" w:rsidRPr="00753B0B">
          <w:rPr>
            <w:rFonts w:ascii="Times New Roman" w:hAnsi="Times New Roman" w:cs="Times New Roman"/>
            <w:noProof/>
            <w:webHidden/>
            <w:lang w:val="it-IT"/>
          </w:rPr>
          <w:tab/>
        </w:r>
      </w:hyperlink>
      <w:r w:rsidR="002A5D8E">
        <w:rPr>
          <w:rFonts w:ascii="Times New Roman" w:hAnsi="Times New Roman" w:cs="Times New Roman"/>
          <w:noProof/>
          <w:lang w:val="it-IT"/>
        </w:rPr>
        <w:t>37</w:t>
      </w:r>
    </w:p>
    <w:p w:rsidR="00802B93" w:rsidRPr="00753B0B" w:rsidRDefault="00802B93" w:rsidP="00802B93">
      <w:pPr>
        <w:tabs>
          <w:tab w:val="left" w:pos="6285"/>
        </w:tabs>
        <w:rPr>
          <w:rFonts w:ascii="Times New Roman" w:hAnsi="Times New Roman" w:cs="Times New Roman"/>
          <w:color w:val="000000"/>
          <w:lang w:val="it-IT"/>
        </w:rPr>
      </w:pPr>
      <w:r w:rsidRPr="00852493">
        <w:rPr>
          <w:rFonts w:ascii="Times New Roman" w:hAnsi="Times New Roman" w:cs="Times New Roman"/>
          <w:color w:val="000000"/>
        </w:rPr>
        <w:fldChar w:fldCharType="end"/>
      </w:r>
      <w:r w:rsidRPr="00753B0B">
        <w:rPr>
          <w:rFonts w:ascii="Times New Roman" w:hAnsi="Times New Roman" w:cs="Times New Roman"/>
          <w:color w:val="000000"/>
          <w:lang w:val="it-IT"/>
        </w:rPr>
        <w:tab/>
      </w:r>
    </w:p>
    <w:p w:rsidR="00D40AFB" w:rsidRDefault="00D40AFB"/>
    <w:p w:rsidR="00802B93" w:rsidRDefault="00802B93"/>
    <w:p w:rsidR="00802B93" w:rsidRPr="00802B93" w:rsidRDefault="00802B93" w:rsidP="00802B93">
      <w:pPr>
        <w:keepNext/>
        <w:pBdr>
          <w:top w:val="single" w:sz="4" w:space="1" w:color="auto"/>
          <w:left w:val="single" w:sz="4" w:space="4" w:color="auto"/>
          <w:bottom w:val="single" w:sz="4" w:space="1" w:color="auto"/>
          <w:right w:val="single" w:sz="4" w:space="4" w:color="auto"/>
        </w:pBdr>
        <w:shd w:val="clear" w:color="auto" w:fill="A6A6A6"/>
        <w:tabs>
          <w:tab w:val="left" w:pos="284"/>
        </w:tabs>
        <w:spacing w:after="0" w:line="240" w:lineRule="auto"/>
        <w:jc w:val="center"/>
        <w:outlineLvl w:val="0"/>
        <w:rPr>
          <w:rFonts w:ascii="Times New Roman" w:eastAsia="PMingLiU" w:hAnsi="Times New Roman" w:cs="Times New Roman"/>
          <w:b/>
          <w:bCs/>
          <w:color w:val="000000"/>
          <w:sz w:val="24"/>
          <w:szCs w:val="24"/>
          <w:u w:val="single"/>
          <w:lang w:val="pl-PL"/>
        </w:rPr>
      </w:pPr>
      <w:bookmarkStart w:id="0" w:name="_Toc417218192"/>
      <w:r w:rsidRPr="00802B93">
        <w:rPr>
          <w:rFonts w:ascii="Times New Roman" w:eastAsia="PMingLiU" w:hAnsi="Times New Roman" w:cs="Times New Roman"/>
          <w:b/>
          <w:bCs/>
          <w:color w:val="000000"/>
          <w:sz w:val="28"/>
          <w:szCs w:val="28"/>
          <w:lang w:val="it-IT"/>
        </w:rPr>
        <w:lastRenderedPageBreak/>
        <w:t xml:space="preserve">POZIV ZA JAVNO NADMETANJE U OTVORENOM POSTUPKU JAVNE NABAVKE </w:t>
      </w:r>
      <w:bookmarkEnd w:id="0"/>
    </w:p>
    <w:p w:rsidR="00802B93" w:rsidRPr="00802B93" w:rsidRDefault="00802B93" w:rsidP="00802B93">
      <w:pPr>
        <w:spacing w:after="0" w:line="240" w:lineRule="auto"/>
        <w:ind w:left="360"/>
        <w:jc w:val="center"/>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lang w:val="pl-PL"/>
        </w:rPr>
        <w:tab/>
      </w:r>
    </w:p>
    <w:p w:rsidR="00802B93" w:rsidRPr="00802B93" w:rsidRDefault="00802B93" w:rsidP="00802B93">
      <w:pPr>
        <w:spacing w:after="0" w:line="240" w:lineRule="auto"/>
        <w:ind w:left="360"/>
        <w:jc w:val="center"/>
        <w:rPr>
          <w:rFonts w:ascii="Times New Roman" w:hAnsi="Times New Roman" w:cs="Times New Roman"/>
          <w:b/>
          <w:bCs/>
          <w:color w:val="000000"/>
          <w:sz w:val="24"/>
          <w:szCs w:val="24"/>
          <w:lang w:val="pl-PL"/>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02B93">
        <w:rPr>
          <w:rFonts w:ascii="Times New Roman" w:hAnsi="Times New Roman" w:cs="Times New Roman"/>
          <w:b/>
          <w:bCs/>
          <w:color w:val="000000"/>
          <w:sz w:val="24"/>
          <w:szCs w:val="24"/>
        </w:rPr>
        <w:t>I   Podaci o naručiocu</w:t>
      </w: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802B93" w:rsidRPr="00802B93" w:rsidTr="008B7B94">
        <w:trPr>
          <w:trHeight w:val="612"/>
        </w:trPr>
        <w:tc>
          <w:tcPr>
            <w:tcW w:w="4162" w:type="dxa"/>
            <w:tcBorders>
              <w:top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Naručilac:</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Opština Tivat</w:t>
            </w:r>
          </w:p>
        </w:tc>
        <w:tc>
          <w:tcPr>
            <w:tcW w:w="5125" w:type="dxa"/>
            <w:tcBorders>
              <w:top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lang w:val="fr-FR"/>
              </w:rPr>
            </w:pPr>
            <w:r w:rsidRPr="00802B93">
              <w:rPr>
                <w:rFonts w:ascii="Times New Roman" w:hAnsi="Times New Roman" w:cs="Times New Roman"/>
                <w:color w:val="000000"/>
                <w:sz w:val="24"/>
                <w:szCs w:val="24"/>
                <w:lang w:val="fr-FR"/>
              </w:rPr>
              <w:t>Lice/a za davanje informacija:</w:t>
            </w:r>
          </w:p>
          <w:p w:rsidR="00802B93" w:rsidRPr="00802B93" w:rsidRDefault="00802B93" w:rsidP="00802B9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Radmila Lučić, Milena Ćipranić, Marović Marija</w:t>
            </w:r>
          </w:p>
        </w:tc>
      </w:tr>
      <w:tr w:rsidR="00802B93" w:rsidRPr="00802B93" w:rsidTr="008B7B94">
        <w:trPr>
          <w:trHeight w:val="612"/>
        </w:trPr>
        <w:tc>
          <w:tcPr>
            <w:tcW w:w="4162"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Adresa: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Trg magnolija br.1</w:t>
            </w:r>
          </w:p>
        </w:tc>
        <w:tc>
          <w:tcPr>
            <w:tcW w:w="5125"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Poštanski broj:</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85320</w:t>
            </w:r>
          </w:p>
        </w:tc>
      </w:tr>
      <w:tr w:rsidR="00802B93" w:rsidRPr="00802B93" w:rsidTr="008B7B94">
        <w:trPr>
          <w:trHeight w:val="612"/>
        </w:trPr>
        <w:tc>
          <w:tcPr>
            <w:tcW w:w="4162"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Sjedište:</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Tivat</w:t>
            </w:r>
          </w:p>
        </w:tc>
        <w:tc>
          <w:tcPr>
            <w:tcW w:w="5125"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PIB (Matični broj):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02008599</w:t>
            </w:r>
          </w:p>
        </w:tc>
      </w:tr>
      <w:tr w:rsidR="00802B93" w:rsidRPr="00802B93" w:rsidTr="008B7B94">
        <w:trPr>
          <w:trHeight w:val="612"/>
        </w:trPr>
        <w:tc>
          <w:tcPr>
            <w:tcW w:w="4162"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Telefon:</w:t>
            </w:r>
          </w:p>
          <w:p w:rsidR="00802B93" w:rsidRPr="00802B93" w:rsidRDefault="00802B93" w:rsidP="00802B9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032 661 365</w:t>
            </w:r>
          </w:p>
        </w:tc>
        <w:tc>
          <w:tcPr>
            <w:tcW w:w="5125"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Faks:</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032 671 387</w:t>
            </w:r>
          </w:p>
        </w:tc>
      </w:tr>
      <w:tr w:rsidR="00802B93" w:rsidRPr="00802B93" w:rsidTr="008B7B94">
        <w:trPr>
          <w:trHeight w:val="612"/>
        </w:trPr>
        <w:tc>
          <w:tcPr>
            <w:tcW w:w="4162" w:type="dxa"/>
            <w:tcBorders>
              <w:bottom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lang w:val="de-DE"/>
              </w:rPr>
            </w:pPr>
            <w:r w:rsidRPr="00802B93">
              <w:rPr>
                <w:rFonts w:ascii="Times New Roman" w:hAnsi="Times New Roman" w:cs="Times New Roman"/>
                <w:color w:val="000000"/>
                <w:sz w:val="24"/>
                <w:szCs w:val="24"/>
                <w:lang w:val="de-DE"/>
              </w:rPr>
              <w:t>E-mail adresa:</w:t>
            </w:r>
          </w:p>
          <w:p w:rsidR="00802B93" w:rsidRPr="00802B93" w:rsidRDefault="00802B93" w:rsidP="00802B93">
            <w:pPr>
              <w:spacing w:after="0" w:line="240" w:lineRule="auto"/>
              <w:jc w:val="both"/>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nabavke</w:t>
            </w:r>
            <w:r w:rsidRPr="00802B93">
              <w:rPr>
                <w:rFonts w:ascii="Times New Roman" w:hAnsi="Times New Roman" w:cs="Times New Roman"/>
                <w:color w:val="000000"/>
                <w:sz w:val="24"/>
                <w:szCs w:val="24"/>
                <w:lang w:val="de-DE"/>
              </w:rPr>
              <w:t>@opstinativat.com</w:t>
            </w:r>
          </w:p>
        </w:tc>
        <w:tc>
          <w:tcPr>
            <w:tcW w:w="5125" w:type="dxa"/>
            <w:tcBorders>
              <w:bottom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Internet stranica (web):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www.opstinativat.com</w:t>
            </w:r>
          </w:p>
        </w:tc>
      </w:tr>
    </w:tbl>
    <w:p w:rsidR="00802B93" w:rsidRPr="00802B93" w:rsidRDefault="00802B93" w:rsidP="00802B93">
      <w:pPr>
        <w:spacing w:after="0" w:line="240" w:lineRule="auto"/>
        <w:jc w:val="both"/>
        <w:rPr>
          <w:rFonts w:ascii="Times New Roman" w:hAnsi="Times New Roman" w:cs="Times New Roman"/>
          <w:color w:val="000000"/>
          <w:sz w:val="24"/>
          <w:szCs w:val="24"/>
          <w:lang w:val="pl-PL"/>
        </w:rPr>
      </w:pP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lang w:val="pl-PL"/>
        </w:rPr>
        <w:t>II  Vrsta postupka</w:t>
      </w:r>
    </w:p>
    <w:p w:rsidR="00802B93" w:rsidRPr="00802B93" w:rsidRDefault="00802B93" w:rsidP="00802B93">
      <w:pPr>
        <w:spacing w:after="0" w:line="240" w:lineRule="auto"/>
        <w:jc w:val="both"/>
        <w:rPr>
          <w:rFonts w:ascii="Times New Roman" w:hAnsi="Times New Roman" w:cs="Times New Roman"/>
          <w:b/>
          <w:bCs/>
          <w:color w:val="000000"/>
          <w:sz w:val="24"/>
          <w:szCs w:val="24"/>
          <w:lang w:val="pl-PL"/>
        </w:rPr>
      </w:pP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Otvoreni postupak</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sidRPr="00802B93">
        <w:rPr>
          <w:rFonts w:ascii="Times New Roman" w:hAnsi="Times New Roman" w:cs="Times New Roman"/>
          <w:b/>
          <w:bCs/>
          <w:color w:val="000000"/>
          <w:sz w:val="24"/>
          <w:szCs w:val="24"/>
        </w:rPr>
        <w:t>III  Predmet</w:t>
      </w:r>
      <w:proofErr w:type="gramEnd"/>
      <w:r w:rsidRPr="00802B93">
        <w:rPr>
          <w:rFonts w:ascii="Times New Roman" w:hAnsi="Times New Roman" w:cs="Times New Roman"/>
          <w:b/>
          <w:bCs/>
          <w:color w:val="000000"/>
          <w:sz w:val="24"/>
          <w:szCs w:val="24"/>
        </w:rPr>
        <w:t xml:space="preserve"> javne nabavke</w:t>
      </w: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Vrsta predmeta javne nabavke</w:t>
      </w:r>
    </w:p>
    <w:p w:rsidR="00802B93" w:rsidRPr="00802B93" w:rsidRDefault="00802B93" w:rsidP="00802B93">
      <w:pPr>
        <w:spacing w:before="96" w:after="0" w:line="240" w:lineRule="auto"/>
        <w:ind w:left="720"/>
        <w:jc w:val="both"/>
        <w:rPr>
          <w:rFonts w:ascii="Times New Roman" w:hAnsi="Times New Roman" w:cs="Times New Roman"/>
          <w:b/>
          <w:bCs/>
          <w:color w:val="000000"/>
          <w:sz w:val="24"/>
          <w:szCs w:val="24"/>
          <w:lang w:val="sr-Latn-CS"/>
        </w:rPr>
      </w:pPr>
    </w:p>
    <w:p w:rsidR="00802B93" w:rsidRPr="00802B93" w:rsidRDefault="00802B93" w:rsidP="00802B93">
      <w:pPr>
        <w:spacing w:after="0" w:line="240" w:lineRule="auto"/>
        <w:ind w:left="709"/>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sym w:font="Wingdings" w:char="F0A8"/>
      </w:r>
      <w:r w:rsidRPr="00802B93">
        <w:rPr>
          <w:rFonts w:ascii="Times New Roman" w:hAnsi="Times New Roman" w:cs="Times New Roman"/>
          <w:color w:val="000000"/>
          <w:sz w:val="24"/>
          <w:szCs w:val="24"/>
        </w:rPr>
        <w:t xml:space="preserve"> R</w:t>
      </w:r>
      <w:r w:rsidR="005B6A67">
        <w:rPr>
          <w:rFonts w:ascii="Times New Roman" w:hAnsi="Times New Roman" w:cs="Times New Roman"/>
          <w:color w:val="000000"/>
          <w:sz w:val="24"/>
          <w:szCs w:val="24"/>
        </w:rPr>
        <w:t>obe</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02B93" w:rsidRPr="00802B93" w:rsidTr="008B7B94">
        <w:tc>
          <w:tcPr>
            <w:tcW w:w="9179" w:type="dxa"/>
            <w:tcBorders>
              <w:top w:val="single" w:sz="4" w:space="0" w:color="auto"/>
              <w:bottom w:val="single" w:sz="4" w:space="0" w:color="auto"/>
            </w:tcBorders>
          </w:tcPr>
          <w:p w:rsidR="00802B93" w:rsidRPr="00417875" w:rsidRDefault="005B6A67" w:rsidP="00BD042E">
            <w:pPr>
              <w:spacing w:after="0" w:line="240" w:lineRule="auto"/>
              <w:rPr>
                <w:rFonts w:ascii="Times New Roman" w:hAnsi="Times New Roman" w:cs="Times New Roman"/>
                <w:sz w:val="24"/>
                <w:szCs w:val="24"/>
              </w:rPr>
            </w:pPr>
            <w:r w:rsidRPr="00417875">
              <w:rPr>
                <w:rFonts w:ascii="Times New Roman" w:hAnsi="Times New Roman" w:cs="Times New Roman"/>
                <w:color w:val="000000"/>
                <w:sz w:val="24"/>
                <w:szCs w:val="24"/>
                <w:lang w:val="it-IT"/>
              </w:rPr>
              <w:t xml:space="preserve">Nabavka </w:t>
            </w:r>
            <w:r w:rsidR="007F7A6D">
              <w:rPr>
                <w:rFonts w:ascii="Times New Roman" w:hAnsi="Times New Roman" w:cs="Times New Roman"/>
                <w:color w:val="000000"/>
                <w:sz w:val="24"/>
                <w:szCs w:val="24"/>
                <w:lang w:val="it-IT"/>
              </w:rPr>
              <w:t xml:space="preserve">i isporuka </w:t>
            </w:r>
            <w:r w:rsidR="00BD042E">
              <w:rPr>
                <w:rFonts w:ascii="Times New Roman" w:hAnsi="Times New Roman" w:cs="Times New Roman"/>
                <w:color w:val="000000"/>
                <w:sz w:val="24"/>
                <w:szCs w:val="24"/>
                <w:lang w:val="it-IT"/>
              </w:rPr>
              <w:t>vatrogasne opreme</w:t>
            </w:r>
          </w:p>
        </w:tc>
      </w:tr>
    </w:tbl>
    <w:p w:rsidR="00802B93" w:rsidRPr="00802B93" w:rsidRDefault="00802B93" w:rsidP="00802B93">
      <w:pPr>
        <w:spacing w:after="0" w:line="240" w:lineRule="auto"/>
        <w:jc w:val="center"/>
        <w:rPr>
          <w:rFonts w:ascii="Times New Roman" w:hAnsi="Times New Roman" w:cs="Times New Roman"/>
          <w:color w:val="000000"/>
          <w:sz w:val="24"/>
          <w:szCs w:val="24"/>
          <w:lang w:val="sr-Latn-CS"/>
        </w:rPr>
      </w:pPr>
    </w:p>
    <w:p w:rsidR="00802B93" w:rsidRPr="00802B93" w:rsidRDefault="00802B93" w:rsidP="00802B93">
      <w:pPr>
        <w:spacing w:after="0" w:line="240" w:lineRule="auto"/>
        <w:ind w:left="360"/>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c)  CPV – Jedinstveni rječnik javnih nabavki</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02B93" w:rsidRPr="00802B93" w:rsidTr="008B7B94">
        <w:tc>
          <w:tcPr>
            <w:tcW w:w="9179" w:type="dxa"/>
            <w:tcBorders>
              <w:top w:val="single" w:sz="4" w:space="0" w:color="auto"/>
              <w:bottom w:val="single" w:sz="4" w:space="0" w:color="auto"/>
            </w:tcBorders>
          </w:tcPr>
          <w:p w:rsidR="005B6A67" w:rsidRPr="00802B93" w:rsidRDefault="00BD042E" w:rsidP="00802B9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35111000-5 Oprema za vatrogasne službe</w:t>
            </w:r>
          </w:p>
        </w:tc>
      </w:tr>
    </w:tbl>
    <w:p w:rsidR="00802B93" w:rsidRPr="00802B93"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8524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802B93" w:rsidRPr="00852493" w:rsidRDefault="00802B93" w:rsidP="00802B93">
      <w:pPr>
        <w:spacing w:after="0" w:line="240" w:lineRule="auto"/>
        <w:jc w:val="both"/>
        <w:rPr>
          <w:rFonts w:ascii="Times New Roman" w:hAnsi="Times New Roman" w:cs="Times New Roman"/>
          <w:color w:val="000000"/>
          <w:sz w:val="24"/>
          <w:szCs w:val="24"/>
          <w:lang w:val="pl-PL"/>
        </w:rPr>
      </w:pPr>
    </w:p>
    <w:p w:rsidR="00802B93" w:rsidRPr="00852493" w:rsidRDefault="00802B93" w:rsidP="00802B93">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Zaključiće se okvirni sporazum:</w:t>
      </w:r>
    </w:p>
    <w:p w:rsidR="00802B93" w:rsidRPr="00852493" w:rsidRDefault="00802B93" w:rsidP="00802B93">
      <w:pPr>
        <w:spacing w:after="0" w:line="240" w:lineRule="auto"/>
        <w:jc w:val="both"/>
        <w:rPr>
          <w:rFonts w:ascii="Times New Roman" w:hAnsi="Times New Roman" w:cs="Times New Roman"/>
          <w:color w:val="000000"/>
          <w:sz w:val="24"/>
          <w:szCs w:val="24"/>
          <w:lang w:val="pl-PL"/>
        </w:rPr>
      </w:pPr>
    </w:p>
    <w:p w:rsidR="00802B93" w:rsidRPr="00852493" w:rsidRDefault="00802B93" w:rsidP="00802B93">
      <w:pPr>
        <w:spacing w:after="0" w:line="240" w:lineRule="auto"/>
        <w:jc w:val="both"/>
        <w:rPr>
          <w:rFonts w:ascii="Times New Roman" w:hAnsi="Times New Roman" w:cs="Times New Roman"/>
          <w:color w:val="000000"/>
          <w:sz w:val="24"/>
          <w:szCs w:val="24"/>
          <w:lang w:val="da-DK"/>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da-DK"/>
        </w:rPr>
        <w:t xml:space="preserve"> ne</w:t>
      </w:r>
    </w:p>
    <w:p w:rsidR="00802B93" w:rsidRPr="00802B93"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rPr>
        <w:t xml:space="preserve">V Način određivanja predmeta i </w:t>
      </w:r>
      <w:r w:rsidRPr="00802B93">
        <w:rPr>
          <w:rFonts w:ascii="Times New Roman" w:hAnsi="Times New Roman" w:cs="Times New Roman"/>
          <w:b/>
          <w:bCs/>
          <w:color w:val="000000"/>
          <w:sz w:val="24"/>
          <w:szCs w:val="24"/>
          <w:lang w:val="pl-PL"/>
        </w:rPr>
        <w:t>procijenjena vrijednost javne nabavke</w:t>
      </w:r>
      <w:r w:rsidRPr="00802B93">
        <w:rPr>
          <w:rFonts w:ascii="Times New Roman" w:hAnsi="Times New Roman" w:cs="Times New Roman"/>
          <w:b/>
          <w:bCs/>
          <w:color w:val="000000"/>
          <w:sz w:val="24"/>
          <w:szCs w:val="24"/>
        </w:rPr>
        <w:t>:</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color w:val="000000"/>
          <w:sz w:val="24"/>
          <w:szCs w:val="24"/>
        </w:rPr>
        <w:sym w:font="Wingdings" w:char="F0A8"/>
      </w:r>
      <w:r w:rsidRPr="00802B93">
        <w:rPr>
          <w:rFonts w:ascii="Times New Roman" w:hAnsi="Times New Roman" w:cs="Times New Roman"/>
          <w:color w:val="000000"/>
          <w:sz w:val="24"/>
          <w:szCs w:val="24"/>
        </w:rPr>
        <w:t xml:space="preserve"> </w:t>
      </w:r>
      <w:r w:rsidRPr="00802B93">
        <w:rPr>
          <w:rFonts w:ascii="Times New Roman" w:hAnsi="Times New Roman" w:cs="Times New Roman"/>
          <w:b/>
          <w:bCs/>
          <w:color w:val="000000"/>
          <w:sz w:val="24"/>
          <w:szCs w:val="24"/>
          <w:lang w:val="pl-PL"/>
        </w:rPr>
        <w:t xml:space="preserve">Procijenjena vrijednost predmeta nabavke </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Predmet javne nabavke se nabavlja:</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D77285" w:rsidRDefault="00802B93" w:rsidP="00802B93">
      <w:pPr>
        <w:spacing w:after="0" w:line="240" w:lineRule="auto"/>
        <w:jc w:val="both"/>
        <w:rPr>
          <w:rFonts w:ascii="Times New Roman" w:hAnsi="Times New Roman" w:cs="Times New Roman"/>
          <w:sz w:val="24"/>
          <w:szCs w:val="24"/>
          <w:lang w:val="pl-PL"/>
        </w:rPr>
      </w:pPr>
      <w:r w:rsidRPr="00802B93">
        <w:rPr>
          <w:rFonts w:ascii="Times New Roman" w:hAnsi="Times New Roman" w:cs="Times New Roman"/>
          <w:color w:val="000000"/>
          <w:sz w:val="24"/>
          <w:szCs w:val="24"/>
        </w:rPr>
        <w:lastRenderedPageBreak/>
        <w:sym w:font="Wingdings" w:char="F0A8"/>
      </w:r>
      <w:r w:rsidRPr="00802B93">
        <w:rPr>
          <w:rFonts w:ascii="Times New Roman" w:hAnsi="Times New Roman" w:cs="Times New Roman"/>
          <w:color w:val="000000"/>
          <w:sz w:val="24"/>
          <w:szCs w:val="24"/>
        </w:rPr>
        <w:t xml:space="preserve"> </w:t>
      </w:r>
      <w:proofErr w:type="gramStart"/>
      <w:r w:rsidRPr="00802B93">
        <w:rPr>
          <w:rFonts w:ascii="Times New Roman" w:hAnsi="Times New Roman" w:cs="Times New Roman"/>
          <w:color w:val="000000"/>
          <w:sz w:val="24"/>
          <w:szCs w:val="24"/>
        </w:rPr>
        <w:t>kao</w:t>
      </w:r>
      <w:proofErr w:type="gramEnd"/>
      <w:r w:rsidRPr="00802B93">
        <w:rPr>
          <w:rFonts w:ascii="Times New Roman" w:hAnsi="Times New Roman" w:cs="Times New Roman"/>
          <w:color w:val="000000"/>
          <w:sz w:val="24"/>
          <w:szCs w:val="24"/>
        </w:rPr>
        <w:t xml:space="preserve"> cjelina,</w:t>
      </w:r>
      <w:r w:rsidRPr="00802B93">
        <w:rPr>
          <w:rFonts w:ascii="Times New Roman" w:hAnsi="Times New Roman" w:cs="Times New Roman"/>
          <w:color w:val="000000"/>
          <w:sz w:val="24"/>
          <w:szCs w:val="24"/>
          <w:lang w:val="pl-PL"/>
        </w:rPr>
        <w:t xml:space="preserve"> procijenjene vrijednosti  sa uračunatim PDV-om </w:t>
      </w:r>
      <w:r w:rsidR="007F7A6D">
        <w:rPr>
          <w:rFonts w:ascii="Times New Roman" w:hAnsi="Times New Roman" w:cs="Times New Roman"/>
          <w:sz w:val="24"/>
          <w:szCs w:val="24"/>
          <w:lang w:val="pl-PL"/>
        </w:rPr>
        <w:t>5</w:t>
      </w:r>
      <w:r w:rsidR="005B6A67">
        <w:rPr>
          <w:rFonts w:ascii="Times New Roman" w:hAnsi="Times New Roman" w:cs="Times New Roman"/>
          <w:sz w:val="24"/>
          <w:szCs w:val="24"/>
          <w:lang w:val="pl-PL"/>
        </w:rPr>
        <w:t>.</w:t>
      </w:r>
      <w:r w:rsidR="00560787">
        <w:rPr>
          <w:rFonts w:ascii="Times New Roman" w:hAnsi="Times New Roman" w:cs="Times New Roman"/>
          <w:sz w:val="24"/>
          <w:szCs w:val="24"/>
          <w:lang w:val="pl-PL"/>
        </w:rPr>
        <w:t>0</w:t>
      </w:r>
      <w:r w:rsidRPr="00D77285">
        <w:rPr>
          <w:rFonts w:ascii="Times New Roman" w:hAnsi="Times New Roman" w:cs="Times New Roman"/>
          <w:sz w:val="24"/>
          <w:szCs w:val="24"/>
          <w:lang w:val="pl-PL"/>
        </w:rPr>
        <w:t>00,00 €.</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02B93">
        <w:rPr>
          <w:rFonts w:ascii="Times New Roman" w:hAnsi="Times New Roman" w:cs="Times New Roman"/>
          <w:b/>
          <w:bCs/>
          <w:color w:val="000000"/>
          <w:sz w:val="24"/>
          <w:szCs w:val="24"/>
        </w:rPr>
        <w:t>V</w:t>
      </w:r>
      <w:r w:rsidR="007539A7">
        <w:rPr>
          <w:rFonts w:ascii="Times New Roman" w:hAnsi="Times New Roman" w:cs="Times New Roman"/>
          <w:b/>
          <w:bCs/>
          <w:color w:val="000000"/>
          <w:sz w:val="24"/>
          <w:szCs w:val="24"/>
        </w:rPr>
        <w:t>I</w:t>
      </w:r>
      <w:r w:rsidRPr="00802B93">
        <w:rPr>
          <w:rFonts w:ascii="Times New Roman" w:hAnsi="Times New Roman" w:cs="Times New Roman"/>
          <w:b/>
          <w:bCs/>
          <w:color w:val="000000"/>
          <w:sz w:val="24"/>
          <w:szCs w:val="24"/>
        </w:rPr>
        <w:t xml:space="preserve"> Mogu</w:t>
      </w:r>
      <w:r w:rsidRPr="00802B93">
        <w:rPr>
          <w:rFonts w:ascii="Times New Roman" w:hAnsi="Times New Roman" w:cs="Times New Roman"/>
          <w:b/>
          <w:bCs/>
          <w:color w:val="000000"/>
          <w:sz w:val="24"/>
          <w:szCs w:val="24"/>
          <w:lang w:val="hr-HR"/>
        </w:rPr>
        <w:t>ć</w:t>
      </w:r>
      <w:r w:rsidRPr="00802B93">
        <w:rPr>
          <w:rFonts w:ascii="Times New Roman" w:hAnsi="Times New Roman" w:cs="Times New Roman"/>
          <w:b/>
          <w:bCs/>
          <w:color w:val="000000"/>
          <w:sz w:val="24"/>
          <w:szCs w:val="24"/>
        </w:rPr>
        <w:t>nost podnošenja alternativnih ponuda</w:t>
      </w:r>
    </w:p>
    <w:p w:rsidR="00802B93" w:rsidRPr="00802B93" w:rsidRDefault="00802B93" w:rsidP="00802B93">
      <w:pPr>
        <w:spacing w:after="0" w:line="240" w:lineRule="auto"/>
        <w:jc w:val="both"/>
        <w:rPr>
          <w:rFonts w:ascii="Times New Roman" w:hAnsi="Times New Roman" w:cs="Times New Roman"/>
          <w:color w:val="000000"/>
          <w:sz w:val="24"/>
          <w:szCs w:val="24"/>
          <w:lang w:val="pl-PL"/>
        </w:rPr>
      </w:pPr>
    </w:p>
    <w:p w:rsidR="00802B93" w:rsidRDefault="00D863F8" w:rsidP="00802B93">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Pr>
          <w:rFonts w:ascii="Times New Roman" w:hAnsi="Times New Roman" w:cs="Times New Roman"/>
          <w:color w:val="000000"/>
          <w:sz w:val="24"/>
          <w:szCs w:val="24"/>
        </w:rPr>
        <w:t xml:space="preserve"> </w:t>
      </w:r>
      <w:r w:rsidR="00802B93" w:rsidRPr="00802B93">
        <w:rPr>
          <w:rFonts w:ascii="Times New Roman" w:hAnsi="Times New Roman" w:cs="Times New Roman"/>
          <w:color w:val="000000"/>
          <w:sz w:val="24"/>
          <w:szCs w:val="24"/>
          <w:lang w:val="pl-PL"/>
        </w:rPr>
        <w:t>ne</w:t>
      </w:r>
    </w:p>
    <w:p w:rsidR="007539A7" w:rsidRPr="00802B93" w:rsidRDefault="007539A7" w:rsidP="00802B93">
      <w:pPr>
        <w:spacing w:after="0" w:line="240" w:lineRule="auto"/>
        <w:jc w:val="both"/>
        <w:rPr>
          <w:rFonts w:ascii="Times New Roman" w:hAnsi="Times New Roman" w:cs="Times New Roman"/>
          <w:color w:val="000000"/>
          <w:sz w:val="24"/>
          <w:szCs w:val="24"/>
          <w:lang w:val="pl-PL"/>
        </w:rPr>
      </w:pPr>
    </w:p>
    <w:p w:rsidR="007539A7" w:rsidRPr="00852493"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w:t>
      </w:r>
      <w:r>
        <w:rPr>
          <w:rFonts w:ascii="Times New Roman" w:hAnsi="Times New Roman" w:cs="Times New Roman"/>
          <w:b/>
          <w:bCs/>
          <w:color w:val="000000"/>
          <w:sz w:val="24"/>
          <w:szCs w:val="24"/>
          <w:lang w:val="sr-Latn-CS"/>
        </w:rPr>
        <w:t>II</w:t>
      </w:r>
      <w:r w:rsidRPr="00852493">
        <w:rPr>
          <w:rFonts w:ascii="Times New Roman" w:hAnsi="Times New Roman" w:cs="Times New Roman"/>
          <w:b/>
          <w:bCs/>
          <w:color w:val="000000"/>
          <w:sz w:val="24"/>
          <w:szCs w:val="24"/>
          <w:lang w:val="sr-Latn-CS"/>
        </w:rPr>
        <w:t xml:space="preserve"> Uslovi za učešće u postupku javne nabavke</w:t>
      </w:r>
    </w:p>
    <w:p w:rsidR="007539A7" w:rsidRPr="00852493" w:rsidRDefault="007539A7" w:rsidP="007539A7">
      <w:pPr>
        <w:spacing w:after="0" w:line="240" w:lineRule="auto"/>
        <w:jc w:val="both"/>
        <w:rPr>
          <w:rFonts w:ascii="Times New Roman" w:hAnsi="Times New Roman" w:cs="Times New Roman"/>
          <w:b/>
          <w:bCs/>
          <w:color w:val="000000"/>
          <w:sz w:val="24"/>
          <w:szCs w:val="24"/>
          <w:lang w:val="sr-Latn-CS"/>
        </w:rPr>
      </w:pPr>
    </w:p>
    <w:p w:rsidR="007539A7" w:rsidRPr="00852493"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r w:rsidRPr="00852493">
        <w:rPr>
          <w:rFonts w:ascii="Times New Roman" w:hAnsi="Times New Roman" w:cs="Times New Roman"/>
          <w:b/>
          <w:bCs/>
          <w:color w:val="000000"/>
          <w:sz w:val="24"/>
          <w:szCs w:val="24"/>
          <w:u w:val="single"/>
          <w:lang w:val="sl-SI"/>
        </w:rPr>
        <w:t xml:space="preserve"> </w:t>
      </w:r>
    </w:p>
    <w:p w:rsidR="007539A7" w:rsidRPr="00852493" w:rsidRDefault="007539A7" w:rsidP="007539A7">
      <w:pPr>
        <w:spacing w:after="0" w:line="240" w:lineRule="auto"/>
        <w:jc w:val="both"/>
        <w:rPr>
          <w:rFonts w:ascii="Times New Roman" w:hAnsi="Times New Roman" w:cs="Times New Roman"/>
          <w:b/>
          <w:bCs/>
          <w:i/>
          <w:iCs/>
          <w:color w:val="000000"/>
          <w:sz w:val="24"/>
          <w:szCs w:val="24"/>
          <w:u w:val="single"/>
          <w:lang w:val="sl-SI"/>
        </w:rPr>
      </w:pP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U postupku javne nabavke može da učestvuje samo ponuđač koji:</w:t>
      </w: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1) je upisan u registar kod organa nadležnog za registraciju privrednih subjekata;</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2) je uredno izvršio sve obaveze po osnovu poreza i doprinosa u skladu sa zakonom, odnosno propisima države u kojoj ima sjedište;</w:t>
      </w:r>
    </w:p>
    <w:p w:rsidR="007539A7" w:rsidRPr="002839C6" w:rsidRDefault="007539A7" w:rsidP="00BC2D5F">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3) dokaže da on odnosno njegov zakonski zastupnik nije pravosnažno osuđivan za neko od krivičnih djela organizovanog kriminala sa elementima kor</w:t>
      </w:r>
      <w:r w:rsidR="00BC2D5F">
        <w:rPr>
          <w:rFonts w:ascii="Times New Roman" w:hAnsi="Times New Roman" w:cs="Times New Roman"/>
          <w:color w:val="000000"/>
          <w:sz w:val="24"/>
          <w:szCs w:val="24"/>
          <w:lang w:val="sr-Latn-CS"/>
        </w:rPr>
        <w:t>upcije, pranja novca i prevare;</w:t>
      </w: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852493" w:rsidRDefault="007539A7" w:rsidP="007539A7">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7539A7" w:rsidRPr="00852493" w:rsidRDefault="007539A7" w:rsidP="007539A7">
      <w:pPr>
        <w:spacing w:after="0" w:line="240" w:lineRule="auto"/>
        <w:jc w:val="both"/>
        <w:rPr>
          <w:rFonts w:ascii="Times New Roman" w:hAnsi="Times New Roman" w:cs="Times New Roman"/>
          <w:color w:val="000000"/>
          <w:sz w:val="24"/>
          <w:szCs w:val="24"/>
          <w:lang w:val="sl-SI"/>
        </w:rPr>
      </w:pPr>
    </w:p>
    <w:p w:rsidR="007539A7" w:rsidRPr="00852493" w:rsidRDefault="007539A7" w:rsidP="007539A7">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7539A7" w:rsidRPr="00852493" w:rsidRDefault="007539A7" w:rsidP="007539A7">
      <w:pPr>
        <w:spacing w:after="0" w:line="240" w:lineRule="auto"/>
        <w:jc w:val="both"/>
        <w:rPr>
          <w:rFonts w:ascii="Times New Roman" w:hAnsi="Times New Roman" w:cs="Times New Roman"/>
          <w:color w:val="000000"/>
          <w:sz w:val="24"/>
          <w:szCs w:val="24"/>
          <w:lang w:val="sl-SI"/>
        </w:rPr>
      </w:pP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1) dokaza o registraciji kod organa nadležnog za registraciju privrednih subjekata sa podacima o ovlašćenim licima ponuđača;</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3) dokaza nadležnog organa izdatog na osnovu kaznene evidencije, koji ne smije biti stariji od šest mjeseci do dana javnog otvaranja ponuda;</w:t>
      </w:r>
    </w:p>
    <w:p w:rsidR="00DE28D6" w:rsidRDefault="00DE28D6" w:rsidP="007539A7">
      <w:pPr>
        <w:spacing w:after="0" w:line="240" w:lineRule="auto"/>
        <w:rPr>
          <w:rFonts w:ascii="Times New Roman" w:hAnsi="Times New Roman" w:cs="Times New Roman"/>
          <w:sz w:val="24"/>
          <w:szCs w:val="24"/>
          <w:lang w:val="sl-SI"/>
        </w:rPr>
      </w:pPr>
    </w:p>
    <w:p w:rsidR="00DE28D6" w:rsidRDefault="00DE28D6" w:rsidP="007539A7">
      <w:pPr>
        <w:spacing w:after="0" w:line="240" w:lineRule="auto"/>
        <w:rPr>
          <w:rFonts w:ascii="Times New Roman" w:hAnsi="Times New Roman" w:cs="Times New Roman"/>
          <w:sz w:val="24"/>
          <w:szCs w:val="24"/>
          <w:lang w:val="sl-SI"/>
        </w:rPr>
      </w:pPr>
    </w:p>
    <w:p w:rsidR="007539A7" w:rsidRPr="007539A7"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539A7">
        <w:rPr>
          <w:rFonts w:ascii="Times New Roman" w:hAnsi="Times New Roman" w:cs="Times New Roman"/>
          <w:b/>
          <w:bCs/>
          <w:color w:val="000000"/>
          <w:sz w:val="24"/>
          <w:szCs w:val="24"/>
          <w:lang w:val="pl-PL"/>
        </w:rPr>
        <w:t>b) Fakultativni uslovi</w:t>
      </w:r>
    </w:p>
    <w:p w:rsidR="007539A7" w:rsidRPr="007539A7" w:rsidRDefault="007539A7" w:rsidP="007539A7">
      <w:pPr>
        <w:spacing w:after="0" w:line="240" w:lineRule="auto"/>
        <w:jc w:val="both"/>
        <w:rPr>
          <w:rFonts w:ascii="Times New Roman" w:hAnsi="Times New Roman" w:cs="Times New Roman"/>
          <w:b/>
          <w:bCs/>
          <w:color w:val="000000"/>
          <w:sz w:val="24"/>
          <w:szCs w:val="24"/>
          <w:u w:val="single"/>
          <w:lang w:val="pl-PL"/>
        </w:rPr>
      </w:pPr>
    </w:p>
    <w:p w:rsidR="007539A7" w:rsidRPr="007539A7" w:rsidRDefault="007539A7" w:rsidP="007539A7">
      <w:pPr>
        <w:spacing w:after="0" w:line="240" w:lineRule="auto"/>
        <w:jc w:val="both"/>
        <w:rPr>
          <w:rFonts w:ascii="Times New Roman" w:hAnsi="Times New Roman" w:cs="Times New Roman"/>
          <w:color w:val="000000"/>
          <w:sz w:val="24"/>
          <w:szCs w:val="24"/>
          <w:lang w:val="sl-SI"/>
        </w:rPr>
      </w:pPr>
      <w:r w:rsidRPr="007539A7">
        <w:rPr>
          <w:rFonts w:ascii="Times New Roman" w:hAnsi="Times New Roman" w:cs="Times New Roman"/>
          <w:b/>
          <w:bCs/>
          <w:color w:val="000000"/>
          <w:sz w:val="24"/>
          <w:szCs w:val="24"/>
          <w:lang w:val="pl-PL"/>
        </w:rPr>
        <w:t xml:space="preserve">b1) </w:t>
      </w:r>
      <w:r w:rsidRPr="007539A7">
        <w:rPr>
          <w:rFonts w:ascii="Times New Roman" w:hAnsi="Times New Roman" w:cs="Times New Roman"/>
          <w:b/>
          <w:bCs/>
          <w:color w:val="000000"/>
          <w:sz w:val="24"/>
          <w:szCs w:val="24"/>
          <w:u w:val="single"/>
          <w:lang w:val="pl-PL"/>
        </w:rPr>
        <w:t>ekonomsko-finansijska sposobnost</w:t>
      </w:r>
    </w:p>
    <w:p w:rsidR="007539A7" w:rsidRPr="007539A7"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l-SI"/>
        </w:rPr>
      </w:pPr>
    </w:p>
    <w:p w:rsidR="007539A7" w:rsidRPr="007539A7" w:rsidRDefault="007539A7" w:rsidP="007539A7">
      <w:pPr>
        <w:autoSpaceDE w:val="0"/>
        <w:autoSpaceDN w:val="0"/>
        <w:adjustRightInd w:val="0"/>
        <w:spacing w:after="0" w:line="240" w:lineRule="auto"/>
        <w:ind w:left="714" w:hanging="264"/>
        <w:jc w:val="both"/>
        <w:rPr>
          <w:rFonts w:ascii="Times New Roman" w:hAnsi="Times New Roman" w:cs="Times New Roman"/>
          <w:color w:val="000000"/>
          <w:sz w:val="24"/>
          <w:szCs w:val="24"/>
          <w:lang w:val="sl-SI"/>
        </w:rPr>
      </w:pPr>
      <w:r w:rsidRPr="007539A7">
        <w:rPr>
          <w:rFonts w:ascii="Times New Roman" w:hAnsi="Times New Roman" w:cs="Times New Roman"/>
          <w:color w:val="000000"/>
          <w:sz w:val="24"/>
          <w:szCs w:val="24"/>
          <w:lang w:val="sl-SI"/>
        </w:rPr>
        <w:t>Nije zahtjevano.</w:t>
      </w:r>
    </w:p>
    <w:p w:rsidR="007539A7" w:rsidRPr="007539A7" w:rsidRDefault="007539A7" w:rsidP="007539A7">
      <w:pPr>
        <w:autoSpaceDE w:val="0"/>
        <w:autoSpaceDN w:val="0"/>
        <w:adjustRightInd w:val="0"/>
        <w:spacing w:after="0" w:line="240" w:lineRule="auto"/>
        <w:ind w:left="585" w:hanging="135"/>
        <w:jc w:val="both"/>
        <w:rPr>
          <w:rFonts w:ascii="Times New Roman" w:hAnsi="Times New Roman" w:cs="Times New Roman"/>
          <w:color w:val="000000"/>
          <w:sz w:val="24"/>
          <w:szCs w:val="24"/>
          <w:lang w:val="sl-SI"/>
        </w:rPr>
      </w:pPr>
    </w:p>
    <w:p w:rsidR="007539A7" w:rsidRPr="007539A7" w:rsidRDefault="007539A7" w:rsidP="007539A7">
      <w:pPr>
        <w:spacing w:after="0" w:line="240" w:lineRule="auto"/>
        <w:jc w:val="both"/>
        <w:rPr>
          <w:rFonts w:ascii="Times New Roman" w:hAnsi="Times New Roman" w:cs="Times New Roman"/>
          <w:b/>
          <w:bCs/>
          <w:color w:val="000000"/>
          <w:sz w:val="24"/>
          <w:szCs w:val="24"/>
          <w:lang w:val="sl-SI"/>
        </w:rPr>
      </w:pPr>
      <w:r w:rsidRPr="007539A7">
        <w:rPr>
          <w:rFonts w:ascii="Times New Roman" w:hAnsi="Times New Roman" w:cs="Times New Roman"/>
          <w:b/>
          <w:bCs/>
          <w:color w:val="000000"/>
          <w:sz w:val="24"/>
          <w:szCs w:val="24"/>
          <w:lang w:val="sl-SI"/>
        </w:rPr>
        <w:t xml:space="preserve">b2) </w:t>
      </w:r>
      <w:r w:rsidRPr="007539A7">
        <w:rPr>
          <w:rFonts w:ascii="Times New Roman" w:hAnsi="Times New Roman" w:cs="Times New Roman"/>
          <w:b/>
          <w:bCs/>
          <w:color w:val="000000"/>
          <w:sz w:val="24"/>
          <w:szCs w:val="24"/>
          <w:u w:val="single"/>
          <w:lang w:val="sl-SI"/>
        </w:rPr>
        <w:t>Stručno-tehnička i kadrovska osposobljenost</w:t>
      </w:r>
    </w:p>
    <w:p w:rsidR="007539A7" w:rsidRPr="007539A7" w:rsidRDefault="007539A7" w:rsidP="007539A7">
      <w:pPr>
        <w:spacing w:after="0" w:line="240" w:lineRule="auto"/>
        <w:jc w:val="both"/>
        <w:rPr>
          <w:rFonts w:ascii="Times New Roman" w:hAnsi="Times New Roman" w:cs="Times New Roman"/>
          <w:b/>
          <w:bCs/>
          <w:color w:val="000000"/>
          <w:sz w:val="24"/>
          <w:szCs w:val="24"/>
          <w:lang w:val="sl-SI"/>
        </w:rPr>
      </w:pPr>
    </w:p>
    <w:p w:rsidR="007539A7" w:rsidRPr="007539A7" w:rsidRDefault="007539A7" w:rsidP="007539A7">
      <w:pPr>
        <w:spacing w:after="0" w:line="240" w:lineRule="auto"/>
        <w:rPr>
          <w:rFonts w:ascii="Times New Roman" w:hAnsi="Times New Roman" w:cs="Times New Roman"/>
          <w:b/>
          <w:bCs/>
          <w:color w:val="000000"/>
          <w:sz w:val="24"/>
          <w:szCs w:val="24"/>
          <w:u w:val="single"/>
          <w:lang w:val="sl-SI"/>
        </w:rPr>
      </w:pPr>
      <w:r w:rsidRPr="007539A7">
        <w:rPr>
          <w:rFonts w:ascii="Times New Roman" w:hAnsi="Times New Roman" w:cs="Times New Roman"/>
          <w:bCs/>
          <w:color w:val="000000"/>
          <w:sz w:val="24"/>
          <w:szCs w:val="24"/>
          <w:lang w:val="sl-SI"/>
        </w:rPr>
        <w:t xml:space="preserve">      </w:t>
      </w:r>
      <w:r w:rsidRPr="007539A7">
        <w:rPr>
          <w:rFonts w:ascii="Times New Roman" w:hAnsi="Times New Roman" w:cs="Times New Roman"/>
          <w:b/>
          <w:bCs/>
          <w:color w:val="000000"/>
          <w:sz w:val="24"/>
          <w:szCs w:val="24"/>
          <w:lang w:val="sl-SI"/>
        </w:rPr>
        <w:t xml:space="preserve">Ispunjenost uslova stručno tehničke i kadrovske osposobljenosti u postupku javne nabavke </w:t>
      </w:r>
      <w:r w:rsidR="00BC2D5F">
        <w:rPr>
          <w:rFonts w:ascii="Times New Roman" w:hAnsi="Times New Roman" w:cs="Times New Roman"/>
          <w:b/>
          <w:bCs/>
          <w:color w:val="000000"/>
          <w:sz w:val="24"/>
          <w:szCs w:val="24"/>
          <w:u w:val="single"/>
          <w:lang w:val="sl-SI"/>
        </w:rPr>
        <w:t>roba</w:t>
      </w:r>
      <w:r w:rsidRPr="007539A7">
        <w:rPr>
          <w:rFonts w:ascii="Times New Roman" w:hAnsi="Times New Roman" w:cs="Times New Roman"/>
          <w:b/>
          <w:bCs/>
          <w:color w:val="000000"/>
          <w:sz w:val="24"/>
          <w:szCs w:val="24"/>
          <w:lang w:val="sl-SI"/>
        </w:rPr>
        <w:t xml:space="preserve"> dokazuje se dostavljanjem sljedećih dokaza:</w:t>
      </w:r>
    </w:p>
    <w:p w:rsidR="007539A7" w:rsidRPr="007539A7" w:rsidRDefault="007539A7" w:rsidP="007539A7">
      <w:pPr>
        <w:spacing w:after="0" w:line="240" w:lineRule="auto"/>
        <w:jc w:val="both"/>
        <w:rPr>
          <w:rFonts w:ascii="Times New Roman" w:hAnsi="Times New Roman" w:cs="Times New Roman"/>
          <w:color w:val="000000"/>
          <w:sz w:val="24"/>
          <w:szCs w:val="24"/>
          <w:lang w:val="sl-SI"/>
        </w:rPr>
      </w:pPr>
    </w:p>
    <w:p w:rsidR="007539A7" w:rsidRPr="003D4E13" w:rsidRDefault="007539A7" w:rsidP="007539A7">
      <w:pPr>
        <w:spacing w:after="0" w:line="240" w:lineRule="auto"/>
        <w:ind w:firstLine="426"/>
        <w:jc w:val="both"/>
        <w:rPr>
          <w:rFonts w:ascii="Times New Roman" w:hAnsi="Times New Roman" w:cs="Times New Roman"/>
          <w:sz w:val="24"/>
          <w:szCs w:val="24"/>
        </w:rPr>
      </w:pPr>
      <w:r w:rsidRPr="003D4E13">
        <w:rPr>
          <w:rFonts w:ascii="Times New Roman" w:hAnsi="Times New Roman" w:cs="Times New Roman"/>
          <w:sz w:val="24"/>
          <w:szCs w:val="24"/>
        </w:rPr>
        <w:sym w:font="Wingdings" w:char="F0A8"/>
      </w:r>
      <w:r w:rsidRPr="003D4E13">
        <w:rPr>
          <w:rFonts w:ascii="Times New Roman" w:hAnsi="Times New Roman" w:cs="Times New Roman"/>
          <w:sz w:val="24"/>
          <w:szCs w:val="24"/>
          <w:lang w:val="sl-SI"/>
        </w:rPr>
        <w:t xml:space="preserve"> </w:t>
      </w:r>
      <w:proofErr w:type="gramStart"/>
      <w:r w:rsidRPr="003D4E13">
        <w:rPr>
          <w:rFonts w:ascii="Times New Roman" w:hAnsi="Times New Roman" w:cs="Times New Roman"/>
          <w:sz w:val="24"/>
          <w:szCs w:val="24"/>
        </w:rPr>
        <w:t>izjave</w:t>
      </w:r>
      <w:proofErr w:type="gramEnd"/>
      <w:r w:rsidRPr="003D4E13">
        <w:rPr>
          <w:rFonts w:ascii="Times New Roman" w:hAnsi="Times New Roman" w:cs="Times New Roman"/>
          <w:sz w:val="24"/>
          <w:szCs w:val="24"/>
        </w:rPr>
        <w:t xml:space="preserve"> o namjeri i predmetu podugovaranja, odnosno angažovanja podizvođača sa spiskom podugovarača, odnosno podizvođača sa bližim podacima (naziv, adresa, procentualno učešće i sl.).</w:t>
      </w:r>
    </w:p>
    <w:p w:rsidR="007539A7" w:rsidRDefault="007539A7" w:rsidP="007539A7">
      <w:pPr>
        <w:spacing w:after="0"/>
        <w:ind w:firstLine="426"/>
        <w:jc w:val="both"/>
        <w:rPr>
          <w:rFonts w:ascii="Times New Roman" w:eastAsiaTheme="minorHAnsi" w:hAnsi="Times New Roman" w:cs="Times New Roman"/>
          <w:color w:val="FF0000"/>
          <w:sz w:val="24"/>
          <w:szCs w:val="24"/>
          <w:lang w:val="pl-PL"/>
        </w:rPr>
      </w:pPr>
    </w:p>
    <w:p w:rsidR="004820F0" w:rsidRPr="004820F0" w:rsidRDefault="004820F0" w:rsidP="004820F0">
      <w:pPr>
        <w:spacing w:after="0" w:line="240" w:lineRule="auto"/>
        <w:ind w:firstLine="426"/>
        <w:jc w:val="both"/>
        <w:rPr>
          <w:rFonts w:ascii="Times New Roman" w:hAnsi="Times New Roman" w:cs="Times New Roman"/>
          <w:color w:val="000000"/>
          <w:sz w:val="24"/>
          <w:szCs w:val="24"/>
        </w:rPr>
      </w:pPr>
      <w:r w:rsidRPr="004820F0">
        <w:rPr>
          <w:rFonts w:ascii="Times New Roman" w:hAnsi="Times New Roman" w:cs="Times New Roman"/>
          <w:color w:val="000000"/>
          <w:sz w:val="24"/>
          <w:szCs w:val="24"/>
        </w:rPr>
        <w:lastRenderedPageBreak/>
        <w:sym w:font="Wingdings" w:char="F0A8"/>
      </w:r>
      <w:r w:rsidRPr="004820F0">
        <w:rPr>
          <w:rFonts w:ascii="Times New Roman" w:hAnsi="Times New Roman" w:cs="Times New Roman"/>
          <w:color w:val="000000"/>
        </w:rPr>
        <w:t xml:space="preserve"> </w:t>
      </w:r>
      <w:proofErr w:type="gramStart"/>
      <w:r w:rsidRPr="004820F0">
        <w:rPr>
          <w:rFonts w:ascii="Times New Roman" w:hAnsi="Times New Roman" w:cs="Times New Roman"/>
          <w:color w:val="000000"/>
          <w:sz w:val="24"/>
          <w:szCs w:val="24"/>
        </w:rPr>
        <w:t>drugih</w:t>
      </w:r>
      <w:proofErr w:type="gramEnd"/>
      <w:r w:rsidRPr="004820F0">
        <w:rPr>
          <w:rFonts w:ascii="Times New Roman" w:hAnsi="Times New Roman" w:cs="Times New Roman"/>
          <w:color w:val="000000"/>
          <w:sz w:val="24"/>
          <w:szCs w:val="24"/>
        </w:rPr>
        <w:t xml:space="preserve"> uvjerenja, sertifikata (potvrda) koji su izdati od organa ili tijela za ocjenu usaglašenosti čija je kompetentnost priznata, a kojima se jasno utvrđenim referentnim navođenjem odgovarajućih specifikacija ili standarda potvrđuje podobnost roba: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4820F0" w:rsidRPr="004820F0" w:rsidTr="00ED6A27">
        <w:trPr>
          <w:trHeight w:val="354"/>
        </w:trPr>
        <w:tc>
          <w:tcPr>
            <w:tcW w:w="9287" w:type="dxa"/>
          </w:tcPr>
          <w:p w:rsidR="004820F0" w:rsidRPr="004820F0" w:rsidRDefault="004820F0" w:rsidP="004820F0">
            <w:pPr>
              <w:spacing w:after="0"/>
              <w:jc w:val="both"/>
              <w:rPr>
                <w:rFonts w:ascii="Times New Roman" w:hAnsi="Times New Roman" w:cs="Times New Roman"/>
                <w:sz w:val="24"/>
                <w:szCs w:val="24"/>
              </w:rPr>
            </w:pPr>
            <w:r w:rsidRPr="004820F0">
              <w:rPr>
                <w:rFonts w:ascii="Times New Roman" w:hAnsi="Times New Roman" w:cs="Times New Roman"/>
                <w:sz w:val="24"/>
                <w:szCs w:val="24"/>
              </w:rPr>
              <w:t xml:space="preserve">Certifikate/Deklaracije o usklađenosti ponuđenog proizvoda sa traženim standardima DIN </w:t>
            </w:r>
            <w:r>
              <w:rPr>
                <w:rFonts w:ascii="Times New Roman" w:hAnsi="Times New Roman" w:cs="Times New Roman"/>
                <w:sz w:val="24"/>
                <w:szCs w:val="24"/>
              </w:rPr>
              <w:t>14811</w:t>
            </w:r>
            <w:r w:rsidRPr="004820F0">
              <w:rPr>
                <w:rFonts w:ascii="Times New Roman" w:hAnsi="Times New Roman" w:cs="Times New Roman"/>
                <w:sz w:val="24"/>
                <w:szCs w:val="24"/>
              </w:rPr>
              <w:t xml:space="preserve">, </w:t>
            </w:r>
            <w:r>
              <w:rPr>
                <w:rFonts w:ascii="Times New Roman" w:hAnsi="Times New Roman" w:cs="Times New Roman"/>
                <w:sz w:val="24"/>
                <w:szCs w:val="24"/>
              </w:rPr>
              <w:t>DIN 14342</w:t>
            </w:r>
            <w:r w:rsidRPr="004820F0">
              <w:rPr>
                <w:rFonts w:ascii="Times New Roman" w:hAnsi="Times New Roman" w:cs="Times New Roman"/>
                <w:sz w:val="24"/>
                <w:szCs w:val="24"/>
              </w:rPr>
              <w:t xml:space="preserve"> i </w:t>
            </w:r>
            <w:r>
              <w:rPr>
                <w:rFonts w:ascii="Times New Roman" w:hAnsi="Times New Roman" w:cs="Times New Roman"/>
                <w:sz w:val="24"/>
                <w:szCs w:val="24"/>
              </w:rPr>
              <w:t>EN 15182</w:t>
            </w:r>
            <w:r w:rsidRPr="004820F0">
              <w:rPr>
                <w:rFonts w:ascii="Times New Roman" w:hAnsi="Times New Roman" w:cs="Times New Roman"/>
                <w:sz w:val="24"/>
                <w:szCs w:val="24"/>
              </w:rPr>
              <w:t>.</w:t>
            </w:r>
          </w:p>
        </w:tc>
      </w:tr>
    </w:tbl>
    <w:p w:rsidR="00BC2D5F" w:rsidRPr="00BC2D5F" w:rsidRDefault="00BC2D5F" w:rsidP="007539A7">
      <w:pPr>
        <w:spacing w:after="0"/>
        <w:ind w:firstLine="426"/>
        <w:jc w:val="both"/>
        <w:rPr>
          <w:rFonts w:ascii="Times New Roman" w:eastAsiaTheme="minorHAnsi" w:hAnsi="Times New Roman" w:cs="Times New Roman"/>
          <w:color w:val="FF0000"/>
          <w:sz w:val="24"/>
          <w:szCs w:val="24"/>
          <w:lang w:val="pl-PL"/>
        </w:rPr>
      </w:pPr>
    </w:p>
    <w:p w:rsidR="00742C12" w:rsidRPr="00742C12" w:rsidRDefault="00742C12" w:rsidP="00742C12">
      <w:pPr>
        <w:pBdr>
          <w:top w:val="single" w:sz="4" w:space="1" w:color="auto"/>
          <w:left w:val="single" w:sz="4" w:space="0"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b/>
          <w:bCs/>
          <w:color w:val="000000"/>
          <w:sz w:val="24"/>
          <w:szCs w:val="24"/>
          <w:lang w:val="sr-Latn-CS"/>
        </w:rPr>
        <w:t>VII</w:t>
      </w:r>
      <w:r>
        <w:rPr>
          <w:rFonts w:ascii="Times New Roman" w:hAnsi="Times New Roman" w:cs="Times New Roman"/>
          <w:b/>
          <w:bCs/>
          <w:color w:val="000000"/>
          <w:sz w:val="24"/>
          <w:szCs w:val="24"/>
          <w:lang w:val="sr-Latn-CS"/>
        </w:rPr>
        <w:t>I</w:t>
      </w:r>
      <w:r w:rsidRPr="00742C12">
        <w:rPr>
          <w:rFonts w:ascii="Times New Roman" w:hAnsi="Times New Roman" w:cs="Times New Roman"/>
          <w:b/>
          <w:bCs/>
          <w:color w:val="000000"/>
          <w:sz w:val="24"/>
          <w:szCs w:val="24"/>
          <w:lang w:val="sr-Latn-CS"/>
        </w:rPr>
        <w:t xml:space="preserve"> Rok važenja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3D4E13" w:rsidRDefault="00742C12" w:rsidP="00742C12">
      <w:pPr>
        <w:spacing w:after="0" w:line="240" w:lineRule="auto"/>
        <w:jc w:val="both"/>
        <w:rPr>
          <w:rFonts w:ascii="Times New Roman" w:hAnsi="Times New Roman" w:cs="Times New Roman"/>
          <w:sz w:val="24"/>
          <w:szCs w:val="24"/>
          <w:lang w:val="sl-SI"/>
        </w:rPr>
      </w:pPr>
      <w:r w:rsidRPr="003D4E13">
        <w:rPr>
          <w:rFonts w:ascii="Times New Roman" w:hAnsi="Times New Roman" w:cs="Times New Roman"/>
          <w:sz w:val="24"/>
          <w:szCs w:val="24"/>
          <w:lang w:val="sl-SI"/>
        </w:rPr>
        <w:t xml:space="preserve">Period važenja ponude je </w:t>
      </w:r>
      <w:r w:rsidR="003204C1">
        <w:rPr>
          <w:rFonts w:ascii="Times New Roman" w:hAnsi="Times New Roman" w:cs="Times New Roman"/>
          <w:sz w:val="24"/>
          <w:szCs w:val="24"/>
          <w:lang w:val="sl-SI"/>
        </w:rPr>
        <w:t>6</w:t>
      </w:r>
      <w:r w:rsidRPr="003D4E13">
        <w:rPr>
          <w:rFonts w:ascii="Times New Roman" w:hAnsi="Times New Roman" w:cs="Times New Roman"/>
          <w:sz w:val="24"/>
          <w:szCs w:val="24"/>
          <w:lang w:val="sl-SI"/>
        </w:rPr>
        <w:t>0 dana od dana javnog otvaranja ponuda.</w:t>
      </w:r>
    </w:p>
    <w:p w:rsidR="00742C12" w:rsidRPr="00BC2D5F" w:rsidRDefault="00742C12" w:rsidP="00742C12">
      <w:pPr>
        <w:spacing w:after="0" w:line="240" w:lineRule="auto"/>
        <w:jc w:val="both"/>
        <w:rPr>
          <w:rFonts w:ascii="Times New Roman" w:hAnsi="Times New Roman" w:cs="Times New Roman"/>
          <w:color w:val="FF0000"/>
          <w:sz w:val="24"/>
          <w:szCs w:val="24"/>
          <w:lang w:val="pl-PL"/>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 xml:space="preserve">IX </w:t>
      </w:r>
      <w:r w:rsidRPr="00742C12">
        <w:rPr>
          <w:rFonts w:ascii="Times New Roman" w:hAnsi="Times New Roman" w:cs="Times New Roman"/>
          <w:b/>
          <w:bCs/>
          <w:color w:val="000000"/>
          <w:sz w:val="24"/>
          <w:szCs w:val="24"/>
          <w:lang w:val="pl-PL"/>
        </w:rPr>
        <w:t>Garancija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color w:val="000000"/>
          <w:sz w:val="24"/>
          <w:szCs w:val="24"/>
          <w:lang w:val="pl-PL"/>
        </w:rPr>
        <w:t>Da.</w:t>
      </w:r>
    </w:p>
    <w:p w:rsidR="00742C12" w:rsidRPr="00742C12" w:rsidRDefault="00742C12" w:rsidP="00742C12">
      <w:pPr>
        <w:spacing w:before="96"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Ponuđač je dužan dostaviti bezuslovnu i na prvi poziv naplativu garanciju ponude u iznosu od 2 %  procijenjene vrijednosti javne nabavke, kao garanciju ostajanja u obavezi prema ponudi u periodu važenja ponude i 5 dana nakon isteka važenja ponude.</w:t>
      </w:r>
    </w:p>
    <w:p w:rsidR="00742C12" w:rsidRPr="00742C12" w:rsidRDefault="00742C12" w:rsidP="00742C12">
      <w:pPr>
        <w:spacing w:after="0" w:line="240" w:lineRule="auto"/>
        <w:jc w:val="both"/>
        <w:rPr>
          <w:rFonts w:ascii="Times New Roman" w:hAnsi="Times New Roman" w:cs="Times New Roman"/>
          <w:color w:val="000000"/>
          <w:sz w:val="24"/>
          <w:szCs w:val="24"/>
          <w:lang w:val="pl-PL"/>
        </w:rPr>
      </w:pP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b/>
          <w:bCs/>
          <w:color w:val="000000"/>
          <w:sz w:val="24"/>
          <w:szCs w:val="24"/>
        </w:rPr>
        <w:t>X  Rok i mjesto izvr</w:t>
      </w:r>
      <w:r w:rsidRPr="00742C12">
        <w:rPr>
          <w:rFonts w:ascii="Times New Roman" w:hAnsi="Times New Roman" w:cs="Times New Roman"/>
          <w:b/>
          <w:bCs/>
          <w:color w:val="000000"/>
          <w:sz w:val="24"/>
          <w:szCs w:val="24"/>
          <w:lang w:val="sr-Latn-CS"/>
        </w:rPr>
        <w:t>šenja ugovora</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 xml:space="preserve">a) Rok izvršenja ugovora je </w:t>
      </w:r>
      <w:r w:rsidR="00ED6A27">
        <w:rPr>
          <w:rFonts w:ascii="Times New Roman" w:hAnsi="Times New Roman" w:cs="Times New Roman"/>
          <w:sz w:val="24"/>
          <w:szCs w:val="24"/>
          <w:lang w:val="sr-Latn-CS"/>
        </w:rPr>
        <w:t>7</w:t>
      </w:r>
      <w:r w:rsidR="009A7484" w:rsidRPr="00A540E8">
        <w:rPr>
          <w:rFonts w:ascii="Times New Roman" w:hAnsi="Times New Roman" w:cs="Times New Roman"/>
          <w:sz w:val="24"/>
          <w:szCs w:val="24"/>
          <w:lang w:val="sr-Latn-CS"/>
        </w:rPr>
        <w:t xml:space="preserve"> dana</w:t>
      </w:r>
      <w:r w:rsidRPr="00A540E8">
        <w:rPr>
          <w:rFonts w:ascii="Times New Roman" w:hAnsi="Times New Roman" w:cs="Times New Roman"/>
          <w:sz w:val="24"/>
          <w:szCs w:val="24"/>
          <w:lang w:val="sr-Latn-CS"/>
        </w:rPr>
        <w:t xml:space="preserve"> </w:t>
      </w:r>
      <w:r w:rsidRPr="00742C12">
        <w:rPr>
          <w:rFonts w:ascii="Times New Roman" w:hAnsi="Times New Roman" w:cs="Times New Roman"/>
          <w:color w:val="000000"/>
          <w:sz w:val="24"/>
          <w:szCs w:val="24"/>
          <w:lang w:val="sr-Latn-CS"/>
        </w:rPr>
        <w:t>od dana zaključivanja ugovora.</w:t>
      </w:r>
    </w:p>
    <w:p w:rsidR="00742C12" w:rsidRPr="00742C12" w:rsidRDefault="00742C12" w:rsidP="00742C12">
      <w:pPr>
        <w:spacing w:after="0" w:line="240" w:lineRule="auto"/>
        <w:jc w:val="both"/>
        <w:rPr>
          <w:rFonts w:ascii="Times New Roman" w:hAnsi="Times New Roman" w:cs="Times New Roman"/>
          <w:color w:val="000000"/>
          <w:sz w:val="24"/>
          <w:szCs w:val="24"/>
          <w:lang w:val="pl-PL"/>
        </w:rPr>
      </w:pPr>
      <w:r w:rsidRPr="00742C12">
        <w:rPr>
          <w:rFonts w:ascii="Times New Roman" w:hAnsi="Times New Roman" w:cs="Times New Roman"/>
          <w:color w:val="000000"/>
          <w:sz w:val="24"/>
          <w:szCs w:val="24"/>
          <w:lang w:val="pl-PL"/>
        </w:rPr>
        <w:t>b) Mjesto izvršenja ugovora je Tivat.</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742C12">
        <w:rPr>
          <w:rFonts w:ascii="Times New Roman" w:hAnsi="Times New Roman" w:cs="Times New Roman"/>
          <w:b/>
          <w:bCs/>
          <w:color w:val="000000"/>
          <w:sz w:val="24"/>
          <w:szCs w:val="24"/>
          <w:lang w:val="sr-Latn-CS"/>
        </w:rPr>
        <w:t>X</w:t>
      </w:r>
      <w:r>
        <w:rPr>
          <w:rFonts w:ascii="Times New Roman" w:hAnsi="Times New Roman" w:cs="Times New Roman"/>
          <w:b/>
          <w:bCs/>
          <w:color w:val="000000"/>
          <w:sz w:val="24"/>
          <w:szCs w:val="24"/>
          <w:lang w:val="sr-Latn-CS"/>
        </w:rPr>
        <w:t>I</w:t>
      </w:r>
      <w:r w:rsidRPr="00742C12">
        <w:rPr>
          <w:rFonts w:ascii="Times New Roman" w:hAnsi="Times New Roman" w:cs="Times New Roman"/>
          <w:b/>
          <w:bCs/>
          <w:color w:val="000000"/>
          <w:sz w:val="24"/>
          <w:szCs w:val="24"/>
          <w:lang w:val="sr-Latn-CS"/>
        </w:rPr>
        <w:t xml:space="preserve"> Jezik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hr-HR"/>
        </w:rPr>
      </w:pPr>
    </w:p>
    <w:p w:rsidR="00742C12" w:rsidRDefault="00742C12" w:rsidP="00742C12">
      <w:pPr>
        <w:spacing w:after="0" w:line="240" w:lineRule="auto"/>
        <w:jc w:val="both"/>
        <w:rPr>
          <w:rFonts w:ascii="Times New Roman" w:hAnsi="Times New Roman" w:cs="Times New Roman"/>
          <w:color w:val="000000"/>
          <w:sz w:val="24"/>
          <w:szCs w:val="24"/>
          <w:lang w:val="hr-HR"/>
        </w:rPr>
      </w:pPr>
      <w:r w:rsidRPr="00742C12">
        <w:rPr>
          <w:rFonts w:ascii="Times New Roman" w:hAnsi="Times New Roman" w:cs="Times New Roman"/>
          <w:color w:val="000000"/>
          <w:sz w:val="24"/>
          <w:szCs w:val="24"/>
          <w:lang w:val="hr-HR"/>
        </w:rPr>
        <w:t>crnogorski jezik i drugi jezik koji je u službenoj upotrebi u Crnoj Gori, u skladu sa Ustavom i zakonom</w:t>
      </w:r>
    </w:p>
    <w:p w:rsidR="00742C12" w:rsidRPr="00742C12" w:rsidRDefault="00742C12" w:rsidP="00742C12">
      <w:pPr>
        <w:spacing w:after="0" w:line="240" w:lineRule="auto"/>
        <w:jc w:val="both"/>
        <w:rPr>
          <w:rFonts w:ascii="Times New Roman" w:hAnsi="Times New Roman" w:cs="Times New Roman"/>
          <w:color w:val="000000"/>
          <w:sz w:val="24"/>
          <w:szCs w:val="24"/>
          <w:lang w:val="hr-HR"/>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i/>
          <w:iCs/>
          <w:color w:val="000000"/>
          <w:sz w:val="24"/>
          <w:szCs w:val="24"/>
          <w:lang w:val="pl-PL"/>
        </w:rPr>
      </w:pPr>
      <w:r w:rsidRPr="00742C12">
        <w:rPr>
          <w:rFonts w:ascii="Times New Roman" w:hAnsi="Times New Roman" w:cs="Times New Roman"/>
          <w:b/>
          <w:bCs/>
          <w:color w:val="000000"/>
          <w:sz w:val="24"/>
          <w:szCs w:val="24"/>
          <w:lang w:val="pl-PL"/>
        </w:rPr>
        <w:t>XI</w:t>
      </w:r>
      <w:r>
        <w:rPr>
          <w:rFonts w:ascii="Times New Roman" w:hAnsi="Times New Roman" w:cs="Times New Roman"/>
          <w:b/>
          <w:bCs/>
          <w:color w:val="000000"/>
          <w:sz w:val="24"/>
          <w:szCs w:val="24"/>
          <w:lang w:val="pl-PL"/>
        </w:rPr>
        <w:t>I</w:t>
      </w:r>
      <w:r w:rsidRPr="00742C12">
        <w:rPr>
          <w:rFonts w:ascii="Times New Roman" w:hAnsi="Times New Roman" w:cs="Times New Roman"/>
          <w:b/>
          <w:bCs/>
          <w:color w:val="000000"/>
          <w:sz w:val="24"/>
          <w:szCs w:val="24"/>
          <w:lang w:val="pl-PL"/>
        </w:rPr>
        <w:t xml:space="preserve">  Kriterijum za izbor najpovoljnije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p>
    <w:p w:rsidR="00742C12" w:rsidRPr="00742C12" w:rsidRDefault="00742C12" w:rsidP="00742C12">
      <w:pPr>
        <w:spacing w:after="0" w:line="240" w:lineRule="auto"/>
        <w:jc w:val="both"/>
        <w:rPr>
          <w:rFonts w:ascii="Times New Roman" w:hAnsi="Times New Roman" w:cs="Times New Roman"/>
          <w:color w:val="000000"/>
          <w:sz w:val="24"/>
          <w:szCs w:val="24"/>
          <w:bdr w:val="single" w:sz="4" w:space="0" w:color="auto"/>
          <w:lang w:val="sr-Cyrl-CS"/>
        </w:rPr>
      </w:pPr>
      <w:r w:rsidRPr="00742C12">
        <w:rPr>
          <w:rFonts w:ascii="Times New Roman" w:hAnsi="Times New Roman" w:cs="Times New Roman"/>
          <w:color w:val="000000"/>
          <w:sz w:val="24"/>
          <w:szCs w:val="24"/>
        </w:rPr>
        <w:sym w:font="Wingdings" w:char="F0A8"/>
      </w:r>
      <w:r w:rsidRPr="00742C12">
        <w:rPr>
          <w:rFonts w:ascii="Times New Roman" w:hAnsi="Times New Roman" w:cs="Times New Roman"/>
          <w:color w:val="000000"/>
          <w:sz w:val="24"/>
          <w:szCs w:val="24"/>
          <w:lang w:val="pl-PL"/>
        </w:rPr>
        <w:t xml:space="preserve">  najni</w:t>
      </w:r>
      <w:r w:rsidRPr="00742C12">
        <w:rPr>
          <w:rFonts w:ascii="Times New Roman" w:hAnsi="Times New Roman" w:cs="Times New Roman"/>
          <w:color w:val="000000"/>
          <w:sz w:val="24"/>
          <w:szCs w:val="24"/>
          <w:lang w:val="hr-HR"/>
        </w:rPr>
        <w:t>ž</w:t>
      </w:r>
      <w:r w:rsidRPr="00742C12">
        <w:rPr>
          <w:rFonts w:ascii="Times New Roman" w:hAnsi="Times New Roman" w:cs="Times New Roman"/>
          <w:color w:val="000000"/>
          <w:sz w:val="24"/>
          <w:szCs w:val="24"/>
          <w:lang w:val="pl-PL"/>
        </w:rPr>
        <w:t>a ponu</w:t>
      </w:r>
      <w:r w:rsidRPr="00742C12">
        <w:rPr>
          <w:rFonts w:ascii="Times New Roman" w:hAnsi="Times New Roman" w:cs="Times New Roman"/>
          <w:color w:val="000000"/>
          <w:sz w:val="24"/>
          <w:szCs w:val="24"/>
          <w:lang w:val="hr-HR"/>
        </w:rPr>
        <w:t>đ</w:t>
      </w:r>
      <w:r w:rsidRPr="00742C12">
        <w:rPr>
          <w:rFonts w:ascii="Times New Roman" w:hAnsi="Times New Roman" w:cs="Times New Roman"/>
          <w:color w:val="000000"/>
          <w:sz w:val="24"/>
          <w:szCs w:val="24"/>
          <w:lang w:val="pl-PL"/>
        </w:rPr>
        <w:t xml:space="preserve">ena cijena </w:t>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t xml:space="preserve">broj bodova  </w:t>
      </w:r>
      <w:r w:rsidRPr="00742C12">
        <w:rPr>
          <w:rFonts w:ascii="Times New Roman" w:hAnsi="Times New Roman" w:cs="Times New Roman"/>
          <w:color w:val="000000"/>
          <w:sz w:val="24"/>
          <w:szCs w:val="24"/>
          <w:bdr w:val="single" w:sz="4" w:space="0" w:color="auto"/>
          <w:lang w:val="pl-PL"/>
        </w:rPr>
        <w:t>100</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b/>
          <w:bCs/>
          <w:color w:val="000000"/>
          <w:sz w:val="24"/>
          <w:szCs w:val="24"/>
          <w:lang w:val="pl-PL"/>
        </w:rPr>
        <w:t>XIII Vrijeme i mjesto podnošenja ponuda i javnog otvaranja ponuda</w:t>
      </w:r>
    </w:p>
    <w:p w:rsidR="00742C12" w:rsidRDefault="00742C12" w:rsidP="00742C12">
      <w:pPr>
        <w:spacing w:after="0" w:line="240" w:lineRule="auto"/>
        <w:jc w:val="both"/>
        <w:rPr>
          <w:rFonts w:ascii="Times New Roman" w:hAnsi="Times New Roman" w:cs="Times New Roman"/>
          <w:color w:val="000000"/>
          <w:sz w:val="24"/>
          <w:szCs w:val="24"/>
          <w:lang w:val="pl-PL"/>
        </w:rPr>
      </w:pPr>
    </w:p>
    <w:p w:rsidR="00742C12" w:rsidRPr="002B73F4" w:rsidRDefault="00742C12" w:rsidP="00742C12">
      <w:pPr>
        <w:spacing w:after="0" w:line="240" w:lineRule="auto"/>
        <w:jc w:val="both"/>
        <w:rPr>
          <w:rFonts w:ascii="Times New Roman" w:hAnsi="Times New Roman" w:cs="Times New Roman"/>
          <w:sz w:val="24"/>
          <w:szCs w:val="24"/>
          <w:lang w:val="pl-PL"/>
        </w:rPr>
      </w:pPr>
      <w:r w:rsidRPr="002B73F4">
        <w:rPr>
          <w:rFonts w:ascii="Times New Roman" w:hAnsi="Times New Roman" w:cs="Times New Roman"/>
          <w:sz w:val="24"/>
          <w:szCs w:val="24"/>
          <w:lang w:val="pl-PL"/>
        </w:rPr>
        <w:t xml:space="preserve">Ponude se predaju  radnim danima od 8 do 11 sati, zaključno sa danom </w:t>
      </w:r>
      <w:r w:rsidR="00BD042E">
        <w:rPr>
          <w:rFonts w:ascii="Times New Roman" w:hAnsi="Times New Roman" w:cs="Times New Roman"/>
          <w:sz w:val="24"/>
          <w:szCs w:val="24"/>
          <w:lang w:val="pl-PL"/>
        </w:rPr>
        <w:t>05</w:t>
      </w:r>
      <w:r w:rsidRPr="002B73F4">
        <w:rPr>
          <w:rFonts w:ascii="Times New Roman" w:hAnsi="Times New Roman" w:cs="Times New Roman"/>
          <w:sz w:val="24"/>
          <w:szCs w:val="24"/>
          <w:lang w:val="pl-PL"/>
        </w:rPr>
        <w:t>.</w:t>
      </w:r>
      <w:r w:rsidR="007F7A6D">
        <w:rPr>
          <w:rFonts w:ascii="Times New Roman" w:hAnsi="Times New Roman" w:cs="Times New Roman"/>
          <w:sz w:val="24"/>
          <w:szCs w:val="24"/>
          <w:lang w:val="pl-PL"/>
        </w:rPr>
        <w:t>09</w:t>
      </w:r>
      <w:r w:rsidR="009A7484" w:rsidRPr="002B73F4">
        <w:rPr>
          <w:rFonts w:ascii="Times New Roman" w:hAnsi="Times New Roman" w:cs="Times New Roman"/>
          <w:sz w:val="24"/>
          <w:szCs w:val="24"/>
          <w:lang w:val="pl-PL"/>
        </w:rPr>
        <w:t>.2018</w:t>
      </w:r>
      <w:r w:rsidRPr="002B73F4">
        <w:rPr>
          <w:rFonts w:ascii="Times New Roman" w:hAnsi="Times New Roman" w:cs="Times New Roman"/>
          <w:sz w:val="24"/>
          <w:szCs w:val="24"/>
          <w:lang w:val="pl-PL"/>
        </w:rPr>
        <w:t>. godine do 11:00 sati.</w:t>
      </w:r>
    </w:p>
    <w:p w:rsidR="00742C12" w:rsidRPr="002B73F4" w:rsidRDefault="00742C12" w:rsidP="00742C12">
      <w:pPr>
        <w:spacing w:after="0" w:line="240" w:lineRule="auto"/>
        <w:jc w:val="both"/>
        <w:rPr>
          <w:rFonts w:ascii="Times New Roman" w:hAnsi="Times New Roman" w:cs="Times New Roman"/>
          <w:sz w:val="24"/>
          <w:szCs w:val="24"/>
          <w:lang w:val="pl-PL"/>
        </w:rPr>
      </w:pPr>
    </w:p>
    <w:p w:rsidR="00742C12" w:rsidRPr="002B73F4" w:rsidRDefault="00742C12" w:rsidP="00742C12">
      <w:pPr>
        <w:spacing w:after="0" w:line="240" w:lineRule="auto"/>
        <w:jc w:val="both"/>
        <w:rPr>
          <w:rFonts w:ascii="Times New Roman" w:hAnsi="Times New Roman" w:cs="Times New Roman"/>
          <w:sz w:val="24"/>
          <w:szCs w:val="24"/>
          <w:lang w:val="pl-PL"/>
        </w:rPr>
      </w:pPr>
      <w:r w:rsidRPr="002B73F4">
        <w:rPr>
          <w:rFonts w:ascii="Times New Roman" w:hAnsi="Times New Roman" w:cs="Times New Roman"/>
          <w:sz w:val="24"/>
          <w:szCs w:val="24"/>
          <w:lang w:val="pl-PL"/>
        </w:rPr>
        <w:t>Ponude se mogu predati:</w:t>
      </w:r>
    </w:p>
    <w:p w:rsidR="00742C12" w:rsidRPr="002B73F4" w:rsidRDefault="00742C12" w:rsidP="00742C12">
      <w:pPr>
        <w:spacing w:after="0" w:line="240" w:lineRule="auto"/>
        <w:jc w:val="both"/>
        <w:rPr>
          <w:rFonts w:ascii="Times New Roman" w:hAnsi="Times New Roman" w:cs="Times New Roman"/>
          <w:sz w:val="24"/>
          <w:szCs w:val="24"/>
          <w:lang w:val="pl-PL"/>
        </w:rPr>
      </w:pPr>
      <w:r w:rsidRPr="002B73F4">
        <w:rPr>
          <w:rFonts w:ascii="Times New Roman" w:hAnsi="Times New Roman" w:cs="Times New Roman"/>
          <w:sz w:val="24"/>
          <w:szCs w:val="24"/>
        </w:rPr>
        <w:sym w:font="Wingdings" w:char="F0A8"/>
      </w:r>
      <w:r w:rsidRPr="002B73F4">
        <w:rPr>
          <w:rFonts w:ascii="Times New Roman" w:hAnsi="Times New Roman" w:cs="Times New Roman"/>
          <w:sz w:val="24"/>
          <w:szCs w:val="24"/>
          <w:lang w:val="pl-PL"/>
        </w:rPr>
        <w:t xml:space="preserve"> neposrednom predajom na arhivi naručioca na adresi Trg magnolija br.1,Tivat ,</w:t>
      </w:r>
    </w:p>
    <w:p w:rsidR="00742C12" w:rsidRPr="002B73F4" w:rsidRDefault="00742C12" w:rsidP="00742C12">
      <w:pPr>
        <w:spacing w:after="0" w:line="240" w:lineRule="auto"/>
        <w:jc w:val="both"/>
        <w:rPr>
          <w:rFonts w:ascii="Times New Roman" w:hAnsi="Times New Roman" w:cs="Times New Roman"/>
          <w:sz w:val="24"/>
          <w:szCs w:val="24"/>
          <w:lang w:val="pl-PL"/>
        </w:rPr>
      </w:pPr>
      <w:r w:rsidRPr="002B73F4">
        <w:rPr>
          <w:rFonts w:ascii="Times New Roman" w:hAnsi="Times New Roman" w:cs="Times New Roman"/>
          <w:sz w:val="24"/>
          <w:szCs w:val="24"/>
        </w:rPr>
        <w:sym w:font="Wingdings" w:char="F0A8"/>
      </w:r>
      <w:r w:rsidRPr="002B73F4">
        <w:rPr>
          <w:rFonts w:ascii="Times New Roman" w:hAnsi="Times New Roman" w:cs="Times New Roman"/>
          <w:sz w:val="24"/>
          <w:szCs w:val="24"/>
          <w:lang w:val="pl-PL"/>
        </w:rPr>
        <w:t xml:space="preserve"> preporučenom pošiljkom sa povratnicom na adresi Trg magnolija br.1,Tivat.</w:t>
      </w:r>
    </w:p>
    <w:p w:rsidR="00742C12" w:rsidRPr="002B73F4" w:rsidRDefault="00742C12" w:rsidP="00742C12">
      <w:pPr>
        <w:spacing w:after="0" w:line="240" w:lineRule="auto"/>
        <w:jc w:val="both"/>
        <w:rPr>
          <w:rFonts w:ascii="Times New Roman" w:hAnsi="Times New Roman" w:cs="Times New Roman"/>
          <w:sz w:val="24"/>
          <w:szCs w:val="24"/>
          <w:lang w:val="pl-PL"/>
        </w:rPr>
      </w:pPr>
    </w:p>
    <w:p w:rsidR="00140F1C" w:rsidRPr="002B73F4" w:rsidRDefault="00742C12" w:rsidP="003E3BA0">
      <w:pPr>
        <w:spacing w:after="0" w:line="240" w:lineRule="auto"/>
        <w:jc w:val="both"/>
        <w:rPr>
          <w:rFonts w:ascii="Times New Roman" w:hAnsi="Times New Roman" w:cs="Times New Roman"/>
          <w:sz w:val="24"/>
          <w:szCs w:val="24"/>
          <w:lang w:val="pl-PL"/>
        </w:rPr>
      </w:pPr>
      <w:r w:rsidRPr="002B73F4">
        <w:rPr>
          <w:rFonts w:ascii="Times New Roman" w:hAnsi="Times New Roman" w:cs="Times New Roman"/>
          <w:sz w:val="24"/>
          <w:szCs w:val="24"/>
          <w:lang w:val="pl-PL"/>
        </w:rPr>
        <w:t xml:space="preserve">Javno otvaranje ponuda, kome mogu prisustvovati ovlašćeni predstavnici ponuđača sa priloženim punomoćjem potpisanim od strane ovlašćenog lica, održaće se dana </w:t>
      </w:r>
      <w:r w:rsidR="00BD042E">
        <w:rPr>
          <w:rFonts w:ascii="Times New Roman" w:hAnsi="Times New Roman" w:cs="Times New Roman"/>
          <w:sz w:val="24"/>
          <w:szCs w:val="24"/>
          <w:lang w:val="pl-PL"/>
        </w:rPr>
        <w:t>05</w:t>
      </w:r>
      <w:r w:rsidRPr="002B73F4">
        <w:rPr>
          <w:rFonts w:ascii="Times New Roman" w:hAnsi="Times New Roman" w:cs="Times New Roman"/>
          <w:sz w:val="24"/>
          <w:szCs w:val="24"/>
          <w:lang w:val="pl-PL"/>
        </w:rPr>
        <w:t>.</w:t>
      </w:r>
      <w:r w:rsidR="007F7A6D">
        <w:rPr>
          <w:rFonts w:ascii="Times New Roman" w:hAnsi="Times New Roman" w:cs="Times New Roman"/>
          <w:sz w:val="24"/>
          <w:szCs w:val="24"/>
          <w:lang w:val="pl-PL"/>
        </w:rPr>
        <w:t>09</w:t>
      </w:r>
      <w:r w:rsidR="009A7484" w:rsidRPr="002B73F4">
        <w:rPr>
          <w:rFonts w:ascii="Times New Roman" w:hAnsi="Times New Roman" w:cs="Times New Roman"/>
          <w:sz w:val="24"/>
          <w:szCs w:val="24"/>
          <w:lang w:val="pl-PL"/>
        </w:rPr>
        <w:t>.2018</w:t>
      </w:r>
      <w:r w:rsidR="0078578B" w:rsidRPr="002B73F4">
        <w:rPr>
          <w:rFonts w:ascii="Times New Roman" w:hAnsi="Times New Roman" w:cs="Times New Roman"/>
          <w:sz w:val="24"/>
          <w:szCs w:val="24"/>
          <w:lang w:val="pl-PL"/>
        </w:rPr>
        <w:t>.</w:t>
      </w:r>
      <w:r w:rsidRPr="002B73F4">
        <w:rPr>
          <w:rFonts w:ascii="Times New Roman" w:hAnsi="Times New Roman" w:cs="Times New Roman"/>
          <w:sz w:val="24"/>
          <w:szCs w:val="24"/>
          <w:lang w:val="pl-PL"/>
        </w:rPr>
        <w:t xml:space="preserve">  godine u 12:00 sati, u prostorijama Opštine Tivat, kancelarija br.15c na adresi Trg magnolija br.1.</w:t>
      </w:r>
    </w:p>
    <w:p w:rsidR="00C04370" w:rsidRDefault="00BD042E" w:rsidP="00742C12">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lastRenderedPageBreak/>
        <w:t xml:space="preserve">Zbog </w:t>
      </w:r>
      <w:r w:rsidR="00CF64EA">
        <w:rPr>
          <w:rFonts w:ascii="Times New Roman" w:hAnsi="Times New Roman" w:cs="Times New Roman"/>
          <w:color w:val="000000"/>
          <w:sz w:val="24"/>
          <w:szCs w:val="24"/>
          <w:lang w:val="pl-PL"/>
        </w:rPr>
        <w:t>trajanja požarne sezone, naručilac je smatrao za shodno da skrati rok za dostavljanje ponuda na 22 dana.</w:t>
      </w:r>
    </w:p>
    <w:p w:rsidR="00CF64EA" w:rsidRPr="00742C12" w:rsidRDefault="00CF64EA" w:rsidP="00742C12">
      <w:pPr>
        <w:spacing w:after="0" w:line="240" w:lineRule="auto"/>
        <w:jc w:val="both"/>
        <w:rPr>
          <w:rFonts w:ascii="Times New Roman" w:hAnsi="Times New Roman" w:cs="Times New Roman"/>
          <w:color w:val="000000"/>
          <w:sz w:val="24"/>
          <w:szCs w:val="24"/>
          <w:lang w:val="pl-PL"/>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b/>
          <w:bCs/>
          <w:color w:val="000000"/>
          <w:sz w:val="24"/>
          <w:szCs w:val="24"/>
          <w:lang w:val="pl-PL"/>
        </w:rPr>
        <w:t xml:space="preserve">XIV Rok za donošenje odluke o izboru najpovoljnije ponude </w:t>
      </w:r>
    </w:p>
    <w:p w:rsidR="00742C12" w:rsidRPr="00742C12" w:rsidRDefault="00742C12" w:rsidP="00742C12">
      <w:pPr>
        <w:spacing w:after="0" w:line="240" w:lineRule="auto"/>
        <w:jc w:val="both"/>
        <w:rPr>
          <w:rFonts w:ascii="Times New Roman" w:hAnsi="Times New Roman" w:cs="Times New Roman"/>
          <w:b/>
          <w:bCs/>
          <w:color w:val="000000"/>
          <w:sz w:val="24"/>
          <w:szCs w:val="24"/>
        </w:rPr>
      </w:pPr>
    </w:p>
    <w:p w:rsidR="00742C12" w:rsidRPr="003D4E13" w:rsidRDefault="00742C12" w:rsidP="00742C12">
      <w:pPr>
        <w:spacing w:after="0" w:line="240" w:lineRule="auto"/>
        <w:jc w:val="both"/>
        <w:rPr>
          <w:rFonts w:ascii="Times New Roman" w:hAnsi="Times New Roman" w:cs="Times New Roman"/>
          <w:sz w:val="24"/>
          <w:szCs w:val="24"/>
          <w:lang w:val="pl-PL"/>
        </w:rPr>
      </w:pPr>
      <w:r w:rsidRPr="003D4E13">
        <w:rPr>
          <w:rFonts w:ascii="Times New Roman" w:hAnsi="Times New Roman" w:cs="Times New Roman"/>
          <w:sz w:val="24"/>
          <w:szCs w:val="24"/>
          <w:lang w:val="pl-PL"/>
        </w:rPr>
        <w:t xml:space="preserve">Odluka o izboru najpovoljnije ponude donijeće se u roku od </w:t>
      </w:r>
      <w:r w:rsidR="003D4E13">
        <w:rPr>
          <w:rFonts w:ascii="Times New Roman" w:hAnsi="Times New Roman" w:cs="Times New Roman"/>
          <w:sz w:val="24"/>
          <w:szCs w:val="24"/>
          <w:lang w:val="pl-PL"/>
        </w:rPr>
        <w:t>6</w:t>
      </w:r>
      <w:r w:rsidRPr="003D4E13">
        <w:rPr>
          <w:rFonts w:ascii="Times New Roman" w:hAnsi="Times New Roman" w:cs="Times New Roman"/>
          <w:sz w:val="24"/>
          <w:szCs w:val="24"/>
          <w:lang w:val="pl-PL"/>
        </w:rPr>
        <w:t>0 dana od dana javnog otvaranja ponuda.</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742C12">
        <w:rPr>
          <w:rFonts w:ascii="Times New Roman" w:hAnsi="Times New Roman" w:cs="Times New Roman"/>
          <w:b/>
          <w:bCs/>
          <w:color w:val="000000"/>
          <w:sz w:val="24"/>
          <w:szCs w:val="24"/>
        </w:rPr>
        <w:t xml:space="preserve">XV Drugi podaci i uslovi </w:t>
      </w:r>
      <w:proofErr w:type="gramStart"/>
      <w:r w:rsidRPr="00742C12">
        <w:rPr>
          <w:rFonts w:ascii="Times New Roman" w:hAnsi="Times New Roman" w:cs="Times New Roman"/>
          <w:b/>
          <w:bCs/>
          <w:color w:val="000000"/>
          <w:sz w:val="24"/>
          <w:szCs w:val="24"/>
        </w:rPr>
        <w:t>od</w:t>
      </w:r>
      <w:proofErr w:type="gramEnd"/>
      <w:r w:rsidRPr="00742C12">
        <w:rPr>
          <w:rFonts w:ascii="Times New Roman" w:hAnsi="Times New Roman" w:cs="Times New Roman"/>
          <w:b/>
          <w:bCs/>
          <w:color w:val="000000"/>
          <w:sz w:val="24"/>
          <w:szCs w:val="24"/>
        </w:rPr>
        <w:t xml:space="preserve"> značaja za sprovodjenje postupka javne nabavke</w:t>
      </w:r>
    </w:p>
    <w:p w:rsidR="00762CEC" w:rsidRPr="00AC4310" w:rsidRDefault="00742C12" w:rsidP="00762CEC">
      <w:pPr>
        <w:spacing w:after="0" w:line="240" w:lineRule="auto"/>
        <w:rPr>
          <w:rFonts w:ascii="Times New Roman" w:hAnsi="Times New Roman" w:cs="Times New Roman"/>
          <w:sz w:val="24"/>
          <w:szCs w:val="24"/>
          <w:lang w:val="sr-Latn-CS"/>
        </w:rPr>
      </w:pPr>
      <w:r w:rsidRPr="00742C12">
        <w:rPr>
          <w:rFonts w:ascii="Times New Roman" w:hAnsi="Times New Roman" w:cs="Times New Roman"/>
          <w:color w:val="000000"/>
          <w:sz w:val="24"/>
          <w:szCs w:val="24"/>
          <w:lang w:val="sr-Latn-CS"/>
        </w:rPr>
        <w:t xml:space="preserve">Rok plaćanja je: </w:t>
      </w:r>
      <w:r w:rsidR="00762CEC" w:rsidRPr="00742C12">
        <w:rPr>
          <w:rFonts w:ascii="Times New Roman" w:hAnsi="Times New Roman" w:cs="Times New Roman"/>
          <w:sz w:val="24"/>
          <w:szCs w:val="24"/>
          <w:lang w:val="sr-Latn-CS"/>
        </w:rPr>
        <w:t xml:space="preserve">30 dana </w:t>
      </w:r>
      <w:r w:rsidR="00762CEC" w:rsidRPr="00AC4310">
        <w:rPr>
          <w:rFonts w:ascii="Times New Roman" w:hAnsi="Times New Roman" w:cs="Times New Roman"/>
          <w:sz w:val="24"/>
          <w:szCs w:val="24"/>
          <w:lang w:val="sr-Latn-CS"/>
        </w:rPr>
        <w:t>po završetku kvantitativno - kvalitativnog prijema robe ,dostavljenog Zapisnika o istom i ispostavljene fakture .</w:t>
      </w:r>
    </w:p>
    <w:p w:rsidR="00762CEC" w:rsidRPr="00742C12" w:rsidRDefault="00762CEC" w:rsidP="00762CEC">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Način plaćanja:virmanski.</w:t>
      </w:r>
    </w:p>
    <w:p w:rsidR="00D86BEF" w:rsidRPr="00742C12" w:rsidRDefault="00D86BEF" w:rsidP="00762CEC">
      <w:pPr>
        <w:spacing w:after="0" w:line="240" w:lineRule="auto"/>
        <w:jc w:val="both"/>
        <w:rPr>
          <w:rFonts w:ascii="Times New Roman" w:hAnsi="Times New Roman" w:cs="Times New Roman"/>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color w:val="000000"/>
          <w:sz w:val="24"/>
          <w:szCs w:val="24"/>
        </w:rPr>
        <w:sym w:font="Wingdings" w:char="F0A8"/>
      </w:r>
      <w:r w:rsidRPr="00742C12">
        <w:rPr>
          <w:rFonts w:ascii="Times New Roman" w:hAnsi="Times New Roman" w:cs="Times New Roman"/>
          <w:color w:val="000000"/>
          <w:sz w:val="24"/>
          <w:szCs w:val="24"/>
          <w:lang w:val="sr-Latn-CS"/>
        </w:rPr>
        <w:t xml:space="preserve">  </w:t>
      </w:r>
      <w:r w:rsidRPr="00742C12">
        <w:rPr>
          <w:rFonts w:ascii="Times New Roman" w:hAnsi="Times New Roman" w:cs="Times New Roman"/>
          <w:b/>
          <w:bCs/>
          <w:color w:val="000000"/>
          <w:sz w:val="24"/>
          <w:szCs w:val="24"/>
          <w:lang w:val="sr-Latn-CS"/>
        </w:rPr>
        <w:t>Sredstva finansijskog obezbjeđenja ugovora o javnoj nabavci</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Ponuđač čija ponuda bude izabrana kao najpovoljnija je dužan da prilikom zaključivanja ugovora o javnoj nabavci dostavi naručiocu:</w:t>
      </w:r>
    </w:p>
    <w:p w:rsidR="00742C12" w:rsidRPr="00742C12" w:rsidRDefault="00742C12" w:rsidP="00742C12">
      <w:pPr>
        <w:spacing w:after="0" w:line="240" w:lineRule="auto"/>
        <w:ind w:firstLine="378"/>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sym w:font="Wingdings" w:char="F0A8"/>
      </w:r>
      <w:r w:rsidRPr="00742C12">
        <w:rPr>
          <w:rFonts w:ascii="Times New Roman" w:hAnsi="Times New Roman" w:cs="Times New Roman"/>
          <w:color w:val="000000"/>
          <w:sz w:val="24"/>
          <w:szCs w:val="24"/>
          <w:lang w:val="sr-Latn-CS"/>
        </w:rPr>
        <w:t xml:space="preserve"> garanciju za dobro izvršenje ugovora u iznosu od  5 % od vrijednosti ugovora.</w:t>
      </w:r>
    </w:p>
    <w:p w:rsidR="00742C12" w:rsidRPr="00742C12" w:rsidRDefault="00742C12" w:rsidP="00742C12">
      <w:pPr>
        <w:jc w:val="both"/>
        <w:rPr>
          <w:rFonts w:ascii="Times New Roman" w:hAnsi="Times New Roman" w:cs="Times New Roman"/>
          <w:color w:val="000000"/>
          <w:sz w:val="24"/>
          <w:szCs w:val="24"/>
          <w:lang w:val="sr-Latn-CS"/>
        </w:rPr>
      </w:pPr>
    </w:p>
    <w:p w:rsidR="00742C12" w:rsidRDefault="00742C12" w:rsidP="007539A7">
      <w:pPr>
        <w:rPr>
          <w:sz w:val="24"/>
          <w:szCs w:val="24"/>
        </w:rPr>
      </w:pPr>
    </w:p>
    <w:p w:rsidR="00090D20" w:rsidRDefault="00090D20" w:rsidP="007539A7">
      <w:pPr>
        <w:rPr>
          <w:sz w:val="24"/>
          <w:szCs w:val="24"/>
        </w:rPr>
      </w:pPr>
    </w:p>
    <w:p w:rsidR="00090D20" w:rsidRDefault="00090D20" w:rsidP="007539A7">
      <w:pPr>
        <w:rPr>
          <w:sz w:val="24"/>
          <w:szCs w:val="24"/>
        </w:rPr>
      </w:pPr>
    </w:p>
    <w:p w:rsidR="00090D20" w:rsidRDefault="00090D20" w:rsidP="007539A7">
      <w:pPr>
        <w:rPr>
          <w:sz w:val="24"/>
          <w:szCs w:val="24"/>
        </w:rPr>
      </w:pPr>
    </w:p>
    <w:p w:rsidR="00090D20" w:rsidRDefault="00090D20" w:rsidP="007539A7">
      <w:pPr>
        <w:rPr>
          <w:sz w:val="24"/>
          <w:szCs w:val="24"/>
        </w:rPr>
      </w:pPr>
    </w:p>
    <w:p w:rsidR="00DE28D6" w:rsidRDefault="00DE28D6" w:rsidP="007539A7">
      <w:pPr>
        <w:rPr>
          <w:sz w:val="24"/>
          <w:szCs w:val="24"/>
        </w:rPr>
      </w:pPr>
    </w:p>
    <w:p w:rsidR="00DE28D6" w:rsidRDefault="00DE28D6" w:rsidP="007539A7">
      <w:pPr>
        <w:rPr>
          <w:sz w:val="24"/>
          <w:szCs w:val="24"/>
        </w:rPr>
      </w:pPr>
    </w:p>
    <w:p w:rsidR="00090D20" w:rsidRDefault="00090D20" w:rsidP="007539A7">
      <w:pPr>
        <w:rPr>
          <w:sz w:val="24"/>
          <w:szCs w:val="24"/>
        </w:rPr>
      </w:pPr>
    </w:p>
    <w:p w:rsidR="00BC2D5F" w:rsidRDefault="00BC2D5F" w:rsidP="007539A7">
      <w:pPr>
        <w:rPr>
          <w:sz w:val="24"/>
          <w:szCs w:val="24"/>
        </w:rPr>
      </w:pPr>
    </w:p>
    <w:p w:rsidR="00BC2D5F" w:rsidRDefault="00BC2D5F" w:rsidP="007539A7">
      <w:pPr>
        <w:rPr>
          <w:sz w:val="24"/>
          <w:szCs w:val="24"/>
        </w:rPr>
      </w:pPr>
    </w:p>
    <w:p w:rsidR="00BC2D5F" w:rsidRDefault="00BC2D5F" w:rsidP="007539A7">
      <w:pPr>
        <w:rPr>
          <w:sz w:val="24"/>
          <w:szCs w:val="24"/>
        </w:rPr>
      </w:pPr>
    </w:p>
    <w:p w:rsidR="00BC2D5F" w:rsidRDefault="00BC2D5F" w:rsidP="007539A7">
      <w:pPr>
        <w:rPr>
          <w:sz w:val="24"/>
          <w:szCs w:val="24"/>
        </w:rPr>
      </w:pPr>
    </w:p>
    <w:p w:rsidR="00560787" w:rsidRDefault="00560787" w:rsidP="007539A7">
      <w:pPr>
        <w:rPr>
          <w:sz w:val="24"/>
          <w:szCs w:val="24"/>
        </w:rPr>
      </w:pPr>
    </w:p>
    <w:p w:rsidR="00560787" w:rsidRDefault="00560787" w:rsidP="007539A7">
      <w:pPr>
        <w:rPr>
          <w:sz w:val="24"/>
          <w:szCs w:val="24"/>
        </w:rPr>
      </w:pPr>
    </w:p>
    <w:p w:rsidR="00560787" w:rsidRDefault="00560787" w:rsidP="007539A7">
      <w:pPr>
        <w:rPr>
          <w:sz w:val="24"/>
          <w:szCs w:val="24"/>
        </w:rPr>
      </w:pPr>
    </w:p>
    <w:p w:rsidR="00560787" w:rsidRDefault="00560787" w:rsidP="007539A7">
      <w:pPr>
        <w:rPr>
          <w:sz w:val="24"/>
          <w:szCs w:val="24"/>
        </w:rPr>
      </w:pPr>
    </w:p>
    <w:p w:rsidR="008B7B94" w:rsidRPr="008B7B94" w:rsidRDefault="008B7B94" w:rsidP="008B7B94">
      <w:pPr>
        <w:keepNext/>
        <w:pBdr>
          <w:top w:val="single" w:sz="4" w:space="1" w:color="auto"/>
          <w:left w:val="single" w:sz="4" w:space="4" w:color="auto"/>
          <w:bottom w:val="single" w:sz="4" w:space="1" w:color="auto"/>
          <w:right w:val="single" w:sz="4" w:space="24" w:color="auto"/>
        </w:pBdr>
        <w:shd w:val="clear" w:color="auto" w:fill="D9D9D9"/>
        <w:tabs>
          <w:tab w:val="left" w:pos="284"/>
        </w:tabs>
        <w:spacing w:after="0" w:line="240" w:lineRule="auto"/>
        <w:jc w:val="both"/>
        <w:outlineLvl w:val="0"/>
        <w:rPr>
          <w:rFonts w:ascii="Times New Roman" w:eastAsia="PMingLiU" w:hAnsi="Times New Roman" w:cs="Times New Roman"/>
          <w:b/>
          <w:bCs/>
          <w:color w:val="000000"/>
          <w:sz w:val="28"/>
          <w:szCs w:val="28"/>
        </w:rPr>
      </w:pPr>
      <w:bookmarkStart w:id="1" w:name="_Toc417218193"/>
      <w:r w:rsidRPr="008B7B94">
        <w:rPr>
          <w:rFonts w:ascii="Times New Roman" w:eastAsia="PMingLiU" w:hAnsi="Times New Roman" w:cs="Times New Roman"/>
          <w:b/>
          <w:bCs/>
          <w:color w:val="000000"/>
          <w:sz w:val="28"/>
          <w:szCs w:val="28"/>
        </w:rPr>
        <w:t>TEHNIČKE KARAKTERISTIKE ILI SPECIFIKACIJE PREDMETA JAVNE NABAVKE, ODNOSNO PREDMJER RADOVA</w:t>
      </w:r>
      <w:bookmarkEnd w:id="1"/>
    </w:p>
    <w:tbl>
      <w:tblPr>
        <w:tblW w:w="9566" w:type="dxa"/>
        <w:tblInd w:w="2" w:type="dxa"/>
        <w:tblLayout w:type="fixed"/>
        <w:tblCellMar>
          <w:left w:w="70" w:type="dxa"/>
          <w:right w:w="70" w:type="dxa"/>
        </w:tblCellMar>
        <w:tblLook w:val="00A0" w:firstRow="1" w:lastRow="0" w:firstColumn="1" w:lastColumn="0" w:noHBand="0" w:noVBand="0"/>
      </w:tblPr>
      <w:tblGrid>
        <w:gridCol w:w="807"/>
        <w:gridCol w:w="2947"/>
        <w:gridCol w:w="3402"/>
        <w:gridCol w:w="1134"/>
        <w:gridCol w:w="1276"/>
      </w:tblGrid>
      <w:tr w:rsidR="003D4E13" w:rsidRPr="003D4E13" w:rsidTr="001040C2">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1040C2" w:rsidRPr="003D4E13" w:rsidRDefault="001040C2" w:rsidP="001040C2">
            <w:pPr>
              <w:spacing w:after="0" w:line="240" w:lineRule="auto"/>
              <w:jc w:val="center"/>
              <w:rPr>
                <w:rFonts w:ascii="Times New Roman" w:hAnsi="Times New Roman" w:cs="Times New Roman"/>
                <w:b/>
                <w:bCs/>
                <w:sz w:val="24"/>
                <w:szCs w:val="24"/>
                <w:lang w:val="sr-Latn-CS" w:eastAsia="sr-Latn-CS"/>
              </w:rPr>
            </w:pPr>
            <w:r w:rsidRPr="003D4E13">
              <w:rPr>
                <w:rFonts w:ascii="Times New Roman" w:hAnsi="Times New Roman" w:cs="Times New Roman"/>
                <w:b/>
                <w:bCs/>
                <w:sz w:val="24"/>
                <w:szCs w:val="24"/>
                <w:lang w:eastAsia="sr-Latn-CS"/>
              </w:rPr>
              <w:t>R.B.</w:t>
            </w:r>
          </w:p>
        </w:tc>
        <w:tc>
          <w:tcPr>
            <w:tcW w:w="2947" w:type="dxa"/>
            <w:tcBorders>
              <w:top w:val="single" w:sz="8" w:space="0" w:color="auto"/>
              <w:left w:val="nil"/>
              <w:bottom w:val="single" w:sz="8" w:space="0" w:color="auto"/>
              <w:right w:val="single" w:sz="4" w:space="0" w:color="auto"/>
            </w:tcBorders>
            <w:shd w:val="clear" w:color="auto" w:fill="D9D9D9"/>
            <w:vAlign w:val="center"/>
          </w:tcPr>
          <w:p w:rsidR="001040C2" w:rsidRPr="003D4E13" w:rsidRDefault="001040C2" w:rsidP="001040C2">
            <w:pPr>
              <w:spacing w:after="0" w:line="240" w:lineRule="auto"/>
              <w:jc w:val="center"/>
              <w:rPr>
                <w:rFonts w:ascii="Times New Roman" w:hAnsi="Times New Roman" w:cs="Times New Roman"/>
                <w:b/>
                <w:bCs/>
                <w:sz w:val="24"/>
                <w:szCs w:val="24"/>
                <w:lang w:val="sr-Latn-CS" w:eastAsia="sr-Latn-CS"/>
              </w:rPr>
            </w:pPr>
            <w:r w:rsidRPr="003D4E13">
              <w:rPr>
                <w:rFonts w:ascii="Times New Roman" w:hAnsi="Times New Roman" w:cs="Times New Roman"/>
                <w:b/>
                <w:bCs/>
                <w:sz w:val="24"/>
                <w:szCs w:val="24"/>
                <w:lang w:val="sr-Latn-CS" w:eastAsia="sr-Latn-CS"/>
              </w:rPr>
              <w:t xml:space="preserve">Opis predmeta nabavke, </w:t>
            </w:r>
          </w:p>
          <w:p w:rsidR="001040C2" w:rsidRPr="003D4E13" w:rsidRDefault="001040C2" w:rsidP="001040C2">
            <w:pPr>
              <w:spacing w:after="0" w:line="240" w:lineRule="auto"/>
              <w:jc w:val="center"/>
              <w:rPr>
                <w:rFonts w:ascii="Times New Roman" w:hAnsi="Times New Roman" w:cs="Times New Roman"/>
                <w:b/>
                <w:bCs/>
                <w:sz w:val="24"/>
                <w:szCs w:val="24"/>
                <w:lang w:val="sr-Latn-CS" w:eastAsia="sr-Latn-CS"/>
              </w:rPr>
            </w:pPr>
            <w:r w:rsidRPr="003D4E13">
              <w:rPr>
                <w:rFonts w:ascii="Times New Roman" w:hAnsi="Times New Roman" w:cs="Times New Roman"/>
                <w:b/>
                <w:bCs/>
                <w:sz w:val="24"/>
                <w:szCs w:val="24"/>
                <w:lang w:val="sr-Latn-CS" w:eastAsia="sr-Latn-CS"/>
              </w:rPr>
              <w:t>odnosno dijela predmeta nabavke</w:t>
            </w:r>
          </w:p>
        </w:tc>
        <w:tc>
          <w:tcPr>
            <w:tcW w:w="3402" w:type="dxa"/>
            <w:tcBorders>
              <w:top w:val="single" w:sz="4" w:space="0" w:color="auto"/>
              <w:left w:val="single" w:sz="4" w:space="0" w:color="auto"/>
              <w:bottom w:val="single" w:sz="4" w:space="0" w:color="auto"/>
              <w:right w:val="single" w:sz="4" w:space="0" w:color="auto"/>
            </w:tcBorders>
            <w:shd w:val="clear" w:color="auto" w:fill="D9D9D9"/>
            <w:vAlign w:val="center"/>
          </w:tcPr>
          <w:p w:rsidR="001040C2" w:rsidRPr="003D4E13" w:rsidRDefault="001040C2" w:rsidP="001040C2">
            <w:pPr>
              <w:spacing w:after="0" w:line="240" w:lineRule="auto"/>
              <w:jc w:val="center"/>
              <w:rPr>
                <w:rFonts w:ascii="Times New Roman" w:hAnsi="Times New Roman" w:cs="Times New Roman"/>
                <w:b/>
                <w:bCs/>
                <w:sz w:val="24"/>
                <w:szCs w:val="24"/>
                <w:lang w:val="sr-Latn-CS" w:eastAsia="sr-Latn-CS"/>
              </w:rPr>
            </w:pPr>
            <w:r w:rsidRPr="003D4E13">
              <w:rPr>
                <w:rFonts w:ascii="Times New Roman" w:hAnsi="Times New Roman" w:cs="Times New Roman"/>
                <w:b/>
                <w:bCs/>
                <w:sz w:val="24"/>
                <w:szCs w:val="24"/>
                <w:lang w:val="sr-Latn-CS" w:eastAsia="sr-Latn-CS"/>
              </w:rPr>
              <w:t>Bitne karakteristike predmeta nabavke u pogledu kvaliteta, performansi i/ili dimenzija</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1040C2" w:rsidRPr="003D4E13" w:rsidRDefault="001040C2" w:rsidP="001040C2">
            <w:pPr>
              <w:spacing w:after="0" w:line="240" w:lineRule="auto"/>
              <w:jc w:val="center"/>
              <w:rPr>
                <w:rFonts w:ascii="Times New Roman" w:hAnsi="Times New Roman" w:cs="Times New Roman"/>
                <w:b/>
                <w:bCs/>
                <w:sz w:val="24"/>
                <w:szCs w:val="24"/>
                <w:lang w:val="sr-Latn-CS" w:eastAsia="sr-Latn-CS"/>
              </w:rPr>
            </w:pPr>
            <w:r w:rsidRPr="003D4E13">
              <w:rPr>
                <w:rFonts w:ascii="Times New Roman" w:hAnsi="Times New Roman" w:cs="Times New Roman"/>
                <w:b/>
                <w:bCs/>
                <w:sz w:val="24"/>
                <w:szCs w:val="24"/>
                <w:lang w:val="sr-Latn-CS" w:eastAsia="sr-Latn-CS"/>
              </w:rPr>
              <w:t>Jedinica mjere</w:t>
            </w:r>
          </w:p>
        </w:tc>
        <w:tc>
          <w:tcPr>
            <w:tcW w:w="1276" w:type="dxa"/>
            <w:tcBorders>
              <w:top w:val="single" w:sz="8" w:space="0" w:color="auto"/>
              <w:left w:val="single" w:sz="4" w:space="0" w:color="auto"/>
              <w:bottom w:val="single" w:sz="8" w:space="0" w:color="auto"/>
              <w:right w:val="single" w:sz="8" w:space="0" w:color="auto"/>
            </w:tcBorders>
            <w:shd w:val="clear" w:color="auto" w:fill="D9D9D9"/>
            <w:vAlign w:val="center"/>
          </w:tcPr>
          <w:p w:rsidR="001040C2" w:rsidRPr="003D4E13" w:rsidRDefault="001040C2" w:rsidP="001040C2">
            <w:pPr>
              <w:spacing w:after="0" w:line="240" w:lineRule="auto"/>
              <w:jc w:val="center"/>
              <w:rPr>
                <w:rFonts w:ascii="Times New Roman" w:hAnsi="Times New Roman" w:cs="Times New Roman"/>
                <w:b/>
                <w:bCs/>
                <w:sz w:val="24"/>
                <w:szCs w:val="24"/>
                <w:lang w:val="sr-Latn-CS" w:eastAsia="sr-Latn-CS"/>
              </w:rPr>
            </w:pPr>
            <w:r w:rsidRPr="003D4E13">
              <w:rPr>
                <w:rFonts w:ascii="Times New Roman" w:hAnsi="Times New Roman" w:cs="Times New Roman"/>
                <w:b/>
                <w:bCs/>
                <w:sz w:val="24"/>
                <w:szCs w:val="24"/>
                <w:lang w:val="sr-Latn-CS" w:eastAsia="sr-Latn-CS"/>
              </w:rPr>
              <w:t xml:space="preserve">Količina </w:t>
            </w:r>
          </w:p>
        </w:tc>
      </w:tr>
      <w:tr w:rsidR="00FE165B" w:rsidRPr="00FE165B" w:rsidTr="00F168F7">
        <w:trPr>
          <w:trHeight w:val="350"/>
        </w:trPr>
        <w:tc>
          <w:tcPr>
            <w:tcW w:w="807" w:type="dxa"/>
            <w:tcBorders>
              <w:top w:val="nil"/>
              <w:left w:val="single" w:sz="8" w:space="0" w:color="auto"/>
              <w:bottom w:val="nil"/>
              <w:right w:val="single" w:sz="8" w:space="0" w:color="auto"/>
            </w:tcBorders>
            <w:vAlign w:val="center"/>
          </w:tcPr>
          <w:p w:rsidR="001040C2" w:rsidRPr="00FE165B" w:rsidRDefault="001040C2" w:rsidP="001040C2">
            <w:pPr>
              <w:spacing w:after="0" w:line="240" w:lineRule="auto"/>
              <w:jc w:val="center"/>
              <w:rPr>
                <w:rFonts w:ascii="Times New Roman" w:hAnsi="Times New Roman" w:cs="Times New Roman"/>
                <w:sz w:val="24"/>
                <w:szCs w:val="24"/>
                <w:lang w:eastAsia="sr-Latn-CS"/>
              </w:rPr>
            </w:pPr>
            <w:r w:rsidRPr="00FE165B">
              <w:rPr>
                <w:rFonts w:ascii="Times New Roman" w:hAnsi="Times New Roman" w:cs="Times New Roman"/>
                <w:sz w:val="24"/>
                <w:szCs w:val="24"/>
                <w:lang w:eastAsia="sr-Latn-CS"/>
              </w:rPr>
              <w:t>1.</w:t>
            </w:r>
          </w:p>
        </w:tc>
        <w:tc>
          <w:tcPr>
            <w:tcW w:w="2947" w:type="dxa"/>
            <w:tcBorders>
              <w:top w:val="nil"/>
              <w:left w:val="nil"/>
              <w:bottom w:val="nil"/>
              <w:right w:val="single" w:sz="4" w:space="0" w:color="auto"/>
            </w:tcBorders>
            <w:vAlign w:val="center"/>
          </w:tcPr>
          <w:p w:rsidR="001040C2" w:rsidRPr="00FE165B" w:rsidRDefault="00560787" w:rsidP="000F33D6">
            <w:pPr>
              <w:spacing w:after="160" w:line="259" w:lineRule="auto"/>
              <w:jc w:val="center"/>
              <w:rPr>
                <w:rFonts w:ascii="Times New Roman" w:hAnsi="Times New Roman" w:cs="Times New Roman"/>
                <w:sz w:val="24"/>
                <w:szCs w:val="24"/>
              </w:rPr>
            </w:pPr>
            <w:r w:rsidRPr="00560787">
              <w:rPr>
                <w:rFonts w:ascii="Times New Roman" w:hAnsi="Times New Roman" w:cs="Times New Roman"/>
                <w:b/>
                <w:sz w:val="24"/>
                <w:szCs w:val="24"/>
                <w:lang w:val="sr-Latn-CS"/>
              </w:rPr>
              <w:t>Nabav</w:t>
            </w:r>
            <w:r w:rsidR="0045180E">
              <w:rPr>
                <w:rFonts w:ascii="Times New Roman" w:hAnsi="Times New Roman" w:cs="Times New Roman"/>
                <w:b/>
                <w:sz w:val="24"/>
                <w:szCs w:val="24"/>
                <w:lang w:val="sr-Latn-CS"/>
              </w:rPr>
              <w:t xml:space="preserve">ka </w:t>
            </w:r>
            <w:r w:rsidR="000F33D6">
              <w:rPr>
                <w:rFonts w:ascii="Times New Roman" w:hAnsi="Times New Roman" w:cs="Times New Roman"/>
                <w:b/>
                <w:sz w:val="24"/>
                <w:szCs w:val="24"/>
                <w:lang w:val="sr-Latn-CS"/>
              </w:rPr>
              <w:t>vatrogasnih crijeva</w:t>
            </w:r>
          </w:p>
        </w:tc>
        <w:tc>
          <w:tcPr>
            <w:tcW w:w="3402" w:type="dxa"/>
            <w:tcBorders>
              <w:top w:val="single" w:sz="4" w:space="0" w:color="auto"/>
              <w:left w:val="single" w:sz="4" w:space="0" w:color="auto"/>
              <w:bottom w:val="single" w:sz="4" w:space="0" w:color="auto"/>
              <w:right w:val="single" w:sz="4" w:space="0" w:color="auto"/>
            </w:tcBorders>
            <w:vAlign w:val="center"/>
          </w:tcPr>
          <w:p w:rsidR="008E5279" w:rsidRDefault="000F33D6" w:rsidP="00E404A7">
            <w:pPr>
              <w:pStyle w:val="NoSpacing"/>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 xml:space="preserve">Crijeva su po standardu DIN 14811 sa AL spojkom dužine 15 metara. Spoljašnjost crijeva je izrađena od poliestera, kružno pletenje, dok je </w:t>
            </w:r>
            <w:r w:rsidR="007A30CE">
              <w:rPr>
                <w:rFonts w:ascii="Times New Roman" w:eastAsia="Times New Roman" w:hAnsi="Times New Roman" w:cs="Times New Roman"/>
                <w:sz w:val="24"/>
                <w:szCs w:val="24"/>
                <w:lang w:val="pl-PL"/>
              </w:rPr>
              <w:t>unutrašnjost od vulkanizirane gume.</w:t>
            </w:r>
          </w:p>
          <w:p w:rsidR="007A30CE" w:rsidRDefault="007A30CE" w:rsidP="00E404A7">
            <w:pPr>
              <w:pStyle w:val="NoSpacing"/>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Debljina unutrašnjeg sloja 0,80mm, težina oko 300 g/m.</w:t>
            </w:r>
          </w:p>
          <w:p w:rsidR="007A30CE" w:rsidRPr="00FE165B" w:rsidRDefault="007A30CE" w:rsidP="00E404A7">
            <w:pPr>
              <w:pStyle w:val="NoSpacing"/>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radni pritisak 16 bar, ispitni pritisak 25 bar, pritisak pucanja 50 bar.ponuđač je u obavezi da dostavi sve ove sertifikate</w:t>
            </w:r>
          </w:p>
        </w:tc>
        <w:tc>
          <w:tcPr>
            <w:tcW w:w="1134" w:type="dxa"/>
            <w:tcBorders>
              <w:top w:val="single" w:sz="4" w:space="0" w:color="auto"/>
              <w:left w:val="single" w:sz="4" w:space="0" w:color="auto"/>
              <w:bottom w:val="single" w:sz="4" w:space="0" w:color="auto"/>
              <w:right w:val="single" w:sz="4" w:space="0" w:color="auto"/>
            </w:tcBorders>
            <w:vAlign w:val="center"/>
          </w:tcPr>
          <w:p w:rsidR="001040C2" w:rsidRPr="00FE165B" w:rsidRDefault="001040C2" w:rsidP="001040C2">
            <w:pPr>
              <w:spacing w:after="0" w:line="240" w:lineRule="auto"/>
              <w:jc w:val="center"/>
              <w:rPr>
                <w:rFonts w:ascii="Times New Roman" w:hAnsi="Times New Roman" w:cs="Times New Roman"/>
                <w:sz w:val="24"/>
                <w:szCs w:val="24"/>
              </w:rPr>
            </w:pPr>
          </w:p>
        </w:tc>
        <w:tc>
          <w:tcPr>
            <w:tcW w:w="1276" w:type="dxa"/>
            <w:tcBorders>
              <w:top w:val="nil"/>
              <w:left w:val="single" w:sz="4" w:space="0" w:color="auto"/>
              <w:bottom w:val="single" w:sz="4" w:space="0" w:color="auto"/>
              <w:right w:val="single" w:sz="8" w:space="0" w:color="auto"/>
            </w:tcBorders>
            <w:vAlign w:val="center"/>
          </w:tcPr>
          <w:p w:rsidR="001040C2" w:rsidRPr="00FE165B" w:rsidRDefault="001040C2" w:rsidP="001040C2">
            <w:pPr>
              <w:spacing w:after="0"/>
              <w:jc w:val="center"/>
              <w:rPr>
                <w:rFonts w:ascii="Times New Roman" w:hAnsi="Times New Roman" w:cs="Times New Roman"/>
                <w:sz w:val="24"/>
                <w:szCs w:val="24"/>
                <w:lang w:val="sr-Latn-CS"/>
              </w:rPr>
            </w:pPr>
          </w:p>
        </w:tc>
      </w:tr>
      <w:tr w:rsidR="00F168F7" w:rsidRPr="00FE165B" w:rsidTr="00424EEC">
        <w:trPr>
          <w:trHeight w:val="645"/>
        </w:trPr>
        <w:tc>
          <w:tcPr>
            <w:tcW w:w="807" w:type="dxa"/>
            <w:vMerge w:val="restart"/>
            <w:tcBorders>
              <w:top w:val="nil"/>
              <w:left w:val="single" w:sz="8" w:space="0" w:color="auto"/>
              <w:right w:val="single" w:sz="8" w:space="0" w:color="auto"/>
            </w:tcBorders>
            <w:vAlign w:val="center"/>
          </w:tcPr>
          <w:p w:rsidR="00F168F7" w:rsidRDefault="00F168F7" w:rsidP="001040C2">
            <w:pPr>
              <w:spacing w:after="0" w:line="240" w:lineRule="auto"/>
              <w:jc w:val="center"/>
              <w:rPr>
                <w:rFonts w:ascii="Times New Roman" w:hAnsi="Times New Roman" w:cs="Times New Roman"/>
                <w:sz w:val="24"/>
                <w:szCs w:val="24"/>
                <w:lang w:eastAsia="sr-Latn-CS"/>
              </w:rPr>
            </w:pPr>
          </w:p>
          <w:p w:rsidR="00F168F7" w:rsidRDefault="00F168F7" w:rsidP="001040C2">
            <w:pPr>
              <w:spacing w:after="0" w:line="240" w:lineRule="auto"/>
              <w:jc w:val="center"/>
              <w:rPr>
                <w:rFonts w:ascii="Times New Roman" w:hAnsi="Times New Roman" w:cs="Times New Roman"/>
                <w:sz w:val="24"/>
                <w:szCs w:val="24"/>
                <w:lang w:eastAsia="sr-Latn-CS"/>
              </w:rPr>
            </w:pPr>
          </w:p>
          <w:p w:rsidR="00F168F7" w:rsidRPr="00FE165B" w:rsidRDefault="00F168F7" w:rsidP="001040C2">
            <w:pPr>
              <w:spacing w:after="0" w:line="240" w:lineRule="auto"/>
              <w:jc w:val="center"/>
              <w:rPr>
                <w:rFonts w:ascii="Times New Roman" w:hAnsi="Times New Roman" w:cs="Times New Roman"/>
                <w:sz w:val="24"/>
                <w:szCs w:val="24"/>
                <w:lang w:eastAsia="sr-Latn-CS"/>
              </w:rPr>
            </w:pPr>
          </w:p>
        </w:tc>
        <w:tc>
          <w:tcPr>
            <w:tcW w:w="2947" w:type="dxa"/>
            <w:vMerge w:val="restart"/>
            <w:tcBorders>
              <w:top w:val="nil"/>
              <w:left w:val="nil"/>
              <w:right w:val="single" w:sz="4" w:space="0" w:color="auto"/>
            </w:tcBorders>
            <w:vAlign w:val="center"/>
          </w:tcPr>
          <w:p w:rsidR="00F168F7" w:rsidRPr="00560787" w:rsidRDefault="00F168F7" w:rsidP="000F33D6">
            <w:pPr>
              <w:spacing w:after="160" w:line="259" w:lineRule="auto"/>
              <w:jc w:val="center"/>
              <w:rPr>
                <w:rFonts w:ascii="Times New Roman" w:hAnsi="Times New Roman" w:cs="Times New Roman"/>
                <w:b/>
                <w:sz w:val="24"/>
                <w:szCs w:val="24"/>
                <w:lang w:val="sr-Latn-CS"/>
              </w:rPr>
            </w:pPr>
          </w:p>
        </w:tc>
        <w:tc>
          <w:tcPr>
            <w:tcW w:w="3402" w:type="dxa"/>
            <w:tcBorders>
              <w:top w:val="single" w:sz="4" w:space="0" w:color="auto"/>
              <w:left w:val="single" w:sz="4" w:space="0" w:color="auto"/>
              <w:bottom w:val="single" w:sz="4" w:space="0" w:color="auto"/>
              <w:right w:val="single" w:sz="4" w:space="0" w:color="auto"/>
            </w:tcBorders>
            <w:vAlign w:val="center"/>
          </w:tcPr>
          <w:p w:rsidR="00F168F7" w:rsidRDefault="00F168F7" w:rsidP="00E404A7">
            <w:pPr>
              <w:pStyle w:val="NoSpacing"/>
              <w:rPr>
                <w:rFonts w:ascii="Times New Roman" w:eastAsia="Times New Roman" w:hAnsi="Times New Roman" w:cs="Times New Roman"/>
                <w:sz w:val="24"/>
                <w:szCs w:val="24"/>
                <w:lang w:val="pl-PL"/>
              </w:rPr>
            </w:pPr>
          </w:p>
          <w:p w:rsidR="00F168F7" w:rsidRDefault="00F168F7" w:rsidP="00E404A7">
            <w:pPr>
              <w:pStyle w:val="NoSpacing"/>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-vatrogasno crijevo Ø 52 „C”</w:t>
            </w:r>
          </w:p>
          <w:p w:rsidR="00F168F7" w:rsidRDefault="00F168F7" w:rsidP="00E404A7">
            <w:pPr>
              <w:pStyle w:val="NoSpacing"/>
              <w:rPr>
                <w:rFonts w:ascii="Times New Roman" w:eastAsia="Times New Roman" w:hAnsi="Times New Roman" w:cs="Times New Roman"/>
                <w:sz w:val="24"/>
                <w:szCs w:val="24"/>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F168F7" w:rsidRDefault="00F168F7" w:rsidP="001040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komada</w:t>
            </w:r>
          </w:p>
        </w:tc>
        <w:tc>
          <w:tcPr>
            <w:tcW w:w="1276" w:type="dxa"/>
            <w:tcBorders>
              <w:top w:val="nil"/>
              <w:left w:val="single" w:sz="4" w:space="0" w:color="auto"/>
              <w:bottom w:val="single" w:sz="4" w:space="0" w:color="auto"/>
              <w:right w:val="single" w:sz="8" w:space="0" w:color="auto"/>
            </w:tcBorders>
            <w:vAlign w:val="center"/>
          </w:tcPr>
          <w:p w:rsidR="00F168F7" w:rsidRDefault="00F168F7" w:rsidP="001040C2">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50</w:t>
            </w:r>
          </w:p>
        </w:tc>
      </w:tr>
      <w:tr w:rsidR="00F168F7" w:rsidRPr="00FE165B" w:rsidTr="00424EEC">
        <w:trPr>
          <w:trHeight w:val="168"/>
        </w:trPr>
        <w:tc>
          <w:tcPr>
            <w:tcW w:w="807" w:type="dxa"/>
            <w:vMerge/>
            <w:tcBorders>
              <w:left w:val="single" w:sz="8" w:space="0" w:color="auto"/>
              <w:right w:val="single" w:sz="8" w:space="0" w:color="auto"/>
            </w:tcBorders>
            <w:vAlign w:val="center"/>
          </w:tcPr>
          <w:p w:rsidR="00F168F7" w:rsidRDefault="00F168F7" w:rsidP="001040C2">
            <w:pPr>
              <w:spacing w:after="0" w:line="240" w:lineRule="auto"/>
              <w:jc w:val="center"/>
              <w:rPr>
                <w:rFonts w:ascii="Times New Roman" w:hAnsi="Times New Roman" w:cs="Times New Roman"/>
                <w:sz w:val="24"/>
                <w:szCs w:val="24"/>
                <w:lang w:eastAsia="sr-Latn-CS"/>
              </w:rPr>
            </w:pPr>
          </w:p>
        </w:tc>
        <w:tc>
          <w:tcPr>
            <w:tcW w:w="2947" w:type="dxa"/>
            <w:vMerge/>
            <w:tcBorders>
              <w:left w:val="nil"/>
              <w:right w:val="single" w:sz="4" w:space="0" w:color="auto"/>
            </w:tcBorders>
            <w:vAlign w:val="center"/>
          </w:tcPr>
          <w:p w:rsidR="00F168F7" w:rsidRPr="00560787" w:rsidRDefault="00F168F7" w:rsidP="000F33D6">
            <w:pPr>
              <w:spacing w:after="160" w:line="259" w:lineRule="auto"/>
              <w:jc w:val="center"/>
              <w:rPr>
                <w:rFonts w:ascii="Times New Roman" w:hAnsi="Times New Roman" w:cs="Times New Roman"/>
                <w:b/>
                <w:sz w:val="24"/>
                <w:szCs w:val="24"/>
                <w:lang w:val="sr-Latn-CS"/>
              </w:rPr>
            </w:pPr>
          </w:p>
        </w:tc>
        <w:tc>
          <w:tcPr>
            <w:tcW w:w="3402" w:type="dxa"/>
            <w:tcBorders>
              <w:top w:val="single" w:sz="4" w:space="0" w:color="auto"/>
              <w:left w:val="single" w:sz="4" w:space="0" w:color="auto"/>
              <w:bottom w:val="single" w:sz="4" w:space="0" w:color="auto"/>
              <w:right w:val="single" w:sz="4" w:space="0" w:color="auto"/>
            </w:tcBorders>
            <w:vAlign w:val="center"/>
          </w:tcPr>
          <w:p w:rsidR="00F168F7" w:rsidRDefault="00424EEC" w:rsidP="00E404A7">
            <w:pPr>
              <w:pStyle w:val="NoSpacing"/>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 vatrogasno crijevo Ø 75 „B”</w:t>
            </w:r>
          </w:p>
        </w:tc>
        <w:tc>
          <w:tcPr>
            <w:tcW w:w="1134" w:type="dxa"/>
            <w:tcBorders>
              <w:top w:val="single" w:sz="4" w:space="0" w:color="auto"/>
              <w:left w:val="single" w:sz="4" w:space="0" w:color="auto"/>
              <w:bottom w:val="single" w:sz="4" w:space="0" w:color="auto"/>
              <w:right w:val="single" w:sz="4" w:space="0" w:color="auto"/>
            </w:tcBorders>
            <w:vAlign w:val="center"/>
          </w:tcPr>
          <w:p w:rsidR="00F168F7" w:rsidRDefault="00424EEC" w:rsidP="001040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komada</w:t>
            </w:r>
          </w:p>
        </w:tc>
        <w:tc>
          <w:tcPr>
            <w:tcW w:w="1276" w:type="dxa"/>
            <w:tcBorders>
              <w:top w:val="single" w:sz="4" w:space="0" w:color="auto"/>
              <w:left w:val="single" w:sz="4" w:space="0" w:color="auto"/>
              <w:bottom w:val="single" w:sz="4" w:space="0" w:color="auto"/>
              <w:right w:val="single" w:sz="8" w:space="0" w:color="auto"/>
            </w:tcBorders>
            <w:vAlign w:val="center"/>
          </w:tcPr>
          <w:p w:rsidR="00F168F7" w:rsidRDefault="00424EEC" w:rsidP="001040C2">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10</w:t>
            </w:r>
          </w:p>
        </w:tc>
      </w:tr>
      <w:tr w:rsidR="00424EEC" w:rsidRPr="00FE165B" w:rsidTr="008D5967">
        <w:trPr>
          <w:trHeight w:val="168"/>
        </w:trPr>
        <w:tc>
          <w:tcPr>
            <w:tcW w:w="807" w:type="dxa"/>
            <w:tcBorders>
              <w:left w:val="single" w:sz="8" w:space="0" w:color="auto"/>
              <w:right w:val="single" w:sz="8" w:space="0" w:color="auto"/>
            </w:tcBorders>
            <w:vAlign w:val="center"/>
          </w:tcPr>
          <w:p w:rsidR="00424EEC" w:rsidRDefault="00424EEC" w:rsidP="001040C2">
            <w:pPr>
              <w:spacing w:after="0" w:line="240" w:lineRule="auto"/>
              <w:jc w:val="center"/>
              <w:rPr>
                <w:rFonts w:ascii="Times New Roman" w:hAnsi="Times New Roman" w:cs="Times New Roman"/>
                <w:sz w:val="24"/>
                <w:szCs w:val="24"/>
                <w:lang w:eastAsia="sr-Latn-CS"/>
              </w:rPr>
            </w:pPr>
          </w:p>
        </w:tc>
        <w:tc>
          <w:tcPr>
            <w:tcW w:w="2947" w:type="dxa"/>
            <w:tcBorders>
              <w:left w:val="nil"/>
              <w:right w:val="single" w:sz="4" w:space="0" w:color="auto"/>
            </w:tcBorders>
            <w:vAlign w:val="center"/>
          </w:tcPr>
          <w:p w:rsidR="00424EEC" w:rsidRPr="00560787" w:rsidRDefault="00424EEC" w:rsidP="000F33D6">
            <w:pPr>
              <w:spacing w:after="160" w:line="259" w:lineRule="auto"/>
              <w:jc w:val="center"/>
              <w:rPr>
                <w:rFonts w:ascii="Times New Roman" w:hAnsi="Times New Roman" w:cs="Times New Roman"/>
                <w:b/>
                <w:sz w:val="24"/>
                <w:szCs w:val="24"/>
                <w:lang w:val="sr-Latn-CS"/>
              </w:rPr>
            </w:pPr>
          </w:p>
        </w:tc>
        <w:tc>
          <w:tcPr>
            <w:tcW w:w="3402" w:type="dxa"/>
            <w:tcBorders>
              <w:top w:val="single" w:sz="4" w:space="0" w:color="auto"/>
              <w:left w:val="single" w:sz="4" w:space="0" w:color="auto"/>
              <w:bottom w:val="single" w:sz="4" w:space="0" w:color="auto"/>
              <w:right w:val="single" w:sz="4" w:space="0" w:color="auto"/>
            </w:tcBorders>
            <w:vAlign w:val="center"/>
          </w:tcPr>
          <w:p w:rsidR="00424EEC" w:rsidRDefault="008D5967" w:rsidP="00E404A7">
            <w:pPr>
              <w:pStyle w:val="NoSpacing"/>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-Reducir spojke 75/52 ( prelazne spojke B na C). Spojke su po standardu DIN 14342</w:t>
            </w:r>
          </w:p>
        </w:tc>
        <w:tc>
          <w:tcPr>
            <w:tcW w:w="1134" w:type="dxa"/>
            <w:tcBorders>
              <w:top w:val="single" w:sz="4" w:space="0" w:color="auto"/>
              <w:left w:val="single" w:sz="4" w:space="0" w:color="auto"/>
              <w:bottom w:val="single" w:sz="4" w:space="0" w:color="auto"/>
              <w:right w:val="single" w:sz="4" w:space="0" w:color="auto"/>
            </w:tcBorders>
            <w:vAlign w:val="center"/>
          </w:tcPr>
          <w:p w:rsidR="00424EEC" w:rsidRDefault="008D5967" w:rsidP="001040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komada </w:t>
            </w:r>
          </w:p>
        </w:tc>
        <w:tc>
          <w:tcPr>
            <w:tcW w:w="1276" w:type="dxa"/>
            <w:tcBorders>
              <w:top w:val="single" w:sz="4" w:space="0" w:color="auto"/>
              <w:left w:val="single" w:sz="4" w:space="0" w:color="auto"/>
              <w:bottom w:val="single" w:sz="4" w:space="0" w:color="auto"/>
              <w:right w:val="single" w:sz="8" w:space="0" w:color="auto"/>
            </w:tcBorders>
            <w:vAlign w:val="center"/>
          </w:tcPr>
          <w:p w:rsidR="00424EEC" w:rsidRDefault="008D5967" w:rsidP="001040C2">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10</w:t>
            </w:r>
          </w:p>
        </w:tc>
      </w:tr>
      <w:tr w:rsidR="008D5967" w:rsidRPr="00FE165B" w:rsidTr="00424EEC">
        <w:trPr>
          <w:trHeight w:val="168"/>
        </w:trPr>
        <w:tc>
          <w:tcPr>
            <w:tcW w:w="807" w:type="dxa"/>
            <w:tcBorders>
              <w:left w:val="single" w:sz="8" w:space="0" w:color="auto"/>
              <w:bottom w:val="single" w:sz="8" w:space="0" w:color="auto"/>
              <w:right w:val="single" w:sz="8" w:space="0" w:color="auto"/>
            </w:tcBorders>
            <w:vAlign w:val="center"/>
          </w:tcPr>
          <w:p w:rsidR="008D5967" w:rsidRDefault="008D5967" w:rsidP="001040C2">
            <w:pPr>
              <w:spacing w:after="0" w:line="240" w:lineRule="auto"/>
              <w:jc w:val="center"/>
              <w:rPr>
                <w:rFonts w:ascii="Times New Roman" w:hAnsi="Times New Roman" w:cs="Times New Roman"/>
                <w:sz w:val="24"/>
                <w:szCs w:val="24"/>
                <w:lang w:eastAsia="sr-Latn-CS"/>
              </w:rPr>
            </w:pPr>
          </w:p>
        </w:tc>
        <w:tc>
          <w:tcPr>
            <w:tcW w:w="2947" w:type="dxa"/>
            <w:tcBorders>
              <w:left w:val="nil"/>
              <w:bottom w:val="single" w:sz="8" w:space="0" w:color="auto"/>
              <w:right w:val="single" w:sz="4" w:space="0" w:color="auto"/>
            </w:tcBorders>
            <w:vAlign w:val="center"/>
          </w:tcPr>
          <w:p w:rsidR="008D5967" w:rsidRPr="00560787" w:rsidRDefault="008D5967" w:rsidP="000F33D6">
            <w:pPr>
              <w:spacing w:after="160" w:line="259" w:lineRule="auto"/>
              <w:jc w:val="center"/>
              <w:rPr>
                <w:rFonts w:ascii="Times New Roman" w:hAnsi="Times New Roman" w:cs="Times New Roman"/>
                <w:b/>
                <w:sz w:val="24"/>
                <w:szCs w:val="24"/>
                <w:lang w:val="sr-Latn-CS"/>
              </w:rPr>
            </w:pPr>
          </w:p>
        </w:tc>
        <w:tc>
          <w:tcPr>
            <w:tcW w:w="3402" w:type="dxa"/>
            <w:tcBorders>
              <w:top w:val="single" w:sz="4" w:space="0" w:color="auto"/>
              <w:left w:val="single" w:sz="4" w:space="0" w:color="auto"/>
              <w:bottom w:val="single" w:sz="4" w:space="0" w:color="auto"/>
              <w:right w:val="single" w:sz="4" w:space="0" w:color="auto"/>
            </w:tcBorders>
            <w:vAlign w:val="center"/>
          </w:tcPr>
          <w:p w:rsidR="008D5967" w:rsidRDefault="008D5967" w:rsidP="00E404A7">
            <w:pPr>
              <w:pStyle w:val="NoSpacing"/>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-Kombinovana vatrogasna mlaznica je po standardu EN 15182.</w:t>
            </w:r>
          </w:p>
          <w:p w:rsidR="008D5967" w:rsidRDefault="00516328" w:rsidP="00E404A7">
            <w:pPr>
              <w:pStyle w:val="NoSpacing"/>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w:t>
            </w:r>
            <w:r w:rsidR="008D5967">
              <w:rPr>
                <w:rFonts w:ascii="Times New Roman" w:eastAsia="Times New Roman" w:hAnsi="Times New Roman" w:cs="Times New Roman"/>
                <w:sz w:val="24"/>
                <w:szCs w:val="24"/>
                <w:lang w:val="pl-PL"/>
              </w:rPr>
              <w:t>Protok vode ručno podesiv do 500 l/m.</w:t>
            </w:r>
          </w:p>
          <w:p w:rsidR="008D5967" w:rsidRDefault="00516328" w:rsidP="00E404A7">
            <w:pPr>
              <w:pStyle w:val="NoSpacing"/>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w:t>
            </w:r>
            <w:r w:rsidR="008D5967">
              <w:rPr>
                <w:rFonts w:ascii="Times New Roman" w:eastAsia="Times New Roman" w:hAnsi="Times New Roman" w:cs="Times New Roman"/>
                <w:sz w:val="24"/>
                <w:szCs w:val="24"/>
                <w:lang w:val="pl-PL"/>
              </w:rPr>
              <w:t>Vrsta mlaza – pun mlaz, raspršeni mlaz.</w:t>
            </w:r>
          </w:p>
          <w:p w:rsidR="008D5967" w:rsidRDefault="00516328" w:rsidP="00E404A7">
            <w:pPr>
              <w:pStyle w:val="NoSpacing"/>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w:t>
            </w:r>
            <w:r w:rsidR="008D5967">
              <w:rPr>
                <w:rFonts w:ascii="Times New Roman" w:eastAsia="Times New Roman" w:hAnsi="Times New Roman" w:cs="Times New Roman"/>
                <w:sz w:val="24"/>
                <w:szCs w:val="24"/>
                <w:lang w:val="pl-PL"/>
              </w:rPr>
              <w:t>Mlaznica je sa spojkom tipa „C”, radni pritisak do 10 bar, poluga za otvaranje i zatvaranje vode.</w:t>
            </w:r>
          </w:p>
          <w:p w:rsidR="008D5967" w:rsidRDefault="00516328" w:rsidP="00E404A7">
            <w:pPr>
              <w:pStyle w:val="NoSpacing"/>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-Ručka, držač mlaznice.</w:t>
            </w:r>
          </w:p>
          <w:p w:rsidR="00516328" w:rsidRDefault="00516328" w:rsidP="00E404A7">
            <w:pPr>
              <w:pStyle w:val="NoSpacing"/>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Ponuđač je dužan da dostavi sve tražene sertifikate</w:t>
            </w:r>
          </w:p>
        </w:tc>
        <w:tc>
          <w:tcPr>
            <w:tcW w:w="1134" w:type="dxa"/>
            <w:tcBorders>
              <w:top w:val="single" w:sz="4" w:space="0" w:color="auto"/>
              <w:left w:val="single" w:sz="4" w:space="0" w:color="auto"/>
              <w:bottom w:val="single" w:sz="4" w:space="0" w:color="auto"/>
              <w:right w:val="single" w:sz="4" w:space="0" w:color="auto"/>
            </w:tcBorders>
            <w:vAlign w:val="center"/>
          </w:tcPr>
          <w:p w:rsidR="008D5967" w:rsidRDefault="00516328" w:rsidP="001040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komada</w:t>
            </w:r>
          </w:p>
        </w:tc>
        <w:tc>
          <w:tcPr>
            <w:tcW w:w="1276" w:type="dxa"/>
            <w:tcBorders>
              <w:top w:val="single" w:sz="4" w:space="0" w:color="auto"/>
              <w:left w:val="single" w:sz="4" w:space="0" w:color="auto"/>
              <w:bottom w:val="single" w:sz="8" w:space="0" w:color="auto"/>
              <w:right w:val="single" w:sz="8" w:space="0" w:color="auto"/>
            </w:tcBorders>
            <w:vAlign w:val="center"/>
          </w:tcPr>
          <w:p w:rsidR="008D5967" w:rsidRDefault="00516328" w:rsidP="001040C2">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2</w:t>
            </w:r>
          </w:p>
        </w:tc>
      </w:tr>
    </w:tbl>
    <w:p w:rsidR="000E0D64" w:rsidRPr="000E0D64" w:rsidRDefault="002B73F4" w:rsidP="007539A7">
      <w:pPr>
        <w:rPr>
          <w:rFonts w:ascii="Times New Roman" w:eastAsiaTheme="minorHAnsi" w:hAnsi="Times New Roman" w:cs="Times New Roman"/>
          <w:b/>
          <w:sz w:val="24"/>
          <w:szCs w:val="24"/>
        </w:rPr>
      </w:pPr>
      <w:r w:rsidRPr="000E0D64">
        <w:rPr>
          <w:rFonts w:ascii="Times New Roman" w:eastAsiaTheme="minorHAnsi" w:hAnsi="Times New Roman" w:cs="Times New Roman"/>
          <w:b/>
          <w:sz w:val="24"/>
          <w:szCs w:val="24"/>
        </w:rPr>
        <w:t xml:space="preserve">NAPOMENA: </w:t>
      </w:r>
    </w:p>
    <w:p w:rsidR="00090D20" w:rsidRPr="00CF64EA" w:rsidRDefault="00526A8A" w:rsidP="007539A7">
      <w:pPr>
        <w:rPr>
          <w:rFonts w:ascii="Times New Roman" w:eastAsiaTheme="minorHAnsi" w:hAnsi="Times New Roman" w:cs="Times New Roman"/>
          <w:b/>
          <w:sz w:val="24"/>
          <w:szCs w:val="24"/>
        </w:rPr>
      </w:pPr>
      <w:r w:rsidRPr="000E0D64">
        <w:rPr>
          <w:rFonts w:ascii="Times New Roman" w:eastAsiaTheme="minorHAnsi" w:hAnsi="Times New Roman" w:cs="Times New Roman"/>
          <w:b/>
          <w:sz w:val="24"/>
          <w:szCs w:val="24"/>
        </w:rPr>
        <w:t xml:space="preserve">-Garantni rok: </w:t>
      </w:r>
      <w:r w:rsidR="00EE2CAA" w:rsidRPr="00CF64EA">
        <w:rPr>
          <w:rFonts w:ascii="Times New Roman" w:eastAsiaTheme="minorHAnsi" w:hAnsi="Times New Roman" w:cs="Times New Roman"/>
          <w:sz w:val="24"/>
          <w:szCs w:val="24"/>
        </w:rPr>
        <w:t xml:space="preserve">minimum </w:t>
      </w:r>
      <w:r w:rsidR="000E0D64" w:rsidRPr="00CF64EA">
        <w:rPr>
          <w:rFonts w:ascii="Times New Roman" w:eastAsiaTheme="minorHAnsi" w:hAnsi="Times New Roman" w:cs="Times New Roman"/>
          <w:sz w:val="24"/>
          <w:szCs w:val="24"/>
        </w:rPr>
        <w:t>1 godina</w:t>
      </w:r>
      <w:r w:rsidR="000E0D64" w:rsidRPr="00CF64EA">
        <w:rPr>
          <w:rFonts w:ascii="Times New Roman" w:eastAsiaTheme="minorHAnsi" w:hAnsi="Times New Roman" w:cs="Times New Roman"/>
          <w:b/>
          <w:sz w:val="24"/>
          <w:szCs w:val="24"/>
        </w:rPr>
        <w:t xml:space="preserve"> </w:t>
      </w:r>
    </w:p>
    <w:p w:rsidR="00F54138" w:rsidRPr="00F54138" w:rsidRDefault="00F54138" w:rsidP="00F54138">
      <w:pPr>
        <w:numPr>
          <w:ilvl w:val="0"/>
          <w:numId w:val="16"/>
        </w:numPr>
        <w:spacing w:after="0"/>
        <w:ind w:left="270" w:hanging="270"/>
        <w:jc w:val="both"/>
        <w:rPr>
          <w:rFonts w:ascii="Times New Roman" w:hAnsi="Times New Roman" w:cs="Times New Roman"/>
          <w:sz w:val="24"/>
          <w:szCs w:val="24"/>
        </w:rPr>
      </w:pPr>
      <w:r>
        <w:rPr>
          <w:rFonts w:ascii="Times New Roman" w:hAnsi="Times New Roman" w:cs="Times New Roman"/>
          <w:sz w:val="24"/>
          <w:szCs w:val="24"/>
        </w:rPr>
        <w:t>Ponuđač je dužan da dostavi c</w:t>
      </w:r>
      <w:r w:rsidRPr="00F54138">
        <w:rPr>
          <w:rFonts w:ascii="Times New Roman" w:hAnsi="Times New Roman" w:cs="Times New Roman"/>
          <w:sz w:val="24"/>
          <w:szCs w:val="24"/>
        </w:rPr>
        <w:t>ertifikate/</w:t>
      </w:r>
      <w:r>
        <w:rPr>
          <w:rFonts w:ascii="Times New Roman" w:hAnsi="Times New Roman" w:cs="Times New Roman"/>
          <w:sz w:val="24"/>
          <w:szCs w:val="24"/>
        </w:rPr>
        <w:t>d</w:t>
      </w:r>
      <w:r w:rsidRPr="00F54138">
        <w:rPr>
          <w:rFonts w:ascii="Times New Roman" w:hAnsi="Times New Roman" w:cs="Times New Roman"/>
          <w:sz w:val="24"/>
          <w:szCs w:val="24"/>
        </w:rPr>
        <w:t xml:space="preserve">eklaracije o usklađenosti ponuđenog proizvoda </w:t>
      </w:r>
      <w:proofErr w:type="gramStart"/>
      <w:r w:rsidRPr="00F54138">
        <w:rPr>
          <w:rFonts w:ascii="Times New Roman" w:hAnsi="Times New Roman" w:cs="Times New Roman"/>
          <w:sz w:val="24"/>
          <w:szCs w:val="24"/>
        </w:rPr>
        <w:t>sa</w:t>
      </w:r>
      <w:proofErr w:type="gramEnd"/>
      <w:r w:rsidRPr="00F54138">
        <w:rPr>
          <w:rFonts w:ascii="Times New Roman" w:hAnsi="Times New Roman" w:cs="Times New Roman"/>
          <w:sz w:val="24"/>
          <w:szCs w:val="24"/>
        </w:rPr>
        <w:t xml:space="preserve"> traženim standardima.</w:t>
      </w:r>
    </w:p>
    <w:p w:rsidR="005A26C9" w:rsidRDefault="004820F0" w:rsidP="007539A7">
      <w:pPr>
        <w:rPr>
          <w:rFonts w:ascii="Times New Roman" w:eastAsiaTheme="minorHAnsi" w:hAnsi="Times New Roman" w:cs="Times New Roman"/>
          <w:sz w:val="24"/>
          <w:szCs w:val="24"/>
        </w:rPr>
      </w:pPr>
      <w:r>
        <w:rPr>
          <w:rFonts w:ascii="Times New Roman" w:eastAsiaTheme="minorHAnsi" w:hAnsi="Times New Roman" w:cs="Times New Roman"/>
          <w:b/>
          <w:sz w:val="24"/>
          <w:szCs w:val="24"/>
        </w:rPr>
        <w:t>-Garancija kvaliteta</w:t>
      </w:r>
      <w:r w:rsidR="00CF64EA">
        <w:rPr>
          <w:rFonts w:ascii="Times New Roman" w:eastAsiaTheme="minorHAnsi" w:hAnsi="Times New Roman" w:cs="Times New Roman"/>
          <w:b/>
          <w:sz w:val="24"/>
          <w:szCs w:val="24"/>
        </w:rPr>
        <w:t>:</w:t>
      </w:r>
      <w:r>
        <w:rPr>
          <w:rFonts w:ascii="Times New Roman" w:eastAsiaTheme="minorHAnsi" w:hAnsi="Times New Roman" w:cs="Times New Roman"/>
          <w:b/>
          <w:sz w:val="24"/>
          <w:szCs w:val="24"/>
        </w:rPr>
        <w:t xml:space="preserve"> </w:t>
      </w:r>
      <w:r w:rsidRPr="00CF64EA">
        <w:rPr>
          <w:rFonts w:ascii="Times New Roman" w:eastAsiaTheme="minorHAnsi" w:hAnsi="Times New Roman" w:cs="Times New Roman"/>
          <w:sz w:val="24"/>
          <w:szCs w:val="24"/>
        </w:rPr>
        <w:t>dokazuje</w:t>
      </w:r>
      <w:r w:rsidR="00CF64EA">
        <w:rPr>
          <w:rFonts w:ascii="Times New Roman" w:eastAsiaTheme="minorHAnsi" w:hAnsi="Times New Roman" w:cs="Times New Roman"/>
          <w:sz w:val="24"/>
          <w:szCs w:val="24"/>
        </w:rPr>
        <w:t xml:space="preserve"> se</w:t>
      </w:r>
      <w:r w:rsidRPr="00CF64EA">
        <w:rPr>
          <w:rFonts w:ascii="Times New Roman" w:eastAsiaTheme="minorHAnsi" w:hAnsi="Times New Roman" w:cs="Times New Roman"/>
          <w:sz w:val="24"/>
          <w:szCs w:val="24"/>
        </w:rPr>
        <w:t xml:space="preserve"> atestima</w:t>
      </w:r>
    </w:p>
    <w:p w:rsidR="00CF64EA" w:rsidRPr="00CF64EA" w:rsidRDefault="00CF64EA" w:rsidP="00CF64EA">
      <w:pPr>
        <w:rPr>
          <w:rFonts w:ascii="Times New Roman" w:hAnsi="Times New Roman" w:cs="Times New Roman"/>
          <w:sz w:val="24"/>
          <w:szCs w:val="24"/>
        </w:rPr>
      </w:pPr>
      <w:r>
        <w:rPr>
          <w:rFonts w:ascii="Times New Roman" w:hAnsi="Times New Roman" w:cs="Times New Roman"/>
          <w:b/>
          <w:sz w:val="24"/>
          <w:szCs w:val="24"/>
        </w:rPr>
        <w:t>-</w:t>
      </w:r>
      <w:r w:rsidRPr="00CF64EA">
        <w:rPr>
          <w:rFonts w:ascii="Times New Roman" w:hAnsi="Times New Roman" w:cs="Times New Roman"/>
          <w:b/>
          <w:sz w:val="24"/>
          <w:szCs w:val="24"/>
        </w:rPr>
        <w:t>Način sprovođenja kontrole kvaliteta:</w:t>
      </w:r>
      <w:r w:rsidRPr="00CF64EA">
        <w:rPr>
          <w:rFonts w:ascii="Times New Roman" w:hAnsi="Times New Roman" w:cs="Times New Roman"/>
          <w:sz w:val="24"/>
          <w:szCs w:val="24"/>
        </w:rPr>
        <w:t xml:space="preserve"> vrši Komisija naručioca uz prisustvo ovlašćenog predstavnika dobavljača</w:t>
      </w:r>
    </w:p>
    <w:p w:rsidR="007A0630" w:rsidRDefault="007A0630" w:rsidP="007539A7">
      <w:pPr>
        <w:rPr>
          <w:sz w:val="24"/>
          <w:szCs w:val="24"/>
        </w:rPr>
      </w:pPr>
    </w:p>
    <w:p w:rsidR="00215393" w:rsidRPr="00215393" w:rsidRDefault="00215393" w:rsidP="00215393">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2" w:name="_Toc417218194"/>
      <w:r w:rsidRPr="00215393">
        <w:rPr>
          <w:rFonts w:ascii="Times New Roman" w:eastAsia="PMingLiU" w:hAnsi="Times New Roman" w:cs="Times New Roman"/>
          <w:b/>
          <w:bCs/>
          <w:color w:val="000000"/>
          <w:sz w:val="28"/>
          <w:szCs w:val="28"/>
          <w:lang w:val="sr-Latn-CS"/>
        </w:rPr>
        <w:t>IZJAVA NARUČIOCA DA ĆE UREDNO IZMIRIVATI OBAVEZE PREMA IZABRANOM PONUĐAČU</w:t>
      </w:r>
      <w:r w:rsidRPr="00215393">
        <w:rPr>
          <w:rFonts w:ascii="Times New Roman" w:eastAsia="PMingLiU" w:hAnsi="Times New Roman" w:cs="Times New Roman"/>
          <w:b/>
          <w:bCs/>
          <w:color w:val="000000"/>
          <w:sz w:val="28"/>
          <w:szCs w:val="28"/>
          <w:vertAlign w:val="superscript"/>
        </w:rPr>
        <w:footnoteReference w:id="1"/>
      </w:r>
      <w:bookmarkEnd w:id="2"/>
    </w:p>
    <w:p w:rsidR="00215393" w:rsidRPr="00215393" w:rsidRDefault="00215393" w:rsidP="00215393">
      <w:pPr>
        <w:tabs>
          <w:tab w:val="left" w:pos="1950"/>
        </w:tabs>
        <w:rPr>
          <w:rFonts w:ascii="Times New Roman" w:hAnsi="Times New Roman" w:cs="Times New Roman"/>
          <w:color w:val="000000"/>
          <w:lang w:val="sr-Latn-CS"/>
        </w:rPr>
      </w:pPr>
    </w:p>
    <w:p w:rsidR="00215393" w:rsidRPr="00B62557" w:rsidRDefault="00215393" w:rsidP="00215393">
      <w:pPr>
        <w:tabs>
          <w:tab w:val="left" w:pos="851"/>
          <w:tab w:val="right" w:pos="3402"/>
        </w:tabs>
        <w:spacing w:after="0" w:line="240" w:lineRule="auto"/>
        <w:jc w:val="both"/>
        <w:rPr>
          <w:rFonts w:ascii="Times New Roman" w:hAnsi="Times New Roman" w:cs="Times New Roman"/>
          <w:sz w:val="24"/>
          <w:szCs w:val="24"/>
          <w:lang w:val="pl-PL"/>
        </w:rPr>
      </w:pPr>
      <w:r w:rsidRPr="00B62557">
        <w:rPr>
          <w:rFonts w:ascii="Times New Roman" w:hAnsi="Times New Roman" w:cs="Times New Roman"/>
          <w:sz w:val="24"/>
          <w:szCs w:val="24"/>
          <w:u w:val="single"/>
          <w:lang w:val="pl-PL"/>
        </w:rPr>
        <w:t>Opština Tivat</w:t>
      </w:r>
    </w:p>
    <w:p w:rsidR="00215393" w:rsidRPr="00526A8A" w:rsidRDefault="00215393" w:rsidP="00215393">
      <w:pPr>
        <w:tabs>
          <w:tab w:val="right" w:pos="3402"/>
        </w:tabs>
        <w:spacing w:after="0" w:line="240" w:lineRule="auto"/>
        <w:jc w:val="both"/>
        <w:rPr>
          <w:rFonts w:ascii="Times New Roman" w:hAnsi="Times New Roman" w:cs="Times New Roman"/>
          <w:sz w:val="24"/>
          <w:szCs w:val="24"/>
          <w:lang w:val="pl-PL"/>
        </w:rPr>
      </w:pPr>
      <w:r w:rsidRPr="00B62557">
        <w:rPr>
          <w:rFonts w:ascii="Times New Roman" w:hAnsi="Times New Roman" w:cs="Times New Roman"/>
          <w:sz w:val="24"/>
          <w:szCs w:val="24"/>
          <w:lang w:val="pl-PL"/>
        </w:rPr>
        <w:t>Broj: 1902-404-</w:t>
      </w:r>
      <w:r w:rsidR="00072343">
        <w:rPr>
          <w:rFonts w:ascii="Times New Roman" w:hAnsi="Times New Roman" w:cs="Times New Roman"/>
          <w:sz w:val="24"/>
          <w:szCs w:val="24"/>
          <w:lang w:val="pl-PL"/>
        </w:rPr>
        <w:t>2</w:t>
      </w:r>
      <w:r w:rsidR="00352922">
        <w:rPr>
          <w:rFonts w:ascii="Times New Roman" w:hAnsi="Times New Roman" w:cs="Times New Roman"/>
          <w:sz w:val="24"/>
          <w:szCs w:val="24"/>
          <w:lang w:val="pl-PL"/>
        </w:rPr>
        <w:t>7</w:t>
      </w:r>
    </w:p>
    <w:p w:rsidR="00215393" w:rsidRPr="00526A8A" w:rsidRDefault="00215393" w:rsidP="00215393">
      <w:pPr>
        <w:tabs>
          <w:tab w:val="right" w:pos="3402"/>
        </w:tabs>
        <w:spacing w:after="0" w:line="240" w:lineRule="auto"/>
        <w:rPr>
          <w:rFonts w:ascii="Times New Roman" w:hAnsi="Times New Roman" w:cs="Times New Roman"/>
          <w:sz w:val="24"/>
          <w:szCs w:val="24"/>
          <w:lang w:val="pl-PL"/>
        </w:rPr>
      </w:pPr>
      <w:r w:rsidRPr="00526A8A">
        <w:rPr>
          <w:rFonts w:ascii="Times New Roman" w:hAnsi="Times New Roman" w:cs="Times New Roman"/>
          <w:sz w:val="24"/>
          <w:szCs w:val="24"/>
          <w:lang w:val="pl-PL"/>
        </w:rPr>
        <w:t xml:space="preserve">Mjesto i datum:  </w:t>
      </w:r>
      <w:r w:rsidR="00FE165B" w:rsidRPr="00526A8A">
        <w:rPr>
          <w:rFonts w:ascii="Times New Roman" w:hAnsi="Times New Roman" w:cs="Times New Roman"/>
          <w:sz w:val="24"/>
          <w:szCs w:val="24"/>
          <w:lang w:val="pl-PL"/>
        </w:rPr>
        <w:t xml:space="preserve">Tivat, </w:t>
      </w:r>
      <w:r w:rsidR="00072343">
        <w:rPr>
          <w:rFonts w:ascii="Times New Roman" w:hAnsi="Times New Roman" w:cs="Times New Roman"/>
          <w:sz w:val="24"/>
          <w:szCs w:val="24"/>
          <w:lang w:val="pl-PL"/>
        </w:rPr>
        <w:t>1</w:t>
      </w:r>
      <w:r w:rsidR="00352922">
        <w:rPr>
          <w:rFonts w:ascii="Times New Roman" w:hAnsi="Times New Roman" w:cs="Times New Roman"/>
          <w:sz w:val="24"/>
          <w:szCs w:val="24"/>
          <w:lang w:val="pl-PL"/>
        </w:rPr>
        <w:t>4</w:t>
      </w:r>
      <w:r w:rsidR="00072343">
        <w:rPr>
          <w:rFonts w:ascii="Times New Roman" w:hAnsi="Times New Roman" w:cs="Times New Roman"/>
          <w:sz w:val="24"/>
          <w:szCs w:val="24"/>
          <w:lang w:val="pl-PL"/>
        </w:rPr>
        <w:t>.08</w:t>
      </w:r>
      <w:r w:rsidR="00526A8A" w:rsidRPr="00526A8A">
        <w:rPr>
          <w:rFonts w:ascii="Times New Roman" w:hAnsi="Times New Roman" w:cs="Times New Roman"/>
          <w:sz w:val="24"/>
          <w:szCs w:val="24"/>
          <w:lang w:val="pl-PL"/>
        </w:rPr>
        <w:t>.2018</w:t>
      </w:r>
      <w:r w:rsidRPr="00526A8A">
        <w:rPr>
          <w:rFonts w:ascii="Times New Roman" w:hAnsi="Times New Roman" w:cs="Times New Roman"/>
          <w:sz w:val="24"/>
          <w:szCs w:val="24"/>
          <w:lang w:val="pl-PL"/>
        </w:rPr>
        <w:t>. godine</w:t>
      </w:r>
      <w:r w:rsidRPr="00526A8A">
        <w:rPr>
          <w:rFonts w:ascii="Times New Roman" w:hAnsi="Times New Roman" w:cs="Times New Roman"/>
          <w:sz w:val="24"/>
          <w:szCs w:val="24"/>
          <w:lang w:val="pl-PL"/>
        </w:rPr>
        <w:tab/>
      </w:r>
    </w:p>
    <w:p w:rsidR="00215393" w:rsidRPr="00021493" w:rsidRDefault="00215393" w:rsidP="00215393">
      <w:pPr>
        <w:spacing w:after="0" w:line="240" w:lineRule="auto"/>
        <w:jc w:val="both"/>
        <w:rPr>
          <w:rFonts w:ascii="Times New Roman" w:hAnsi="Times New Roman" w:cs="Times New Roman"/>
          <w:color w:val="FF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U skladu sa članom 49 stav 1 ta</w:t>
      </w:r>
      <w:r>
        <w:rPr>
          <w:rFonts w:ascii="Times New Roman" w:hAnsi="Times New Roman" w:cs="Times New Roman"/>
          <w:color w:val="000000"/>
          <w:sz w:val="24"/>
          <w:szCs w:val="24"/>
          <w:lang w:val="pl-PL"/>
        </w:rPr>
        <w:t xml:space="preserve">čka 3 Zakona o javnim nabavkama </w:t>
      </w:r>
      <w:r w:rsidRPr="00852493">
        <w:rPr>
          <w:rFonts w:ascii="Times New Roman" w:hAnsi="Times New Roman" w:cs="Times New Roman"/>
          <w:color w:val="000000"/>
          <w:sz w:val="24"/>
          <w:szCs w:val="24"/>
          <w:lang w:val="pl-PL"/>
        </w:rPr>
        <w:t>(„Sl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sidRPr="00215393">
        <w:rPr>
          <w:rFonts w:ascii="Times New Roman" w:hAnsi="Times New Roman" w:cs="Times New Roman"/>
          <w:color w:val="000000"/>
          <w:sz w:val="24"/>
          <w:szCs w:val="24"/>
          <w:lang w:val="pl-PL"/>
        </w:rPr>
        <w:t xml:space="preserve"> </w:t>
      </w:r>
      <w:r w:rsidR="00A5405D">
        <w:rPr>
          <w:rFonts w:ascii="Times New Roman" w:hAnsi="Times New Roman" w:cs="Times New Roman"/>
          <w:color w:val="000000"/>
          <w:sz w:val="24"/>
          <w:szCs w:val="24"/>
          <w:lang w:val="pl-PL"/>
        </w:rPr>
        <w:t>Doc</w:t>
      </w:r>
      <w:r w:rsidRPr="00215393">
        <w:rPr>
          <w:rFonts w:ascii="Times New Roman" w:hAnsi="Times New Roman" w:cs="Times New Roman"/>
          <w:color w:val="000000"/>
          <w:sz w:val="24"/>
          <w:szCs w:val="24"/>
          <w:lang w:val="pl-PL"/>
        </w:rPr>
        <w:t xml:space="preserve">.dr </w:t>
      </w:r>
      <w:r w:rsidR="00A5405D">
        <w:rPr>
          <w:rFonts w:ascii="Times New Roman" w:hAnsi="Times New Roman" w:cs="Times New Roman"/>
          <w:color w:val="000000"/>
          <w:sz w:val="24"/>
          <w:szCs w:val="24"/>
          <w:lang w:val="pl-PL"/>
        </w:rPr>
        <w:t>Siniša Kusovac</w:t>
      </w:r>
      <w:r w:rsidRPr="00215393">
        <w:rPr>
          <w:rFonts w:ascii="Times New Roman" w:hAnsi="Times New Roman" w:cs="Times New Roman"/>
          <w:color w:val="000000"/>
          <w:sz w:val="24"/>
          <w:szCs w:val="24"/>
          <w:lang w:val="pl-PL"/>
        </w:rPr>
        <w:t xml:space="preserve"> kao ovlašćeno lice Opštine Tivat daje</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pl-PL"/>
        </w:rPr>
      </w:pPr>
      <w:r w:rsidRPr="00215393">
        <w:rPr>
          <w:rFonts w:ascii="Times New Roman" w:hAnsi="Times New Roman" w:cs="Times New Roman"/>
          <w:b/>
          <w:bCs/>
          <w:color w:val="000000"/>
          <w:sz w:val="32"/>
          <w:szCs w:val="32"/>
          <w:lang w:val="pl-PL"/>
        </w:rPr>
        <w:t>I z j a v u</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da će Opština Tivat shodno Planu javnih nabavki broj: </w:t>
      </w:r>
      <w:r w:rsidR="000F5FD4">
        <w:rPr>
          <w:rFonts w:ascii="Times New Roman" w:hAnsi="Times New Roman" w:cs="Times New Roman"/>
          <w:color w:val="000000"/>
          <w:sz w:val="24"/>
          <w:szCs w:val="24"/>
          <w:lang w:val="pl-PL"/>
        </w:rPr>
        <w:t>0101-404-</w:t>
      </w:r>
      <w:r w:rsidR="00A97195">
        <w:rPr>
          <w:rFonts w:ascii="Times New Roman" w:hAnsi="Times New Roman" w:cs="Times New Roman"/>
          <w:color w:val="000000"/>
          <w:sz w:val="24"/>
          <w:szCs w:val="24"/>
          <w:lang w:val="pl-PL"/>
        </w:rPr>
        <w:t>101</w:t>
      </w:r>
      <w:r w:rsidR="00A5405D">
        <w:rPr>
          <w:rFonts w:ascii="Times New Roman" w:hAnsi="Times New Roman" w:cs="Times New Roman"/>
          <w:color w:val="000000"/>
          <w:sz w:val="24"/>
          <w:szCs w:val="24"/>
          <w:lang w:val="pl-PL"/>
        </w:rPr>
        <w:t>/2</w:t>
      </w:r>
      <w:r>
        <w:rPr>
          <w:rFonts w:ascii="Times New Roman" w:hAnsi="Times New Roman" w:cs="Times New Roman"/>
          <w:color w:val="000000"/>
          <w:sz w:val="24"/>
          <w:szCs w:val="24"/>
          <w:lang w:val="pl-PL"/>
        </w:rPr>
        <w:t xml:space="preserve"> </w:t>
      </w:r>
      <w:r w:rsidRPr="00215393">
        <w:rPr>
          <w:rFonts w:ascii="Times New Roman" w:hAnsi="Times New Roman" w:cs="Times New Roman"/>
          <w:color w:val="000000"/>
          <w:sz w:val="24"/>
          <w:szCs w:val="24"/>
          <w:lang w:val="pl-PL"/>
        </w:rPr>
        <w:t xml:space="preserve">od </w:t>
      </w:r>
      <w:r w:rsidR="00A5405D">
        <w:rPr>
          <w:rFonts w:ascii="Times New Roman" w:hAnsi="Times New Roman" w:cs="Times New Roman"/>
          <w:color w:val="000000"/>
          <w:sz w:val="24"/>
          <w:szCs w:val="24"/>
          <w:lang w:val="pl-PL"/>
        </w:rPr>
        <w:t>06.08</w:t>
      </w:r>
      <w:r w:rsidR="00A97195">
        <w:rPr>
          <w:rFonts w:ascii="Times New Roman" w:hAnsi="Times New Roman" w:cs="Times New Roman"/>
          <w:color w:val="000000"/>
          <w:sz w:val="24"/>
          <w:szCs w:val="24"/>
          <w:lang w:val="pl-PL"/>
        </w:rPr>
        <w:t>.2018</w:t>
      </w:r>
      <w:r w:rsidRPr="00215393">
        <w:rPr>
          <w:rFonts w:ascii="Times New Roman" w:hAnsi="Times New Roman" w:cs="Times New Roman"/>
          <w:color w:val="000000"/>
          <w:sz w:val="24"/>
          <w:szCs w:val="24"/>
          <w:lang w:val="pl-PL"/>
        </w:rPr>
        <w:t>.godine, i Ugovora o javnoj nabavci r</w:t>
      </w:r>
      <w:r w:rsidR="000F5FD4">
        <w:rPr>
          <w:rFonts w:ascii="Times New Roman" w:hAnsi="Times New Roman" w:cs="Times New Roman"/>
          <w:color w:val="000000"/>
          <w:sz w:val="24"/>
          <w:szCs w:val="24"/>
          <w:lang w:val="pl-PL"/>
        </w:rPr>
        <w:t>oba</w:t>
      </w:r>
      <w:r w:rsidRPr="00215393">
        <w:rPr>
          <w:rFonts w:ascii="Times New Roman" w:hAnsi="Times New Roman" w:cs="Times New Roman"/>
          <w:color w:val="000000"/>
          <w:sz w:val="24"/>
          <w:szCs w:val="24"/>
          <w:lang w:val="pl-PL"/>
        </w:rPr>
        <w:t>, uredno vršiti plaćanja preuzetih obaveza, po utvrđenoj dinamici.</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ind w:left="360"/>
        <w:jc w:val="both"/>
        <w:rPr>
          <w:rFonts w:ascii="Times New Roman" w:eastAsia="PMingLiU" w:hAnsi="Times New Roman" w:cs="Times New Roman"/>
          <w:i/>
          <w:iCs/>
          <w:color w:val="000000"/>
          <w:sz w:val="24"/>
          <w:szCs w:val="24"/>
          <w:lang w:val="sr-Latn-CS"/>
        </w:rPr>
      </w:pPr>
    </w:p>
    <w:p w:rsidR="00215393" w:rsidRPr="00215393" w:rsidRDefault="00215393" w:rsidP="00215393">
      <w:pPr>
        <w:tabs>
          <w:tab w:val="left" w:pos="1950"/>
        </w:tabs>
        <w:rPr>
          <w:rFonts w:ascii="Times New Roman" w:hAnsi="Times New Roman" w:cs="Times New Roman"/>
          <w:color w:val="000000"/>
          <w:lang w:val="pl-PL"/>
        </w:rPr>
      </w:pPr>
    </w:p>
    <w:p w:rsidR="00215393" w:rsidRPr="00215393" w:rsidRDefault="00215393" w:rsidP="00215393">
      <w:pPr>
        <w:spacing w:after="0" w:line="240" w:lineRule="auto"/>
        <w:ind w:left="2124" w:firstLine="708"/>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 xml:space="preserve">   Ovlašćeno lice naručioca  </w:t>
      </w:r>
      <w:r w:rsidR="005B53CD">
        <w:rPr>
          <w:rFonts w:ascii="Times New Roman" w:hAnsi="Times New Roman" w:cs="Times New Roman"/>
          <w:color w:val="000000"/>
          <w:sz w:val="24"/>
          <w:szCs w:val="24"/>
          <w:lang w:val="sr-Latn-CS"/>
        </w:rPr>
        <w:t>Doc.dr Siniša Kusovac</w:t>
      </w:r>
      <w:r w:rsidR="00B62557">
        <w:rPr>
          <w:rFonts w:ascii="Times New Roman" w:hAnsi="Times New Roman" w:cs="Times New Roman"/>
          <w:color w:val="000000"/>
          <w:sz w:val="24"/>
          <w:szCs w:val="24"/>
          <w:lang w:val="sr-Latn-CS"/>
        </w:rPr>
        <w:t>,s.r.</w:t>
      </w:r>
    </w:p>
    <w:p w:rsidR="00215393" w:rsidRPr="00215393" w:rsidRDefault="00215393" w:rsidP="00215393">
      <w:pPr>
        <w:tabs>
          <w:tab w:val="left" w:pos="1950"/>
        </w:tabs>
        <w:rPr>
          <w:rFonts w:ascii="Times New Roman" w:hAnsi="Times New Roman" w:cs="Times New Roman"/>
          <w:i/>
          <w:iCs/>
          <w:color w:val="000000"/>
          <w:lang w:val="sr-Latn-CS"/>
        </w:rPr>
      </w:pPr>
      <w:r w:rsidRPr="00215393">
        <w:rPr>
          <w:rFonts w:ascii="Times New Roman" w:hAnsi="Times New Roman" w:cs="Times New Roman"/>
          <w:color w:val="000000"/>
          <w:lang w:val="sr-Latn-CS"/>
        </w:rPr>
        <w:t xml:space="preserve">                                                               </w:t>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t xml:space="preserve">          </w:t>
      </w: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Default="00215393" w:rsidP="007539A7">
      <w:pPr>
        <w:rPr>
          <w:sz w:val="24"/>
          <w:szCs w:val="24"/>
        </w:rPr>
      </w:pPr>
    </w:p>
    <w:p w:rsidR="00215393" w:rsidRDefault="00215393" w:rsidP="007539A7">
      <w:pPr>
        <w:rPr>
          <w:sz w:val="24"/>
          <w:szCs w:val="24"/>
        </w:rPr>
      </w:pPr>
    </w:p>
    <w:p w:rsidR="00215393" w:rsidRPr="00215393"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3" w:name="_Toc417218195"/>
      <w:r w:rsidRPr="00215393">
        <w:rPr>
          <w:rFonts w:ascii="Times New Roman" w:eastAsia="PMingLiU" w:hAnsi="Times New Roman" w:cs="Times New Roman"/>
          <w:b/>
          <w:bCs/>
          <w:color w:val="000000"/>
          <w:sz w:val="28"/>
          <w:szCs w:val="28"/>
          <w:lang w:val="fr-FR"/>
        </w:rPr>
        <w:lastRenderedPageBreak/>
        <w:t>IZJAVA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NARU</w:t>
      </w:r>
      <w:r w:rsidRPr="00215393">
        <w:rPr>
          <w:rFonts w:ascii="Times New Roman" w:eastAsia="PMingLiU" w:hAnsi="Times New Roman" w:cs="Times New Roman"/>
          <w:b/>
          <w:bCs/>
          <w:color w:val="000000"/>
          <w:sz w:val="28"/>
          <w:szCs w:val="28"/>
          <w:lang w:val="sr-Latn-CS"/>
        </w:rPr>
        <w:t>Č</w:t>
      </w:r>
      <w:r w:rsidRPr="00215393">
        <w:rPr>
          <w:rFonts w:ascii="Times New Roman" w:eastAsia="PMingLiU" w:hAnsi="Times New Roman" w:cs="Times New Roman"/>
          <w:b/>
          <w:bCs/>
          <w:color w:val="000000"/>
          <w:sz w:val="28"/>
          <w:szCs w:val="28"/>
          <w:lang w:val="fr-FR"/>
        </w:rPr>
        <w:t>IOCA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0"/>
          <w:szCs w:val="20"/>
          <w:lang w:val="fr-FR"/>
        </w:rPr>
        <w:t>OVLA</w:t>
      </w:r>
      <w:r w:rsidRPr="00215393">
        <w:rPr>
          <w:rFonts w:ascii="Times New Roman" w:eastAsia="PMingLiU" w:hAnsi="Times New Roman" w:cs="Times New Roman"/>
          <w:b/>
          <w:bCs/>
          <w:color w:val="000000"/>
          <w:sz w:val="20"/>
          <w:szCs w:val="20"/>
          <w:lang w:val="sr-Latn-CS"/>
        </w:rPr>
        <w:t>ŠĆ</w:t>
      </w:r>
      <w:r w:rsidRPr="00215393">
        <w:rPr>
          <w:rFonts w:ascii="Times New Roman" w:eastAsia="PMingLiU" w:hAnsi="Times New Roman" w:cs="Times New Roman"/>
          <w:b/>
          <w:bCs/>
          <w:color w:val="000000"/>
          <w:sz w:val="20"/>
          <w:szCs w:val="20"/>
          <w:lang w:val="fr-FR"/>
        </w:rPr>
        <w:t>ENO</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LICE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SLU</w:t>
      </w:r>
      <w:r w:rsidRPr="00215393">
        <w:rPr>
          <w:rFonts w:ascii="Times New Roman" w:eastAsia="PMingLiU" w:hAnsi="Times New Roman" w:cs="Times New Roman"/>
          <w:b/>
          <w:bCs/>
          <w:color w:val="000000"/>
          <w:sz w:val="20"/>
          <w:szCs w:val="20"/>
          <w:lang w:val="sr-Latn-CS"/>
        </w:rPr>
        <w:t>Ž</w:t>
      </w:r>
      <w:r w:rsidRPr="00215393">
        <w:rPr>
          <w:rFonts w:ascii="Times New Roman" w:eastAsia="PMingLiU" w:hAnsi="Times New Roman" w:cs="Times New Roman"/>
          <w:b/>
          <w:bCs/>
          <w:color w:val="000000"/>
          <w:sz w:val="20"/>
          <w:szCs w:val="20"/>
          <w:lang w:val="fr-FR"/>
        </w:rPr>
        <w:t>BENIK</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ZA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JAVNE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NABAVKE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I</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LICA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KOJA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SU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U</w:t>
      </w:r>
      <w:r w:rsidRPr="00215393">
        <w:rPr>
          <w:rFonts w:ascii="Times New Roman" w:eastAsia="PMingLiU" w:hAnsi="Times New Roman" w:cs="Times New Roman"/>
          <w:b/>
          <w:bCs/>
          <w:color w:val="000000"/>
          <w:sz w:val="20"/>
          <w:szCs w:val="20"/>
          <w:lang w:val="sr-Latn-CS"/>
        </w:rPr>
        <w:t>Č</w:t>
      </w:r>
      <w:r w:rsidRPr="00215393">
        <w:rPr>
          <w:rFonts w:ascii="Times New Roman" w:eastAsia="PMingLiU" w:hAnsi="Times New Roman" w:cs="Times New Roman"/>
          <w:b/>
          <w:bCs/>
          <w:color w:val="000000"/>
          <w:sz w:val="20"/>
          <w:szCs w:val="20"/>
          <w:lang w:val="fr-FR"/>
        </w:rPr>
        <w:t>ESTVOVALA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PLANIRANJU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JAVNE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NABAVKE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8"/>
          <w:szCs w:val="28"/>
          <w:lang w:val="fr-FR"/>
        </w:rPr>
        <w:t>O</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NEPOSTOJANJU</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SUKOBA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INTERESA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vertAlign w:val="superscript"/>
        </w:rPr>
        <w:footnoteReference w:id="2"/>
      </w:r>
      <w:bookmarkEnd w:id="3"/>
    </w:p>
    <w:p w:rsidR="00215393" w:rsidRPr="00215393" w:rsidRDefault="00215393" w:rsidP="00215393">
      <w:pPr>
        <w:spacing w:after="0" w:line="240" w:lineRule="auto"/>
        <w:rPr>
          <w:rFonts w:ascii="Times New Roman" w:hAnsi="Times New Roman" w:cs="Times New Roman"/>
          <w:b/>
          <w:bCs/>
          <w:color w:val="000000"/>
          <w:sz w:val="28"/>
          <w:szCs w:val="28"/>
          <w:lang w:val="sr-Latn-CS"/>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B62557" w:rsidRDefault="00215393" w:rsidP="00215393">
      <w:pPr>
        <w:tabs>
          <w:tab w:val="left" w:pos="851"/>
          <w:tab w:val="right" w:pos="3402"/>
        </w:tabs>
        <w:spacing w:after="0" w:line="240" w:lineRule="auto"/>
        <w:jc w:val="both"/>
        <w:rPr>
          <w:rFonts w:ascii="Times New Roman" w:hAnsi="Times New Roman" w:cs="Times New Roman"/>
          <w:sz w:val="24"/>
          <w:szCs w:val="24"/>
          <w:lang w:val="pl-PL"/>
        </w:rPr>
      </w:pPr>
      <w:r w:rsidRPr="00B62557">
        <w:rPr>
          <w:rFonts w:ascii="Times New Roman" w:hAnsi="Times New Roman" w:cs="Times New Roman"/>
          <w:sz w:val="24"/>
          <w:szCs w:val="24"/>
          <w:u w:val="single"/>
          <w:lang w:val="pl-PL"/>
        </w:rPr>
        <w:t xml:space="preserve">Opština Tivat </w:t>
      </w:r>
    </w:p>
    <w:p w:rsidR="00215393" w:rsidRPr="00B62557" w:rsidRDefault="00215393" w:rsidP="00215393">
      <w:pPr>
        <w:tabs>
          <w:tab w:val="right" w:pos="3402"/>
        </w:tabs>
        <w:spacing w:after="0" w:line="240" w:lineRule="auto"/>
        <w:jc w:val="both"/>
        <w:rPr>
          <w:rFonts w:ascii="Times New Roman" w:hAnsi="Times New Roman" w:cs="Times New Roman"/>
          <w:sz w:val="24"/>
          <w:szCs w:val="24"/>
          <w:lang w:val="pl-PL"/>
        </w:rPr>
      </w:pPr>
      <w:r w:rsidRPr="00B62557">
        <w:rPr>
          <w:rFonts w:ascii="Times New Roman" w:hAnsi="Times New Roman" w:cs="Times New Roman"/>
          <w:sz w:val="24"/>
          <w:szCs w:val="24"/>
          <w:lang w:val="pl-PL"/>
        </w:rPr>
        <w:t>Broj: 1902-404-</w:t>
      </w:r>
      <w:r w:rsidR="005B53CD">
        <w:rPr>
          <w:rFonts w:ascii="Times New Roman" w:hAnsi="Times New Roman" w:cs="Times New Roman"/>
          <w:sz w:val="24"/>
          <w:szCs w:val="24"/>
          <w:lang w:val="pl-PL"/>
        </w:rPr>
        <w:t>2</w:t>
      </w:r>
      <w:r w:rsidR="00352922">
        <w:rPr>
          <w:rFonts w:ascii="Times New Roman" w:hAnsi="Times New Roman" w:cs="Times New Roman"/>
          <w:sz w:val="24"/>
          <w:szCs w:val="24"/>
          <w:lang w:val="pl-PL"/>
        </w:rPr>
        <w:t>7</w:t>
      </w:r>
    </w:p>
    <w:p w:rsidR="00215393" w:rsidRPr="00B62557" w:rsidRDefault="00215393" w:rsidP="00215393">
      <w:pPr>
        <w:tabs>
          <w:tab w:val="right" w:pos="3402"/>
        </w:tabs>
        <w:spacing w:after="0" w:line="240" w:lineRule="auto"/>
        <w:rPr>
          <w:rFonts w:ascii="Times New Roman" w:hAnsi="Times New Roman" w:cs="Times New Roman"/>
          <w:sz w:val="24"/>
          <w:szCs w:val="24"/>
          <w:lang w:val="pl-PL"/>
        </w:rPr>
      </w:pPr>
      <w:r w:rsidRPr="00B62557">
        <w:rPr>
          <w:rFonts w:ascii="Times New Roman" w:hAnsi="Times New Roman" w:cs="Times New Roman"/>
          <w:sz w:val="24"/>
          <w:szCs w:val="24"/>
          <w:lang w:val="pl-PL"/>
        </w:rPr>
        <w:t>Mjesto i datum:</w:t>
      </w:r>
      <w:r w:rsidR="00FE165B">
        <w:rPr>
          <w:rFonts w:ascii="Times New Roman" w:hAnsi="Times New Roman" w:cs="Times New Roman"/>
          <w:sz w:val="24"/>
          <w:szCs w:val="24"/>
          <w:lang w:val="pl-PL"/>
        </w:rPr>
        <w:t xml:space="preserve"> Tivat, </w:t>
      </w:r>
      <w:r w:rsidR="005B53CD">
        <w:rPr>
          <w:rFonts w:ascii="Times New Roman" w:hAnsi="Times New Roman" w:cs="Times New Roman"/>
          <w:sz w:val="24"/>
          <w:szCs w:val="24"/>
          <w:lang w:val="pl-PL"/>
        </w:rPr>
        <w:t>1</w:t>
      </w:r>
      <w:r w:rsidR="00352922">
        <w:rPr>
          <w:rFonts w:ascii="Times New Roman" w:hAnsi="Times New Roman" w:cs="Times New Roman"/>
          <w:sz w:val="24"/>
          <w:szCs w:val="24"/>
          <w:lang w:val="pl-PL"/>
        </w:rPr>
        <w:t>4</w:t>
      </w:r>
      <w:r w:rsidR="00B62557" w:rsidRPr="00F87928">
        <w:rPr>
          <w:rFonts w:ascii="Times New Roman" w:hAnsi="Times New Roman" w:cs="Times New Roman"/>
          <w:sz w:val="24"/>
          <w:szCs w:val="24"/>
          <w:lang w:val="pl-PL"/>
        </w:rPr>
        <w:t>.</w:t>
      </w:r>
      <w:r w:rsidR="005B53CD">
        <w:rPr>
          <w:rFonts w:ascii="Times New Roman" w:hAnsi="Times New Roman" w:cs="Times New Roman"/>
          <w:sz w:val="24"/>
          <w:szCs w:val="24"/>
          <w:lang w:val="pl-PL"/>
        </w:rPr>
        <w:t>08</w:t>
      </w:r>
      <w:r w:rsidRPr="00F87928">
        <w:rPr>
          <w:rFonts w:ascii="Times New Roman" w:hAnsi="Times New Roman" w:cs="Times New Roman"/>
          <w:sz w:val="24"/>
          <w:szCs w:val="24"/>
          <w:lang w:val="pl-PL"/>
        </w:rPr>
        <w:t>.201</w:t>
      </w:r>
      <w:r w:rsidR="00F87928" w:rsidRPr="00F87928">
        <w:rPr>
          <w:rFonts w:ascii="Times New Roman" w:hAnsi="Times New Roman" w:cs="Times New Roman"/>
          <w:sz w:val="24"/>
          <w:szCs w:val="24"/>
          <w:lang w:val="pl-PL"/>
        </w:rPr>
        <w:t>8</w:t>
      </w:r>
      <w:r w:rsidRPr="00F87928">
        <w:rPr>
          <w:rFonts w:ascii="Times New Roman" w:hAnsi="Times New Roman" w:cs="Times New Roman"/>
          <w:sz w:val="24"/>
          <w:szCs w:val="24"/>
          <w:lang w:val="pl-PL"/>
        </w:rPr>
        <w:t>.</w:t>
      </w:r>
      <w:r w:rsidR="00090D20" w:rsidRPr="00F87928">
        <w:rPr>
          <w:rFonts w:ascii="Times New Roman" w:hAnsi="Times New Roman" w:cs="Times New Roman"/>
          <w:sz w:val="24"/>
          <w:szCs w:val="24"/>
          <w:lang w:val="pl-PL"/>
        </w:rPr>
        <w:t xml:space="preserve"> </w:t>
      </w:r>
      <w:r w:rsidR="00090D20" w:rsidRPr="00B62557">
        <w:rPr>
          <w:rFonts w:ascii="Times New Roman" w:hAnsi="Times New Roman" w:cs="Times New Roman"/>
          <w:sz w:val="24"/>
          <w:szCs w:val="24"/>
          <w:lang w:val="pl-PL"/>
        </w:rPr>
        <w:t>godine</w:t>
      </w:r>
    </w:p>
    <w:p w:rsidR="00215393" w:rsidRPr="00B62557" w:rsidRDefault="00215393" w:rsidP="00215393">
      <w:pPr>
        <w:spacing w:after="0" w:line="240" w:lineRule="auto"/>
        <w:rPr>
          <w:rFonts w:ascii="Times New Roman" w:hAnsi="Times New Roman" w:cs="Times New Roman"/>
          <w:b/>
          <w:bCs/>
          <w:sz w:val="24"/>
          <w:szCs w:val="24"/>
          <w:lang w:val="sr-Latn-CS"/>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215393" w:rsidRDefault="00215393" w:rsidP="00215393">
      <w:pPr>
        <w:spacing w:after="0" w:line="240" w:lineRule="auto"/>
        <w:ind w:firstLine="708"/>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215393" w:rsidRDefault="00215393" w:rsidP="00215393">
      <w:pPr>
        <w:spacing w:after="0" w:line="240" w:lineRule="auto"/>
        <w:ind w:firstLine="708"/>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sr-Latn-CS"/>
        </w:rPr>
      </w:pPr>
      <w:r w:rsidRPr="00215393">
        <w:rPr>
          <w:rFonts w:ascii="Times New Roman" w:hAnsi="Times New Roman" w:cs="Times New Roman"/>
          <w:b/>
          <w:bCs/>
          <w:color w:val="000000"/>
          <w:sz w:val="32"/>
          <w:szCs w:val="32"/>
          <w:lang w:val="sr-Latn-CS"/>
        </w:rPr>
        <w:t>Izjavljujem</w:t>
      </w: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rPr>
          <w:rFonts w:ascii="Times New Roman" w:hAnsi="Times New Roman" w:cs="Times New Roman"/>
          <w:sz w:val="24"/>
          <w:szCs w:val="24"/>
          <w:lang w:val="it-IT"/>
        </w:rPr>
      </w:pPr>
      <w:r w:rsidRPr="00215393">
        <w:rPr>
          <w:rFonts w:ascii="Times New Roman" w:hAnsi="Times New Roman" w:cs="Times New Roman"/>
          <w:color w:val="000000"/>
          <w:sz w:val="24"/>
          <w:szCs w:val="24"/>
          <w:lang w:val="sr-Latn-CS"/>
        </w:rPr>
        <w:t xml:space="preserve">da u postupku javne nabavke iz Plana javne nabavke broj </w:t>
      </w:r>
      <w:r w:rsidR="000F5FD4">
        <w:rPr>
          <w:rFonts w:ascii="Times New Roman" w:hAnsi="Times New Roman" w:cs="Times New Roman"/>
          <w:color w:val="000000"/>
          <w:sz w:val="24"/>
          <w:szCs w:val="24"/>
          <w:lang w:val="sr-Latn-CS"/>
        </w:rPr>
        <w:t>0101-404-</w:t>
      </w:r>
      <w:r w:rsidR="00A97195">
        <w:rPr>
          <w:rFonts w:ascii="Times New Roman" w:hAnsi="Times New Roman" w:cs="Times New Roman"/>
          <w:color w:val="000000"/>
          <w:sz w:val="24"/>
          <w:szCs w:val="24"/>
          <w:lang w:val="sr-Latn-CS"/>
        </w:rPr>
        <w:t>101</w:t>
      </w:r>
      <w:r w:rsidR="00F87928">
        <w:rPr>
          <w:rFonts w:ascii="Times New Roman" w:hAnsi="Times New Roman" w:cs="Times New Roman"/>
          <w:color w:val="000000"/>
          <w:sz w:val="24"/>
          <w:szCs w:val="24"/>
          <w:lang w:val="sr-Latn-CS"/>
        </w:rPr>
        <w:t>/</w:t>
      </w:r>
      <w:r w:rsidR="005B53CD">
        <w:rPr>
          <w:rFonts w:ascii="Times New Roman" w:hAnsi="Times New Roman" w:cs="Times New Roman"/>
          <w:color w:val="000000"/>
          <w:sz w:val="24"/>
          <w:szCs w:val="24"/>
          <w:lang w:val="sr-Latn-CS"/>
        </w:rPr>
        <w:t>2</w:t>
      </w:r>
      <w:r w:rsidR="000F5FD4">
        <w:rPr>
          <w:rFonts w:ascii="Times New Roman" w:hAnsi="Times New Roman" w:cs="Times New Roman"/>
          <w:color w:val="000000"/>
          <w:sz w:val="24"/>
          <w:szCs w:val="24"/>
          <w:lang w:val="sr-Latn-CS"/>
        </w:rPr>
        <w:t xml:space="preserve"> od </w:t>
      </w:r>
      <w:r w:rsidR="005B53CD">
        <w:rPr>
          <w:rFonts w:ascii="Times New Roman" w:hAnsi="Times New Roman" w:cs="Times New Roman"/>
          <w:color w:val="000000"/>
          <w:sz w:val="24"/>
          <w:szCs w:val="24"/>
          <w:lang w:val="sr-Latn-CS"/>
        </w:rPr>
        <w:t>06.08</w:t>
      </w:r>
      <w:r w:rsidR="00A97195">
        <w:rPr>
          <w:rFonts w:ascii="Times New Roman" w:hAnsi="Times New Roman" w:cs="Times New Roman"/>
          <w:color w:val="000000"/>
          <w:sz w:val="24"/>
          <w:szCs w:val="24"/>
          <w:lang w:val="sr-Latn-CS"/>
        </w:rPr>
        <w:t>.2018</w:t>
      </w:r>
      <w:r w:rsidRPr="00215393">
        <w:rPr>
          <w:rFonts w:ascii="Times New Roman" w:hAnsi="Times New Roman" w:cs="Times New Roman"/>
          <w:color w:val="000000"/>
          <w:sz w:val="24"/>
          <w:szCs w:val="24"/>
          <w:lang w:val="sr-Latn-CS"/>
        </w:rPr>
        <w:t xml:space="preserve">. godine za </w:t>
      </w:r>
      <w:r w:rsidR="000F5FD4" w:rsidRPr="00A97195">
        <w:rPr>
          <w:rFonts w:ascii="Times New Roman" w:hAnsi="Times New Roman" w:cs="Times New Roman"/>
          <w:b/>
          <w:color w:val="000000"/>
          <w:sz w:val="24"/>
          <w:szCs w:val="24"/>
          <w:lang w:val="it-IT"/>
        </w:rPr>
        <w:t>Nabavku</w:t>
      </w:r>
      <w:r w:rsidR="00417875" w:rsidRPr="00A97195">
        <w:rPr>
          <w:rFonts w:ascii="Times New Roman" w:hAnsi="Times New Roman" w:cs="Times New Roman"/>
          <w:b/>
          <w:color w:val="000000"/>
          <w:sz w:val="24"/>
          <w:szCs w:val="24"/>
          <w:lang w:val="it-IT"/>
        </w:rPr>
        <w:t xml:space="preserve"> </w:t>
      </w:r>
      <w:r w:rsidR="00A97195">
        <w:rPr>
          <w:rFonts w:ascii="Times New Roman" w:hAnsi="Times New Roman" w:cs="Times New Roman"/>
          <w:b/>
          <w:sz w:val="24"/>
          <w:szCs w:val="24"/>
        </w:rPr>
        <w:t>i</w:t>
      </w:r>
      <w:r w:rsidR="00A97195" w:rsidRPr="00A97195">
        <w:rPr>
          <w:rFonts w:ascii="Times New Roman" w:hAnsi="Times New Roman" w:cs="Times New Roman"/>
          <w:b/>
          <w:sz w:val="24"/>
          <w:szCs w:val="24"/>
        </w:rPr>
        <w:t xml:space="preserve"> isporuku </w:t>
      </w:r>
      <w:r w:rsidR="00352922">
        <w:rPr>
          <w:rFonts w:ascii="Times New Roman" w:hAnsi="Times New Roman" w:cs="Times New Roman"/>
          <w:b/>
          <w:sz w:val="24"/>
          <w:szCs w:val="24"/>
        </w:rPr>
        <w:t>vatrogasne opreme</w:t>
      </w:r>
      <w:r w:rsidR="000F5FD4">
        <w:rPr>
          <w:rFonts w:ascii="Times New Roman" w:hAnsi="Times New Roman" w:cs="Times New Roman"/>
          <w:color w:val="000000"/>
          <w:sz w:val="24"/>
          <w:szCs w:val="24"/>
          <w:lang w:val="it-IT"/>
        </w:rPr>
        <w:t xml:space="preserve"> </w:t>
      </w:r>
      <w:r w:rsidRPr="00215393">
        <w:rPr>
          <w:rFonts w:ascii="Times New Roman" w:hAnsi="Times New Roman" w:cs="Times New Roman"/>
          <w:sz w:val="24"/>
          <w:szCs w:val="24"/>
          <w:lang w:val="sr-Latn-CS"/>
        </w:rPr>
        <w:t xml:space="preserve">, </w:t>
      </w:r>
      <w:r w:rsidRPr="00215393">
        <w:rPr>
          <w:rFonts w:ascii="Times New Roman" w:hAnsi="Times New Roman" w:cs="Times New Roman"/>
          <w:color w:val="000000"/>
          <w:sz w:val="24"/>
          <w:szCs w:val="24"/>
          <w:lang w:val="sr-Latn-CS"/>
        </w:rPr>
        <w:t xml:space="preserve">nijesam u sukobu interesa u smislu člana 16 stav 4 </w:t>
      </w:r>
      <w:r w:rsidRPr="002153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215393">
        <w:rPr>
          <w:rFonts w:ascii="Times New Roman" w:hAnsi="Times New Roman" w:cs="Times New Roman"/>
          <w:color w:val="000000"/>
          <w:sz w:val="24"/>
          <w:szCs w:val="24"/>
          <w:lang w:val="sr-Latn-CS"/>
        </w:rPr>
        <w:t>.</w:t>
      </w:r>
    </w:p>
    <w:p w:rsidR="00215393" w:rsidRPr="00215393" w:rsidRDefault="00215393" w:rsidP="00215393">
      <w:pPr>
        <w:spacing w:after="160" w:line="259" w:lineRule="auto"/>
        <w:jc w:val="both"/>
        <w:rPr>
          <w:rFonts w:ascii="Times New Roman" w:hAnsi="Times New Roman" w:cs="Times New Roman"/>
          <w:color w:val="000000"/>
          <w:sz w:val="23"/>
          <w:szCs w:val="23"/>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ind w:firstLine="1134"/>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 xml:space="preserve">Ovlašćeno lice naručioca </w:t>
      </w:r>
      <w:r w:rsidR="008C4B83">
        <w:rPr>
          <w:rFonts w:ascii="Times New Roman" w:hAnsi="Times New Roman" w:cs="Times New Roman"/>
          <w:color w:val="000000"/>
          <w:sz w:val="24"/>
          <w:szCs w:val="24"/>
          <w:lang w:val="sr-Latn-CS"/>
        </w:rPr>
        <w:t>Doc.dr Siniša Kusovac</w:t>
      </w:r>
      <w:r w:rsidR="00B62557">
        <w:rPr>
          <w:rFonts w:ascii="Times New Roman" w:hAnsi="Times New Roman" w:cs="Times New Roman"/>
          <w:color w:val="000000"/>
          <w:sz w:val="24"/>
          <w:szCs w:val="24"/>
          <w:lang w:val="sr-Latn-CS"/>
        </w:rPr>
        <w:t>, s.r.</w:t>
      </w:r>
    </w:p>
    <w:p w:rsidR="00215393" w:rsidRPr="00215393" w:rsidRDefault="00215393" w:rsidP="00215393">
      <w:pPr>
        <w:spacing w:after="0" w:line="240" w:lineRule="auto"/>
        <w:jc w:val="right"/>
        <w:rPr>
          <w:rFonts w:ascii="Times New Roman" w:hAnsi="Times New Roman" w:cs="Times New Roman"/>
          <w:color w:val="000000"/>
          <w:sz w:val="24"/>
          <w:szCs w:val="24"/>
          <w:lang w:val="sr-Latn-CS"/>
        </w:rPr>
      </w:pPr>
    </w:p>
    <w:p w:rsidR="00215393" w:rsidRPr="00215393" w:rsidRDefault="00215393" w:rsidP="00215393">
      <w:pPr>
        <w:spacing w:after="0" w:line="240" w:lineRule="auto"/>
        <w:ind w:firstLine="1134"/>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fr-FR"/>
        </w:rPr>
        <w:t>Slu</w:t>
      </w:r>
      <w:r w:rsidRPr="00215393">
        <w:rPr>
          <w:rFonts w:ascii="Times New Roman" w:hAnsi="Times New Roman" w:cs="Times New Roman"/>
          <w:color w:val="000000"/>
          <w:sz w:val="24"/>
          <w:szCs w:val="24"/>
          <w:lang w:val="sr-Latn-CS"/>
        </w:rPr>
        <w:t>ž</w:t>
      </w:r>
      <w:r w:rsidRPr="00215393">
        <w:rPr>
          <w:rFonts w:ascii="Times New Roman" w:hAnsi="Times New Roman" w:cs="Times New Roman"/>
          <w:color w:val="000000"/>
          <w:sz w:val="24"/>
          <w:szCs w:val="24"/>
          <w:lang w:val="fr-FR"/>
        </w:rPr>
        <w:t>benik</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za</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javne</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nabavke</w:t>
      </w:r>
      <w:r w:rsidRPr="00215393">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Radmila Lučić</w:t>
      </w:r>
      <w:r w:rsidR="00B62557">
        <w:rPr>
          <w:rFonts w:ascii="Times New Roman" w:hAnsi="Times New Roman" w:cs="Times New Roman"/>
          <w:color w:val="000000"/>
          <w:sz w:val="24"/>
          <w:szCs w:val="24"/>
          <w:lang w:val="sr-Latn-CS"/>
        </w:rPr>
        <w:t>, s.r.</w:t>
      </w:r>
    </w:p>
    <w:p w:rsidR="00215393" w:rsidRPr="00B62557" w:rsidRDefault="00215393" w:rsidP="00215393">
      <w:pPr>
        <w:spacing w:after="0" w:line="240" w:lineRule="auto"/>
        <w:jc w:val="right"/>
        <w:rPr>
          <w:rFonts w:ascii="Times New Roman" w:hAnsi="Times New Roman" w:cs="Times New Roman"/>
          <w:sz w:val="24"/>
          <w:szCs w:val="24"/>
          <w:lang w:val="sr-Latn-CS"/>
        </w:rPr>
      </w:pPr>
    </w:p>
    <w:p w:rsidR="00215393" w:rsidRPr="00B62557" w:rsidRDefault="00215393" w:rsidP="00215393">
      <w:pPr>
        <w:spacing w:after="0" w:line="240" w:lineRule="auto"/>
        <w:ind w:firstLine="1134"/>
        <w:jc w:val="right"/>
        <w:rPr>
          <w:rFonts w:ascii="Times New Roman" w:hAnsi="Times New Roman" w:cs="Times New Roman"/>
          <w:sz w:val="24"/>
          <w:szCs w:val="24"/>
          <w:lang w:val="sr-Latn-CS"/>
        </w:rPr>
      </w:pPr>
      <w:r w:rsidRPr="00B62557">
        <w:rPr>
          <w:rFonts w:ascii="Times New Roman" w:hAnsi="Times New Roman" w:cs="Times New Roman"/>
          <w:sz w:val="24"/>
          <w:szCs w:val="24"/>
          <w:lang w:val="sr-Latn-CS"/>
        </w:rPr>
        <w:t xml:space="preserve">Lice koje je učestvovalo u planiranju  javne nabavke </w:t>
      </w:r>
      <w:r w:rsidR="00F87928" w:rsidRPr="00F87928">
        <w:rPr>
          <w:rFonts w:ascii="Times New Roman" w:hAnsi="Times New Roman" w:cs="Times New Roman"/>
          <w:sz w:val="24"/>
          <w:szCs w:val="24"/>
          <w:lang w:val="sr-Latn-CS"/>
        </w:rPr>
        <w:t>Zoran Barbić</w:t>
      </w:r>
      <w:r w:rsidR="00B62557" w:rsidRPr="00F87928">
        <w:rPr>
          <w:rFonts w:ascii="Times New Roman" w:hAnsi="Times New Roman" w:cs="Times New Roman"/>
          <w:sz w:val="24"/>
          <w:szCs w:val="24"/>
          <w:lang w:val="sr-Latn-CS"/>
        </w:rPr>
        <w:t>, s.r.</w:t>
      </w:r>
    </w:p>
    <w:p w:rsidR="00215393" w:rsidRPr="00417875" w:rsidRDefault="00215393" w:rsidP="00215393">
      <w:pPr>
        <w:rPr>
          <w:rFonts w:ascii="Times New Roman" w:hAnsi="Times New Roman" w:cs="Times New Roman"/>
          <w:color w:val="FF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Default="00215393" w:rsidP="007539A7">
      <w:pPr>
        <w:rPr>
          <w:sz w:val="24"/>
          <w:szCs w:val="24"/>
        </w:rPr>
      </w:pPr>
    </w:p>
    <w:p w:rsidR="00215393" w:rsidRDefault="00215393" w:rsidP="007539A7">
      <w:pPr>
        <w:rPr>
          <w:sz w:val="24"/>
          <w:szCs w:val="24"/>
        </w:rPr>
      </w:pPr>
    </w:p>
    <w:p w:rsidR="00215393" w:rsidRDefault="00215393" w:rsidP="007539A7">
      <w:pPr>
        <w:rPr>
          <w:sz w:val="24"/>
          <w:szCs w:val="24"/>
        </w:rPr>
      </w:pPr>
    </w:p>
    <w:p w:rsidR="00215393" w:rsidRPr="00215393"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4" w:name="_Toc416180137"/>
      <w:bookmarkStart w:id="5" w:name="_Toc418775133"/>
      <w:r w:rsidRPr="00215393">
        <w:rPr>
          <w:rFonts w:ascii="Times New Roman" w:eastAsia="PMingLiU" w:hAnsi="Times New Roman" w:cs="Times New Roman"/>
          <w:b/>
          <w:bCs/>
          <w:color w:val="000000"/>
          <w:sz w:val="28"/>
          <w:szCs w:val="28"/>
          <w:lang w:val="sr-Latn-CS"/>
        </w:rPr>
        <w:lastRenderedPageBreak/>
        <w:t xml:space="preserve">IZJAVA NARUČIOCA </w:t>
      </w:r>
      <w:r w:rsidRPr="00215393">
        <w:rPr>
          <w:rFonts w:ascii="Times New Roman" w:eastAsia="PMingLiU" w:hAnsi="Times New Roman" w:cs="Times New Roman"/>
          <w:b/>
          <w:bCs/>
          <w:color w:val="000000"/>
          <w:sz w:val="20"/>
          <w:szCs w:val="20"/>
          <w:lang w:val="sr-Latn-CS"/>
        </w:rPr>
        <w:t xml:space="preserve">(ČLANOVA KOMISIJE ZA OTVARANJE I VREDNOVANJE PONUDE I LICA KOJA SU UČESTVOVALA U PRIPREMANJU TENDERSKE DOKUMENTACIJE) </w:t>
      </w:r>
      <w:r w:rsidRPr="00215393">
        <w:rPr>
          <w:rFonts w:ascii="Times New Roman" w:eastAsia="PMingLiU" w:hAnsi="Times New Roman" w:cs="Times New Roman"/>
          <w:b/>
          <w:bCs/>
          <w:color w:val="000000"/>
          <w:sz w:val="28"/>
          <w:szCs w:val="28"/>
          <w:lang w:val="sr-Latn-CS"/>
        </w:rPr>
        <w:t>O NEPOSTOJANJU SUKOBA INTERESA</w:t>
      </w:r>
      <w:r w:rsidRPr="00215393">
        <w:rPr>
          <w:rFonts w:ascii="Times New Roman" w:eastAsia="PMingLiU" w:hAnsi="Times New Roman" w:cs="Times New Roman"/>
          <w:b/>
          <w:bCs/>
          <w:color w:val="000000"/>
          <w:sz w:val="28"/>
          <w:szCs w:val="28"/>
          <w:vertAlign w:val="superscript"/>
        </w:rPr>
        <w:footnoteReference w:id="3"/>
      </w:r>
      <w:bookmarkEnd w:id="4"/>
      <w:bookmarkEnd w:id="5"/>
    </w:p>
    <w:p w:rsidR="00215393" w:rsidRPr="00215393" w:rsidRDefault="00215393" w:rsidP="00215393">
      <w:pPr>
        <w:spacing w:after="0" w:line="240" w:lineRule="auto"/>
        <w:rPr>
          <w:rFonts w:ascii="Times New Roman" w:hAnsi="Times New Roman" w:cs="Times New Roman"/>
          <w:b/>
          <w:bCs/>
          <w:color w:val="000000"/>
          <w:sz w:val="28"/>
          <w:szCs w:val="28"/>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1B2FC0" w:rsidRDefault="00215393" w:rsidP="00215393">
      <w:pPr>
        <w:tabs>
          <w:tab w:val="left" w:pos="851"/>
          <w:tab w:val="right" w:pos="3402"/>
        </w:tabs>
        <w:spacing w:after="0" w:line="240" w:lineRule="auto"/>
        <w:jc w:val="both"/>
        <w:rPr>
          <w:rFonts w:ascii="Times New Roman" w:hAnsi="Times New Roman" w:cs="Times New Roman"/>
          <w:sz w:val="24"/>
          <w:szCs w:val="24"/>
          <w:lang w:val="pl-PL"/>
        </w:rPr>
      </w:pPr>
      <w:r w:rsidRPr="001B2FC0">
        <w:rPr>
          <w:rFonts w:ascii="Times New Roman" w:hAnsi="Times New Roman" w:cs="Times New Roman"/>
          <w:sz w:val="24"/>
          <w:szCs w:val="24"/>
          <w:u w:val="single"/>
          <w:lang w:val="pl-PL"/>
        </w:rPr>
        <w:t>Opština Tivat</w:t>
      </w:r>
    </w:p>
    <w:p w:rsidR="00215393" w:rsidRPr="00F87928" w:rsidRDefault="00215393" w:rsidP="00215393">
      <w:pPr>
        <w:tabs>
          <w:tab w:val="right" w:pos="3402"/>
        </w:tabs>
        <w:spacing w:after="0" w:line="240" w:lineRule="auto"/>
        <w:jc w:val="both"/>
        <w:rPr>
          <w:rFonts w:ascii="Times New Roman" w:hAnsi="Times New Roman" w:cs="Times New Roman"/>
          <w:sz w:val="24"/>
          <w:szCs w:val="24"/>
          <w:lang w:val="pl-PL"/>
        </w:rPr>
      </w:pPr>
      <w:r w:rsidRPr="001B2FC0">
        <w:rPr>
          <w:rFonts w:ascii="Times New Roman" w:hAnsi="Times New Roman" w:cs="Times New Roman"/>
          <w:sz w:val="24"/>
          <w:szCs w:val="24"/>
          <w:lang w:val="pl-PL"/>
        </w:rPr>
        <w:t>Broj: 1902-404-</w:t>
      </w:r>
      <w:r w:rsidR="000D783C">
        <w:rPr>
          <w:rFonts w:ascii="Times New Roman" w:hAnsi="Times New Roman" w:cs="Times New Roman"/>
          <w:sz w:val="24"/>
          <w:szCs w:val="24"/>
          <w:lang w:val="pl-PL"/>
        </w:rPr>
        <w:t>2</w:t>
      </w:r>
      <w:r w:rsidR="00352922">
        <w:rPr>
          <w:rFonts w:ascii="Times New Roman" w:hAnsi="Times New Roman" w:cs="Times New Roman"/>
          <w:sz w:val="24"/>
          <w:szCs w:val="24"/>
          <w:lang w:val="pl-PL"/>
        </w:rPr>
        <w:t>7</w:t>
      </w:r>
    </w:p>
    <w:p w:rsidR="00215393" w:rsidRPr="001B2FC0" w:rsidRDefault="00215393" w:rsidP="00215393">
      <w:pPr>
        <w:tabs>
          <w:tab w:val="right" w:pos="3402"/>
        </w:tabs>
        <w:spacing w:after="0" w:line="240" w:lineRule="auto"/>
        <w:jc w:val="both"/>
        <w:rPr>
          <w:rFonts w:ascii="Times New Roman" w:hAnsi="Times New Roman" w:cs="Times New Roman"/>
          <w:sz w:val="24"/>
          <w:szCs w:val="24"/>
          <w:lang w:val="pl-PL"/>
        </w:rPr>
      </w:pPr>
      <w:r w:rsidRPr="00F87928">
        <w:rPr>
          <w:rFonts w:ascii="Times New Roman" w:hAnsi="Times New Roman" w:cs="Times New Roman"/>
          <w:sz w:val="24"/>
          <w:szCs w:val="24"/>
          <w:lang w:val="pl-PL"/>
        </w:rPr>
        <w:t xml:space="preserve">Mjesto i datum: Tivat, </w:t>
      </w:r>
      <w:r w:rsidR="000D783C">
        <w:rPr>
          <w:rFonts w:ascii="Times New Roman" w:hAnsi="Times New Roman" w:cs="Times New Roman"/>
          <w:sz w:val="24"/>
          <w:szCs w:val="24"/>
          <w:lang w:val="pl-PL"/>
        </w:rPr>
        <w:t>1</w:t>
      </w:r>
      <w:r w:rsidR="00352922">
        <w:rPr>
          <w:rFonts w:ascii="Times New Roman" w:hAnsi="Times New Roman" w:cs="Times New Roman"/>
          <w:sz w:val="24"/>
          <w:szCs w:val="24"/>
          <w:lang w:val="pl-PL"/>
        </w:rPr>
        <w:t>4</w:t>
      </w:r>
      <w:r w:rsidR="000D783C">
        <w:rPr>
          <w:rFonts w:ascii="Times New Roman" w:hAnsi="Times New Roman" w:cs="Times New Roman"/>
          <w:sz w:val="24"/>
          <w:szCs w:val="24"/>
          <w:lang w:val="pl-PL"/>
        </w:rPr>
        <w:t>.08</w:t>
      </w:r>
      <w:r w:rsidR="00F87928" w:rsidRPr="00F87928">
        <w:rPr>
          <w:rFonts w:ascii="Times New Roman" w:hAnsi="Times New Roman" w:cs="Times New Roman"/>
          <w:sz w:val="24"/>
          <w:szCs w:val="24"/>
          <w:lang w:val="pl-PL"/>
        </w:rPr>
        <w:t>.2018</w:t>
      </w:r>
      <w:r w:rsidR="00765C9E" w:rsidRPr="00F87928">
        <w:rPr>
          <w:rFonts w:ascii="Times New Roman" w:hAnsi="Times New Roman" w:cs="Times New Roman"/>
          <w:sz w:val="24"/>
          <w:szCs w:val="24"/>
          <w:lang w:val="pl-PL"/>
        </w:rPr>
        <w:t xml:space="preserve">. </w:t>
      </w:r>
      <w:r w:rsidR="00765C9E" w:rsidRPr="001B2FC0">
        <w:rPr>
          <w:rFonts w:ascii="Times New Roman" w:hAnsi="Times New Roman" w:cs="Times New Roman"/>
          <w:sz w:val="24"/>
          <w:szCs w:val="24"/>
          <w:lang w:val="pl-PL"/>
        </w:rPr>
        <w:t>godine</w:t>
      </w:r>
    </w:p>
    <w:p w:rsidR="00215393" w:rsidRPr="00765C9E" w:rsidRDefault="00215393" w:rsidP="00215393">
      <w:pPr>
        <w:spacing w:after="0" w:line="240" w:lineRule="auto"/>
        <w:rPr>
          <w:rFonts w:ascii="Times New Roman" w:hAnsi="Times New Roman" w:cs="Times New Roman"/>
          <w:b/>
          <w:bCs/>
          <w:sz w:val="24"/>
          <w:szCs w:val="24"/>
          <w:lang w:val="sr-Latn-CS"/>
        </w:rPr>
      </w:pPr>
    </w:p>
    <w:p w:rsidR="00215393" w:rsidRPr="00215393" w:rsidRDefault="00215393" w:rsidP="00215393">
      <w:pPr>
        <w:tabs>
          <w:tab w:val="right" w:pos="3402"/>
        </w:tabs>
        <w:spacing w:after="0" w:line="240" w:lineRule="auto"/>
        <w:rPr>
          <w:rFonts w:ascii="Times New Roman" w:hAnsi="Times New Roman" w:cs="Times New Roman"/>
          <w:color w:val="000000"/>
          <w:sz w:val="24"/>
          <w:szCs w:val="24"/>
          <w:lang w:val="pl-PL"/>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sr-Latn-CS"/>
        </w:rPr>
      </w:pPr>
      <w:r w:rsidRPr="00215393">
        <w:rPr>
          <w:rFonts w:ascii="Times New Roman" w:hAnsi="Times New Roman" w:cs="Times New Roman"/>
          <w:b/>
          <w:bCs/>
          <w:color w:val="000000"/>
          <w:sz w:val="32"/>
          <w:szCs w:val="32"/>
          <w:lang w:val="sr-Latn-CS"/>
        </w:rPr>
        <w:t>Izjavljujem</w:t>
      </w: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160" w:line="259" w:lineRule="auto"/>
        <w:jc w:val="both"/>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da u postupku javne nabavke iz Plana javne nabavke broj 0101-404-</w:t>
      </w:r>
      <w:r w:rsidR="00A97195">
        <w:rPr>
          <w:rFonts w:ascii="Times New Roman" w:hAnsi="Times New Roman" w:cs="Times New Roman"/>
          <w:color w:val="000000"/>
          <w:sz w:val="24"/>
          <w:szCs w:val="24"/>
          <w:lang w:val="sr-Latn-CS"/>
        </w:rPr>
        <w:t>101</w:t>
      </w:r>
      <w:r w:rsidR="00F87928">
        <w:rPr>
          <w:rFonts w:ascii="Times New Roman" w:hAnsi="Times New Roman" w:cs="Times New Roman"/>
          <w:color w:val="000000"/>
          <w:sz w:val="24"/>
          <w:szCs w:val="24"/>
          <w:lang w:val="sr-Latn-CS"/>
        </w:rPr>
        <w:t>/</w:t>
      </w:r>
      <w:r w:rsidR="000D783C">
        <w:rPr>
          <w:rFonts w:ascii="Times New Roman" w:hAnsi="Times New Roman" w:cs="Times New Roman"/>
          <w:color w:val="000000"/>
          <w:sz w:val="24"/>
          <w:szCs w:val="24"/>
          <w:lang w:val="sr-Latn-CS"/>
        </w:rPr>
        <w:t>2</w:t>
      </w:r>
      <w:r>
        <w:rPr>
          <w:rFonts w:ascii="Times New Roman" w:hAnsi="Times New Roman" w:cs="Times New Roman"/>
          <w:color w:val="000000"/>
          <w:sz w:val="24"/>
          <w:szCs w:val="24"/>
          <w:lang w:val="sr-Latn-CS"/>
        </w:rPr>
        <w:t xml:space="preserve"> od </w:t>
      </w:r>
      <w:r w:rsidR="000D783C">
        <w:rPr>
          <w:rFonts w:ascii="Times New Roman" w:hAnsi="Times New Roman" w:cs="Times New Roman"/>
          <w:color w:val="000000"/>
          <w:sz w:val="24"/>
          <w:szCs w:val="24"/>
          <w:lang w:val="sr-Latn-CS"/>
        </w:rPr>
        <w:t>06.08</w:t>
      </w:r>
      <w:r w:rsidR="00A97195">
        <w:rPr>
          <w:rFonts w:ascii="Times New Roman" w:hAnsi="Times New Roman" w:cs="Times New Roman"/>
          <w:color w:val="000000"/>
          <w:sz w:val="24"/>
          <w:szCs w:val="24"/>
          <w:lang w:val="sr-Latn-CS"/>
        </w:rPr>
        <w:t>.2018</w:t>
      </w:r>
      <w:r>
        <w:rPr>
          <w:rFonts w:ascii="Times New Roman" w:hAnsi="Times New Roman" w:cs="Times New Roman"/>
          <w:color w:val="000000"/>
          <w:sz w:val="24"/>
          <w:szCs w:val="24"/>
          <w:lang w:val="sr-Latn-CS"/>
        </w:rPr>
        <w:t xml:space="preserve"> godine za </w:t>
      </w:r>
      <w:r w:rsidR="00417875" w:rsidRPr="00A97195">
        <w:rPr>
          <w:rFonts w:ascii="Times New Roman" w:hAnsi="Times New Roman" w:cs="Times New Roman"/>
          <w:b/>
          <w:color w:val="000000"/>
          <w:sz w:val="24"/>
          <w:szCs w:val="24"/>
          <w:lang w:val="it-IT"/>
        </w:rPr>
        <w:t xml:space="preserve">Nabavku </w:t>
      </w:r>
      <w:r w:rsidR="00A97195" w:rsidRPr="00A97195">
        <w:rPr>
          <w:rFonts w:ascii="Times New Roman" w:hAnsi="Times New Roman" w:cs="Times New Roman"/>
          <w:b/>
          <w:color w:val="000000"/>
          <w:sz w:val="24"/>
          <w:szCs w:val="24"/>
          <w:lang w:val="it-IT"/>
        </w:rPr>
        <w:t xml:space="preserve">i isporuku </w:t>
      </w:r>
      <w:r w:rsidR="00352922">
        <w:rPr>
          <w:rFonts w:ascii="Times New Roman" w:hAnsi="Times New Roman" w:cs="Times New Roman"/>
          <w:b/>
          <w:color w:val="000000"/>
          <w:sz w:val="24"/>
          <w:szCs w:val="24"/>
          <w:lang w:val="it-IT"/>
        </w:rPr>
        <w:t>vatrogasne opreme</w:t>
      </w:r>
      <w:r w:rsidR="000D783C">
        <w:rPr>
          <w:rFonts w:ascii="Times New Roman" w:hAnsi="Times New Roman" w:cs="Times New Roman"/>
          <w:b/>
          <w:color w:val="000000"/>
          <w:sz w:val="24"/>
          <w:szCs w:val="24"/>
          <w:lang w:val="it-IT"/>
        </w:rPr>
        <w:t>,</w:t>
      </w:r>
      <w:r w:rsidRPr="00215393">
        <w:rPr>
          <w:rFonts w:ascii="Times New Roman" w:hAnsi="Times New Roman" w:cs="Times New Roman"/>
          <w:color w:val="000000"/>
          <w:sz w:val="24"/>
          <w:szCs w:val="24"/>
          <w:lang w:val="sr-Latn-CS"/>
        </w:rPr>
        <w:t xml:space="preserve"> nijesam u sukobu interesa u smislu člana 16 stav 4 </w:t>
      </w:r>
      <w:r w:rsidRPr="002153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215393">
        <w:rPr>
          <w:rFonts w:ascii="Times New Roman" w:hAnsi="Times New Roman" w:cs="Times New Roman"/>
          <w:color w:val="000000"/>
          <w:sz w:val="24"/>
          <w:szCs w:val="24"/>
          <w:lang w:val="sr-Latn-CS"/>
        </w:rPr>
        <w:t>.</w:t>
      </w:r>
    </w:p>
    <w:p w:rsidR="00215393" w:rsidRP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B62557" w:rsidRDefault="00215393" w:rsidP="00215393">
      <w:pPr>
        <w:spacing w:after="0" w:line="240" w:lineRule="auto"/>
        <w:ind w:firstLine="1134"/>
        <w:jc w:val="both"/>
        <w:rPr>
          <w:rFonts w:ascii="Times New Roman" w:hAnsi="Times New Roman" w:cs="Times New Roman"/>
          <w:sz w:val="24"/>
          <w:szCs w:val="24"/>
          <w:lang w:val="sr-Latn-CS"/>
        </w:rPr>
      </w:pPr>
      <w:r w:rsidRPr="00B62557">
        <w:rPr>
          <w:rFonts w:ascii="Times New Roman" w:hAnsi="Times New Roman" w:cs="Times New Roman"/>
          <w:sz w:val="24"/>
          <w:szCs w:val="24"/>
          <w:lang w:val="sr-Latn-CS"/>
        </w:rPr>
        <w:t>Član komisije za otvaranje i vrednovanje ponuda Radmila Lučić</w:t>
      </w:r>
    </w:p>
    <w:p w:rsidR="0031788C" w:rsidRPr="00B62557" w:rsidRDefault="00B62557" w:rsidP="00215393">
      <w:pPr>
        <w:spacing w:after="0" w:line="240" w:lineRule="auto"/>
        <w:ind w:firstLine="1134"/>
        <w:jc w:val="both"/>
        <w:rPr>
          <w:rFonts w:ascii="Times New Roman" w:hAnsi="Times New Roman" w:cs="Times New Roman"/>
          <w:i/>
          <w:iCs/>
          <w:sz w:val="24"/>
          <w:szCs w:val="24"/>
          <w:lang w:val="sr-Latn-CS"/>
        </w:rPr>
      </w:pPr>
      <w:r w:rsidRPr="00B62557">
        <w:rPr>
          <w:rFonts w:ascii="Times New Roman" w:hAnsi="Times New Roman" w:cs="Times New Roman"/>
          <w:i/>
          <w:iCs/>
          <w:sz w:val="24"/>
          <w:szCs w:val="24"/>
          <w:lang w:val="sr-Latn-CS"/>
        </w:rPr>
        <w:t xml:space="preserve">                                                                                           s.r.</w:t>
      </w:r>
    </w:p>
    <w:p w:rsidR="00215393" w:rsidRPr="00F87928" w:rsidRDefault="00215393" w:rsidP="00215393">
      <w:pPr>
        <w:spacing w:after="0" w:line="240" w:lineRule="auto"/>
        <w:ind w:firstLine="1134"/>
        <w:jc w:val="both"/>
        <w:rPr>
          <w:rFonts w:ascii="Times New Roman" w:hAnsi="Times New Roman" w:cs="Times New Roman"/>
          <w:sz w:val="24"/>
          <w:szCs w:val="24"/>
          <w:lang w:val="sr-Latn-CS"/>
        </w:rPr>
      </w:pPr>
      <w:r w:rsidRPr="00F87928">
        <w:rPr>
          <w:rFonts w:ascii="Times New Roman" w:hAnsi="Times New Roman" w:cs="Times New Roman"/>
          <w:sz w:val="24"/>
          <w:szCs w:val="24"/>
          <w:lang w:val="sr-Latn-CS"/>
        </w:rPr>
        <w:t xml:space="preserve">Član komisije za otvaranje i vrednovanje ponuda </w:t>
      </w:r>
      <w:r w:rsidR="00F87928" w:rsidRPr="00F87928">
        <w:rPr>
          <w:rFonts w:ascii="Times New Roman" w:hAnsi="Times New Roman" w:cs="Times New Roman"/>
          <w:sz w:val="24"/>
          <w:szCs w:val="24"/>
          <w:lang w:val="sr-Latn-CS"/>
        </w:rPr>
        <w:t>Zoran Barbić</w:t>
      </w:r>
    </w:p>
    <w:p w:rsidR="00215393" w:rsidRPr="00F87928" w:rsidRDefault="00215393" w:rsidP="00215393">
      <w:pPr>
        <w:spacing w:after="0" w:line="240" w:lineRule="auto"/>
        <w:ind w:left="4956" w:firstLine="708"/>
        <w:jc w:val="both"/>
        <w:rPr>
          <w:rFonts w:ascii="Times New Roman" w:hAnsi="Times New Roman" w:cs="Times New Roman"/>
          <w:i/>
          <w:iCs/>
          <w:sz w:val="24"/>
          <w:szCs w:val="24"/>
          <w:lang w:val="sr-Latn-CS"/>
        </w:rPr>
      </w:pPr>
      <w:r w:rsidRPr="00F87928">
        <w:rPr>
          <w:rFonts w:ascii="Times New Roman" w:hAnsi="Times New Roman" w:cs="Times New Roman"/>
          <w:i/>
          <w:iCs/>
          <w:sz w:val="24"/>
          <w:szCs w:val="24"/>
          <w:lang w:val="sr-Latn-CS"/>
        </w:rPr>
        <w:t xml:space="preserve">              </w:t>
      </w:r>
      <w:r w:rsidR="00B62557" w:rsidRPr="00F87928">
        <w:rPr>
          <w:rFonts w:ascii="Times New Roman" w:hAnsi="Times New Roman" w:cs="Times New Roman"/>
          <w:i/>
          <w:iCs/>
          <w:sz w:val="24"/>
          <w:szCs w:val="24"/>
          <w:lang w:val="sr-Latn-CS"/>
        </w:rPr>
        <w:t xml:space="preserve"> </w:t>
      </w:r>
      <w:r w:rsidRPr="00F87928">
        <w:rPr>
          <w:rFonts w:ascii="Times New Roman" w:hAnsi="Times New Roman" w:cs="Times New Roman"/>
          <w:i/>
          <w:iCs/>
          <w:sz w:val="24"/>
          <w:szCs w:val="24"/>
          <w:lang w:val="sr-Latn-CS"/>
        </w:rPr>
        <w:t xml:space="preserve"> </w:t>
      </w:r>
      <w:r w:rsidR="00B62557" w:rsidRPr="00F87928">
        <w:rPr>
          <w:rFonts w:ascii="Times New Roman" w:hAnsi="Times New Roman" w:cs="Times New Roman"/>
          <w:i/>
          <w:iCs/>
          <w:sz w:val="24"/>
          <w:szCs w:val="24"/>
          <w:lang w:val="sr-Latn-CS"/>
        </w:rPr>
        <w:t>s.r.</w:t>
      </w:r>
      <w:r w:rsidRPr="00F87928">
        <w:rPr>
          <w:rFonts w:ascii="Times New Roman" w:hAnsi="Times New Roman" w:cs="Times New Roman"/>
          <w:i/>
          <w:iCs/>
          <w:sz w:val="24"/>
          <w:szCs w:val="24"/>
          <w:lang w:val="sr-Latn-CS"/>
        </w:rPr>
        <w:t xml:space="preserve">                 </w:t>
      </w:r>
    </w:p>
    <w:p w:rsidR="00215393" w:rsidRPr="00F87928" w:rsidRDefault="00215393" w:rsidP="00215393">
      <w:pPr>
        <w:spacing w:after="0" w:line="240" w:lineRule="auto"/>
        <w:ind w:firstLine="1134"/>
        <w:jc w:val="both"/>
        <w:rPr>
          <w:rFonts w:ascii="Times New Roman" w:hAnsi="Times New Roman" w:cs="Times New Roman"/>
          <w:sz w:val="24"/>
          <w:szCs w:val="24"/>
          <w:lang w:val="sr-Latn-CS"/>
        </w:rPr>
      </w:pPr>
      <w:r w:rsidRPr="00F87928">
        <w:rPr>
          <w:rFonts w:ascii="Times New Roman" w:hAnsi="Times New Roman" w:cs="Times New Roman"/>
          <w:sz w:val="24"/>
          <w:szCs w:val="24"/>
          <w:lang w:val="sr-Latn-CS"/>
        </w:rPr>
        <w:t xml:space="preserve">Član komisije za otvaranje i vrednovanje ponuda </w:t>
      </w:r>
      <w:r w:rsidR="00B51B3A" w:rsidRPr="00F87928">
        <w:rPr>
          <w:rFonts w:ascii="Times New Roman" w:hAnsi="Times New Roman" w:cs="Times New Roman"/>
          <w:sz w:val="24"/>
          <w:szCs w:val="24"/>
          <w:lang w:val="sr-Latn-CS"/>
        </w:rPr>
        <w:t>Marija Marović</w:t>
      </w:r>
      <w:r w:rsidR="00D74314" w:rsidRPr="00F87928">
        <w:rPr>
          <w:rFonts w:ascii="Times New Roman" w:hAnsi="Times New Roman" w:cs="Times New Roman"/>
          <w:sz w:val="24"/>
          <w:szCs w:val="24"/>
          <w:lang w:val="sr-Latn-CS"/>
        </w:rPr>
        <w:t xml:space="preserve"> </w:t>
      </w:r>
    </w:p>
    <w:p w:rsidR="00215393" w:rsidRPr="00F87928" w:rsidRDefault="00215393" w:rsidP="00215393">
      <w:pPr>
        <w:spacing w:after="0" w:line="240" w:lineRule="auto"/>
        <w:ind w:left="4956" w:firstLine="708"/>
        <w:jc w:val="both"/>
        <w:rPr>
          <w:rFonts w:ascii="Times New Roman" w:hAnsi="Times New Roman" w:cs="Times New Roman"/>
          <w:i/>
          <w:iCs/>
          <w:sz w:val="24"/>
          <w:szCs w:val="24"/>
          <w:lang w:val="sr-Latn-CS"/>
        </w:rPr>
      </w:pPr>
      <w:r w:rsidRPr="00F87928">
        <w:rPr>
          <w:rFonts w:ascii="Times New Roman" w:hAnsi="Times New Roman" w:cs="Times New Roman"/>
          <w:i/>
          <w:iCs/>
          <w:sz w:val="24"/>
          <w:szCs w:val="24"/>
          <w:lang w:val="sr-Latn-CS"/>
        </w:rPr>
        <w:t xml:space="preserve">               </w:t>
      </w:r>
      <w:r w:rsidR="00B62557" w:rsidRPr="00F87928">
        <w:rPr>
          <w:rFonts w:ascii="Times New Roman" w:hAnsi="Times New Roman" w:cs="Times New Roman"/>
          <w:i/>
          <w:iCs/>
          <w:sz w:val="24"/>
          <w:szCs w:val="24"/>
          <w:lang w:val="sr-Latn-CS"/>
        </w:rPr>
        <w:t xml:space="preserve"> s.r.</w:t>
      </w:r>
      <w:r w:rsidRPr="00F87928">
        <w:rPr>
          <w:rFonts w:ascii="Times New Roman" w:hAnsi="Times New Roman" w:cs="Times New Roman"/>
          <w:i/>
          <w:iCs/>
          <w:sz w:val="24"/>
          <w:szCs w:val="24"/>
          <w:lang w:val="sr-Latn-CS"/>
        </w:rPr>
        <w:t xml:space="preserve">                  </w:t>
      </w:r>
    </w:p>
    <w:p w:rsidR="00215393" w:rsidRPr="00F87928" w:rsidRDefault="00215393" w:rsidP="00215393">
      <w:pPr>
        <w:spacing w:before="96" w:after="0" w:line="240" w:lineRule="auto"/>
        <w:jc w:val="both"/>
        <w:rPr>
          <w:rFonts w:ascii="Times New Roman" w:hAnsi="Times New Roman" w:cs="Times New Roman"/>
          <w:sz w:val="24"/>
          <w:szCs w:val="24"/>
          <w:lang w:val="sr-Latn-CS"/>
        </w:rPr>
      </w:pPr>
    </w:p>
    <w:p w:rsidR="00215393" w:rsidRPr="00F87928" w:rsidRDefault="00215393" w:rsidP="00D74314">
      <w:pPr>
        <w:spacing w:after="0" w:line="240" w:lineRule="auto"/>
        <w:jc w:val="both"/>
        <w:rPr>
          <w:rFonts w:ascii="Times New Roman" w:hAnsi="Times New Roman" w:cs="Times New Roman"/>
          <w:sz w:val="24"/>
          <w:szCs w:val="24"/>
          <w:lang w:val="sr-Latn-CS"/>
        </w:rPr>
      </w:pPr>
      <w:r w:rsidRPr="00F87928">
        <w:rPr>
          <w:rFonts w:ascii="Times New Roman" w:hAnsi="Times New Roman" w:cs="Times New Roman"/>
          <w:sz w:val="24"/>
          <w:szCs w:val="24"/>
          <w:lang w:val="sr-Latn-CS"/>
        </w:rPr>
        <w:t xml:space="preserve">Lice koje je  učestvovalo u pripremanju tenderske dokumentacije </w:t>
      </w:r>
      <w:r w:rsidR="00F87928" w:rsidRPr="00F87928">
        <w:rPr>
          <w:rFonts w:ascii="Times New Roman" w:hAnsi="Times New Roman" w:cs="Times New Roman"/>
          <w:sz w:val="24"/>
          <w:szCs w:val="24"/>
          <w:lang w:val="sr-Latn-CS"/>
        </w:rPr>
        <w:t>Marija Marović</w:t>
      </w:r>
    </w:p>
    <w:p w:rsidR="00215393" w:rsidRPr="00F87928" w:rsidRDefault="00B62557" w:rsidP="00215393">
      <w:pPr>
        <w:spacing w:before="96" w:after="0" w:line="240" w:lineRule="auto"/>
        <w:jc w:val="both"/>
        <w:rPr>
          <w:rFonts w:ascii="Times New Roman" w:hAnsi="Times New Roman" w:cs="Times New Roman"/>
          <w:sz w:val="24"/>
          <w:szCs w:val="24"/>
          <w:lang w:val="sr-Latn-CS"/>
        </w:rPr>
      </w:pPr>
      <w:r w:rsidRPr="00F87928">
        <w:rPr>
          <w:rFonts w:ascii="Times New Roman" w:hAnsi="Times New Roman" w:cs="Times New Roman"/>
          <w:i/>
          <w:sz w:val="24"/>
          <w:szCs w:val="24"/>
          <w:lang w:val="sr-Latn-CS"/>
        </w:rPr>
        <w:t xml:space="preserve">                                                                                                             s.r</w:t>
      </w:r>
      <w:r w:rsidRPr="00F87928">
        <w:rPr>
          <w:rFonts w:ascii="Times New Roman" w:hAnsi="Times New Roman" w:cs="Times New Roman"/>
          <w:sz w:val="24"/>
          <w:szCs w:val="24"/>
          <w:lang w:val="sr-Latn-CS"/>
        </w:rPr>
        <w:t>.</w:t>
      </w:r>
    </w:p>
    <w:p w:rsidR="00215393" w:rsidRPr="00417875" w:rsidRDefault="00215393" w:rsidP="00215393">
      <w:pPr>
        <w:tabs>
          <w:tab w:val="left" w:pos="1950"/>
        </w:tabs>
        <w:spacing w:after="0" w:line="240" w:lineRule="auto"/>
        <w:rPr>
          <w:rFonts w:ascii="Times New Roman" w:hAnsi="Times New Roman" w:cs="Times New Roman"/>
          <w:color w:val="FF0000"/>
          <w:sz w:val="24"/>
          <w:szCs w:val="24"/>
          <w:lang w:val="sr-Latn-CS"/>
        </w:rPr>
      </w:pPr>
    </w:p>
    <w:p w:rsidR="00215393" w:rsidRPr="00417875" w:rsidRDefault="00215393" w:rsidP="00215393">
      <w:pPr>
        <w:tabs>
          <w:tab w:val="left" w:pos="1950"/>
        </w:tabs>
        <w:spacing w:after="0" w:line="240" w:lineRule="auto"/>
        <w:rPr>
          <w:rFonts w:ascii="Times New Roman" w:hAnsi="Times New Roman" w:cs="Times New Roman"/>
          <w:color w:val="FF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6" w:name="_Toc417218197"/>
      <w:r w:rsidRPr="00E82EA0">
        <w:rPr>
          <w:rFonts w:ascii="Times New Roman" w:eastAsia="PMingLiU" w:hAnsi="Times New Roman" w:cs="Times New Roman"/>
          <w:b/>
          <w:bCs/>
          <w:color w:val="000000"/>
          <w:sz w:val="28"/>
          <w:szCs w:val="28"/>
          <w:lang w:val="sr-Latn-CS"/>
        </w:rPr>
        <w:lastRenderedPageBreak/>
        <w:t>METODOLOGIJA NAČINA VREDNOVANJA PONUDA PO KRITERIJUMU I PODKRITERIJUMIMA</w:t>
      </w:r>
      <w:bookmarkEnd w:id="6"/>
    </w:p>
    <w:p w:rsidR="00E82EA0" w:rsidRPr="00E82EA0"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jc w:val="both"/>
        <w:rPr>
          <w:rFonts w:ascii="Times New Roman" w:hAnsi="Times New Roman" w:cs="Times New Roman"/>
          <w:b/>
          <w:bCs/>
          <w:color w:val="000000"/>
          <w:sz w:val="24"/>
          <w:szCs w:val="24"/>
          <w:bdr w:val="single" w:sz="4" w:space="0" w:color="auto"/>
          <w:lang w:val="sr-Latn-CS"/>
        </w:rPr>
      </w:pPr>
      <w:r w:rsidRPr="00E82EA0">
        <w:rPr>
          <w:rFonts w:ascii="Times New Roman" w:hAnsi="Times New Roman" w:cs="Times New Roman"/>
          <w:b/>
          <w:bCs/>
          <w:color w:val="000000"/>
          <w:sz w:val="24"/>
          <w:szCs w:val="24"/>
          <w:shd w:val="clear" w:color="auto" w:fill="FFFFFF"/>
        </w:rPr>
        <w:sym w:font="Wingdings" w:char="F0A8"/>
      </w:r>
      <w:r w:rsidRPr="00E82EA0">
        <w:rPr>
          <w:rFonts w:ascii="Times New Roman" w:hAnsi="Times New Roman" w:cs="Times New Roman"/>
          <w:b/>
          <w:bCs/>
          <w:color w:val="000000"/>
          <w:sz w:val="24"/>
          <w:szCs w:val="24"/>
          <w:shd w:val="clear" w:color="auto" w:fill="FFFFFF"/>
          <w:lang w:val="sr-Latn-CS"/>
        </w:rPr>
        <w:t xml:space="preserve"> </w:t>
      </w:r>
      <w:r w:rsidRPr="00E82EA0">
        <w:rPr>
          <w:rFonts w:ascii="Times New Roman" w:hAnsi="Times New Roman" w:cs="Times New Roman"/>
          <w:b/>
          <w:bCs/>
          <w:color w:val="000000"/>
          <w:sz w:val="24"/>
          <w:szCs w:val="24"/>
          <w:shd w:val="clear" w:color="auto" w:fill="FFFFFF"/>
          <w:lang w:val="hr-HR"/>
        </w:rPr>
        <w:t xml:space="preserve">Vrednovanje ponuda po kriterijumu </w:t>
      </w:r>
      <w:r w:rsidRPr="00E82EA0">
        <w:rPr>
          <w:rFonts w:ascii="Times New Roman" w:hAnsi="Times New Roman" w:cs="Times New Roman"/>
          <w:b/>
          <w:bCs/>
          <w:color w:val="000000"/>
          <w:sz w:val="24"/>
          <w:szCs w:val="24"/>
          <w:shd w:val="clear" w:color="auto" w:fill="FFFFFF"/>
          <w:lang w:val="pl-PL"/>
        </w:rPr>
        <w:t>najni</w:t>
      </w:r>
      <w:r w:rsidRPr="00E82EA0">
        <w:rPr>
          <w:rFonts w:ascii="Times New Roman" w:hAnsi="Times New Roman" w:cs="Times New Roman"/>
          <w:b/>
          <w:bCs/>
          <w:color w:val="000000"/>
          <w:sz w:val="24"/>
          <w:szCs w:val="24"/>
          <w:shd w:val="clear" w:color="auto" w:fill="FFFFFF"/>
          <w:lang w:val="hr-HR"/>
        </w:rPr>
        <w:t>že</w:t>
      </w:r>
      <w:r w:rsidRPr="00E82EA0">
        <w:rPr>
          <w:rFonts w:ascii="Times New Roman" w:hAnsi="Times New Roman" w:cs="Times New Roman"/>
          <w:b/>
          <w:bCs/>
          <w:color w:val="000000"/>
          <w:sz w:val="24"/>
          <w:szCs w:val="24"/>
          <w:shd w:val="clear" w:color="auto" w:fill="FFFFFF"/>
          <w:lang w:val="pl-PL"/>
        </w:rPr>
        <w:t xml:space="preserve"> ponu</w:t>
      </w:r>
      <w:r w:rsidRPr="00E82EA0">
        <w:rPr>
          <w:rFonts w:ascii="Times New Roman" w:hAnsi="Times New Roman" w:cs="Times New Roman"/>
          <w:b/>
          <w:bCs/>
          <w:color w:val="000000"/>
          <w:sz w:val="24"/>
          <w:szCs w:val="24"/>
          <w:shd w:val="clear" w:color="auto" w:fill="FFFFFF"/>
          <w:lang w:val="hr-HR"/>
        </w:rPr>
        <w:t>đ</w:t>
      </w:r>
      <w:r w:rsidRPr="00E82EA0">
        <w:rPr>
          <w:rFonts w:ascii="Times New Roman" w:hAnsi="Times New Roman" w:cs="Times New Roman"/>
          <w:b/>
          <w:bCs/>
          <w:color w:val="000000"/>
          <w:sz w:val="24"/>
          <w:szCs w:val="24"/>
          <w:shd w:val="clear" w:color="auto" w:fill="FFFFFF"/>
          <w:lang w:val="pl-PL"/>
        </w:rPr>
        <w:t>ena cijena</w:t>
      </w:r>
      <w:r w:rsidRPr="00E82EA0">
        <w:rPr>
          <w:rFonts w:ascii="Times New Roman" w:hAnsi="Times New Roman" w:cs="Times New Roman"/>
          <w:b/>
          <w:bCs/>
          <w:color w:val="000000"/>
          <w:sz w:val="24"/>
          <w:szCs w:val="24"/>
          <w:lang w:val="sr-Latn-CS"/>
        </w:rPr>
        <w:t xml:space="preserve"> vršiće se na sljedeći način:</w:t>
      </w:r>
      <w:r w:rsidRPr="00E82EA0">
        <w:rPr>
          <w:rFonts w:ascii="Times New Roman" w:hAnsi="Times New Roman" w:cs="Times New Roman"/>
          <w:color w:val="000000"/>
          <w:sz w:val="24"/>
          <w:szCs w:val="24"/>
          <w:lang w:val="pl-PL"/>
        </w:rPr>
        <w:tab/>
      </w:r>
      <w:r w:rsidRPr="00E82EA0">
        <w:rPr>
          <w:rFonts w:ascii="Times New Roman" w:hAnsi="Times New Roman" w:cs="Times New Roman"/>
          <w:i/>
          <w:iCs/>
          <w:color w:val="000000"/>
          <w:sz w:val="24"/>
          <w:szCs w:val="24"/>
          <w:lang w:val="sr-Latn-CS"/>
        </w:rPr>
        <w:t>____________________________________________________________________;</w:t>
      </w:r>
    </w:p>
    <w:p w:rsidR="00E82EA0" w:rsidRPr="00E82EA0" w:rsidRDefault="00E82EA0" w:rsidP="00E82EA0">
      <w:pPr>
        <w:spacing w:after="0" w:line="240" w:lineRule="auto"/>
        <w:jc w:val="both"/>
        <w:rPr>
          <w:rFonts w:ascii="Times New Roman" w:hAnsi="Times New Roman" w:cs="Times New Roman"/>
          <w:color w:val="000000"/>
          <w:sz w:val="24"/>
          <w:szCs w:val="24"/>
          <w:lang w:val="hr-HR"/>
        </w:rPr>
      </w:pPr>
    </w:p>
    <w:p w:rsidR="00E82EA0" w:rsidRPr="00E82EA0" w:rsidRDefault="00E82EA0" w:rsidP="00E82EA0">
      <w:pPr>
        <w:spacing w:after="0" w:line="240" w:lineRule="auto"/>
        <w:jc w:val="both"/>
        <w:rPr>
          <w:rFonts w:ascii="Times New Roman" w:eastAsia="Times New Roman" w:hAnsi="Times New Roman" w:cs="Times New Roman"/>
          <w:sz w:val="24"/>
          <w:szCs w:val="24"/>
          <w:lang w:val="sl-SI"/>
        </w:rPr>
      </w:pPr>
      <w:r w:rsidRPr="00E82EA0">
        <w:rPr>
          <w:rFonts w:ascii="Arial" w:eastAsia="Times New Roman" w:hAnsi="Arial" w:cs="Arial"/>
          <w:sz w:val="20"/>
          <w:szCs w:val="20"/>
          <w:lang w:val="sr-Cyrl-CS"/>
        </w:rPr>
        <w:t>Br</w:t>
      </w:r>
      <w:r w:rsidRPr="00E82EA0">
        <w:rPr>
          <w:rFonts w:ascii="Times New Roman" w:eastAsia="Times New Roman" w:hAnsi="Times New Roman" w:cs="Times New Roman"/>
          <w:sz w:val="24"/>
          <w:szCs w:val="24"/>
          <w:lang w:val="sr-Cyrl-CS"/>
        </w:rPr>
        <w:t xml:space="preserve">oj </w:t>
      </w:r>
      <w:r w:rsidRPr="00E82EA0">
        <w:rPr>
          <w:rFonts w:ascii="Times New Roman" w:eastAsia="Times New Roman" w:hAnsi="Times New Roman" w:cs="Times New Roman"/>
          <w:sz w:val="24"/>
          <w:szCs w:val="24"/>
          <w:lang w:val="sl-SI"/>
        </w:rPr>
        <w:t>bodova za ovaj kriterijum</w:t>
      </w:r>
      <w:r w:rsidRPr="00E82EA0">
        <w:rPr>
          <w:rFonts w:ascii="Times New Roman" w:eastAsia="Times New Roman" w:hAnsi="Times New Roman" w:cs="Times New Roman"/>
          <w:sz w:val="24"/>
          <w:szCs w:val="24"/>
          <w:lang w:val="sr-Cyrl-CS"/>
        </w:rPr>
        <w:t xml:space="preserve"> odre</w:t>
      </w:r>
      <w:r w:rsidRPr="00E82EA0">
        <w:rPr>
          <w:rFonts w:ascii="Times New Roman" w:eastAsia="Times New Roman" w:hAnsi="Times New Roman" w:cs="Times New Roman"/>
          <w:sz w:val="24"/>
          <w:szCs w:val="24"/>
          <w:lang w:val="sr-Latn-CS"/>
        </w:rPr>
        <w:t>đ</w:t>
      </w:r>
      <w:r w:rsidRPr="00E82EA0">
        <w:rPr>
          <w:rFonts w:ascii="Times New Roman" w:eastAsia="Times New Roman" w:hAnsi="Times New Roman" w:cs="Times New Roman"/>
          <w:sz w:val="24"/>
          <w:szCs w:val="24"/>
          <w:lang w:val="sr-Cyrl-CS"/>
        </w:rPr>
        <w:t>uje se po formuli</w:t>
      </w:r>
      <w:r w:rsidRPr="00E82EA0">
        <w:rPr>
          <w:rFonts w:ascii="Times New Roman" w:eastAsia="Times New Roman" w:hAnsi="Times New Roman" w:cs="Times New Roman"/>
          <w:sz w:val="24"/>
          <w:szCs w:val="24"/>
          <w:lang w:val="sl-SI"/>
        </w:rPr>
        <w:t>:</w:t>
      </w:r>
    </w:p>
    <w:p w:rsidR="00E82EA0" w:rsidRPr="00E82EA0" w:rsidRDefault="00E82EA0" w:rsidP="00E82EA0">
      <w:pPr>
        <w:spacing w:after="0" w:line="240" w:lineRule="auto"/>
        <w:jc w:val="center"/>
        <w:rPr>
          <w:rFonts w:ascii="Times New Roman" w:eastAsia="Times New Roman" w:hAnsi="Times New Roman" w:cs="Times New Roman"/>
          <w:b/>
          <w:sz w:val="24"/>
          <w:szCs w:val="24"/>
          <w:lang w:val="sr-Latn-CS"/>
        </w:rPr>
      </w:pP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lang w:val="sr-Cyrl-CS"/>
        </w:rPr>
        <w:t>=(</w:t>
      </w: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vertAlign w:val="subscript"/>
          <w:lang w:val="sr-Latn-CS"/>
        </w:rPr>
        <w:t>min</w:t>
      </w: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vertAlign w:val="subscript"/>
          <w:lang w:val="sr-Latn-CS"/>
        </w:rPr>
        <w:t>p</w:t>
      </w:r>
      <w:r w:rsidRPr="00E82EA0">
        <w:rPr>
          <w:rFonts w:ascii="Times New Roman" w:eastAsia="Times New Roman" w:hAnsi="Times New Roman" w:cs="Times New Roman"/>
          <w:b/>
          <w:sz w:val="24"/>
          <w:szCs w:val="24"/>
          <w:lang w:val="sr-Cyrl-CS"/>
        </w:rPr>
        <w:t>)</w:t>
      </w:r>
      <w:r w:rsidRPr="00E82EA0">
        <w:rPr>
          <w:rFonts w:ascii="Times New Roman" w:eastAsia="Times New Roman" w:hAnsi="Times New Roman" w:cs="Times New Roman"/>
          <w:b/>
          <w:sz w:val="24"/>
          <w:szCs w:val="24"/>
          <w:lang w:val="sr-Latn-CS"/>
        </w:rPr>
        <w:t>*100</w:t>
      </w:r>
    </w:p>
    <w:p w:rsidR="00E82EA0" w:rsidRPr="00E82EA0" w:rsidRDefault="00E82EA0" w:rsidP="00E82EA0">
      <w:pPr>
        <w:spacing w:after="0" w:line="240" w:lineRule="auto"/>
        <w:jc w:val="both"/>
        <w:rPr>
          <w:rFonts w:ascii="Times New Roman" w:eastAsia="Times New Roman" w:hAnsi="Times New Roman" w:cs="Times New Roman"/>
          <w:sz w:val="24"/>
          <w:szCs w:val="24"/>
          <w:u w:val="single"/>
          <w:lang w:val="sr-Latn-CS"/>
        </w:rPr>
      </w:pPr>
      <w:r w:rsidRPr="00E82EA0">
        <w:rPr>
          <w:rFonts w:ascii="Times New Roman" w:eastAsia="Times New Roman" w:hAnsi="Times New Roman" w:cs="Times New Roman"/>
          <w:sz w:val="24"/>
          <w:szCs w:val="24"/>
          <w:u w:val="single"/>
          <w:lang w:val="sr-Latn-CS"/>
        </w:rPr>
        <w:t>Gdje je:</w:t>
      </w:r>
    </w:p>
    <w:p w:rsidR="00E82EA0" w:rsidRPr="00E82EA0" w:rsidRDefault="00E82EA0" w:rsidP="00E82EA0">
      <w:pPr>
        <w:spacing w:after="0" w:line="240" w:lineRule="auto"/>
        <w:ind w:firstLine="708"/>
        <w:jc w:val="both"/>
        <w:rPr>
          <w:rFonts w:ascii="Times New Roman" w:eastAsia="Times New Roman" w:hAnsi="Times New Roman" w:cs="Times New Roman"/>
          <w:sz w:val="24"/>
          <w:szCs w:val="24"/>
          <w:lang w:val="sr-Latn-CS"/>
        </w:rPr>
      </w:pPr>
      <w:r w:rsidRPr="00E82EA0">
        <w:rPr>
          <w:rFonts w:ascii="Times New Roman" w:eastAsia="Times New Roman" w:hAnsi="Times New Roman" w:cs="Times New Roman"/>
          <w:sz w:val="24"/>
          <w:szCs w:val="24"/>
          <w:lang w:val="sr-Latn-CS"/>
        </w:rPr>
        <w:t xml:space="preserve"> C – broj bodova po kriterijumu najniže ponuđena cijena</w:t>
      </w:r>
    </w:p>
    <w:p w:rsidR="00E82EA0" w:rsidRPr="00E82EA0" w:rsidRDefault="00E82EA0" w:rsidP="00E82EA0">
      <w:pPr>
        <w:spacing w:after="0" w:line="240" w:lineRule="auto"/>
        <w:jc w:val="both"/>
        <w:rPr>
          <w:rFonts w:ascii="Times New Roman" w:eastAsia="Times New Roman" w:hAnsi="Times New Roman" w:cs="Times New Roman"/>
          <w:sz w:val="24"/>
          <w:szCs w:val="24"/>
          <w:lang w:val="sr-Latn-CS"/>
        </w:rPr>
      </w:pPr>
      <w:r w:rsidRPr="00E82EA0">
        <w:rPr>
          <w:rFonts w:ascii="Times New Roman" w:eastAsia="Times New Roman" w:hAnsi="Times New Roman" w:cs="Times New Roman"/>
          <w:sz w:val="24"/>
          <w:szCs w:val="24"/>
          <w:lang w:val="sr-Latn-CS"/>
        </w:rPr>
        <w:t xml:space="preserve">             C</w:t>
      </w:r>
      <w:r w:rsidRPr="00E82EA0">
        <w:rPr>
          <w:rFonts w:ascii="Times New Roman" w:eastAsia="Times New Roman" w:hAnsi="Times New Roman" w:cs="Times New Roman"/>
          <w:sz w:val="24"/>
          <w:szCs w:val="24"/>
          <w:vertAlign w:val="subscript"/>
          <w:lang w:val="sr-Latn-CS"/>
        </w:rPr>
        <w:t>p</w:t>
      </w:r>
      <w:r w:rsidRPr="00E82EA0">
        <w:rPr>
          <w:rFonts w:ascii="Times New Roman" w:eastAsia="Times New Roman" w:hAnsi="Times New Roman" w:cs="Times New Roman"/>
          <w:sz w:val="24"/>
          <w:szCs w:val="24"/>
          <w:lang w:val="sr-Latn-CS"/>
        </w:rPr>
        <w:t xml:space="preserve"> –  ponuđena cijena (sa PDV)   </w:t>
      </w:r>
    </w:p>
    <w:p w:rsidR="00E82EA0" w:rsidRPr="00E82EA0" w:rsidRDefault="00E82EA0" w:rsidP="00E82EA0">
      <w:pPr>
        <w:spacing w:after="0" w:line="240" w:lineRule="auto"/>
        <w:jc w:val="both"/>
        <w:rPr>
          <w:rFonts w:ascii="Times New Roman" w:eastAsia="Times New Roman" w:hAnsi="Times New Roman" w:cs="Times New Roman"/>
          <w:sz w:val="24"/>
          <w:szCs w:val="24"/>
          <w:lang w:val="sr-Latn-CS"/>
        </w:rPr>
      </w:pPr>
      <w:r w:rsidRPr="00E82EA0">
        <w:rPr>
          <w:rFonts w:ascii="Arial" w:eastAsia="Times New Roman" w:hAnsi="Arial" w:cs="Arial"/>
          <w:sz w:val="20"/>
          <w:szCs w:val="20"/>
          <w:lang w:val="sr-Latn-CS"/>
        </w:rPr>
        <w:t xml:space="preserve">              </w:t>
      </w:r>
      <w:r w:rsidRPr="00E82EA0">
        <w:rPr>
          <w:rFonts w:ascii="Times New Roman" w:eastAsia="Times New Roman" w:hAnsi="Times New Roman" w:cs="Times New Roman"/>
          <w:sz w:val="24"/>
          <w:szCs w:val="24"/>
          <w:lang w:val="sr-Latn-CS"/>
        </w:rPr>
        <w:t>C</w:t>
      </w:r>
      <w:r w:rsidRPr="00E82EA0">
        <w:rPr>
          <w:rFonts w:ascii="Times New Roman" w:eastAsia="Times New Roman" w:hAnsi="Times New Roman" w:cs="Times New Roman"/>
          <w:sz w:val="24"/>
          <w:szCs w:val="24"/>
          <w:vertAlign w:val="subscript"/>
          <w:lang w:val="sr-Latn-CS"/>
        </w:rPr>
        <w:t>min</w:t>
      </w:r>
      <w:r w:rsidRPr="00E82EA0">
        <w:rPr>
          <w:rFonts w:ascii="Times New Roman" w:eastAsia="Times New Roman" w:hAnsi="Times New Roman" w:cs="Times New Roman"/>
          <w:sz w:val="24"/>
          <w:szCs w:val="24"/>
          <w:lang w:val="sr-Latn-CS"/>
        </w:rPr>
        <w:t xml:space="preserve"> – najniža ponuđena cijena (sa PDV)</w:t>
      </w:r>
    </w:p>
    <w:p w:rsidR="00E82EA0" w:rsidRPr="00E82EA0"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p>
    <w:p w:rsidR="00E82EA0" w:rsidRPr="00E82EA0" w:rsidRDefault="00E82EA0" w:rsidP="00E82EA0">
      <w:pPr>
        <w:spacing w:after="0" w:line="240" w:lineRule="auto"/>
        <w:ind w:left="284"/>
        <w:jc w:val="both"/>
        <w:rPr>
          <w:rFonts w:ascii="Times New Roman" w:hAnsi="Times New Roman" w:cs="Times New Roman"/>
          <w:color w:val="000000"/>
          <w:sz w:val="24"/>
          <w:szCs w:val="24"/>
          <w:bdr w:val="single" w:sz="4" w:space="0" w:color="auto"/>
          <w:lang w:val="fr-FR"/>
        </w:rPr>
      </w:pPr>
    </w:p>
    <w:p w:rsidR="00E82EA0" w:rsidRPr="00E82EA0"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r w:rsidRPr="00E82EA0">
        <w:rPr>
          <w:rFonts w:ascii="Times New Roman" w:hAnsi="Times New Roman" w:cs="Times New Roman"/>
          <w:color w:val="000000"/>
          <w:sz w:val="24"/>
          <w:szCs w:val="24"/>
          <w:lang w:val="hr-HR"/>
        </w:rPr>
        <w:t>Ako je ponuđena cijena 0,00 EUR-a prilikom vrednovanja te cijene po kriterijumu ili podkriterijumu najniža ponuđena cijena uzima se da je ponuđena cijena 0,01 EUR</w:t>
      </w: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bookmarkStart w:id="7" w:name="_Toc416180141"/>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r w:rsidRPr="00E82EA0">
        <w:rPr>
          <w:rFonts w:ascii="Times New Roman" w:eastAsia="PMingLiU" w:hAnsi="Times New Roman" w:cs="Times New Roman"/>
          <w:b/>
          <w:bCs/>
          <w:color w:val="000000"/>
          <w:sz w:val="28"/>
          <w:szCs w:val="28"/>
        </w:rPr>
        <w:t>OBRAZAC PONUDE SA OBRASCIMA KOJE PRIPREMA PONUĐAČ</w:t>
      </w:r>
      <w:bookmarkEnd w:id="7"/>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FE7DA2">
        <w:rPr>
          <w:rFonts w:ascii="Times New Roman" w:hAnsi="Times New Roman" w:cs="Times New Roman"/>
          <w:b/>
          <w:bCs/>
          <w:color w:val="000000"/>
          <w:sz w:val="24"/>
          <w:szCs w:val="24"/>
          <w:lang w:eastAsia="zh-TW"/>
        </w:rPr>
        <w:lastRenderedPageBreak/>
        <w:t>NASLOVNA STRANA PONUDE</w:t>
      </w:r>
    </w:p>
    <w:p w:rsidR="00FE7DA2" w:rsidRPr="00FE7DA2" w:rsidRDefault="00FE7DA2" w:rsidP="00FE7DA2">
      <w:pPr>
        <w:tabs>
          <w:tab w:val="left" w:pos="1950"/>
        </w:tabs>
        <w:jc w:val="both"/>
        <w:rPr>
          <w:rFonts w:ascii="Times New Roman" w:hAnsi="Times New Roman" w:cs="Times New Roman"/>
          <w:color w:val="000000"/>
        </w:rPr>
      </w:pPr>
    </w:p>
    <w:p w:rsidR="00FE7DA2" w:rsidRPr="00FE7DA2" w:rsidRDefault="00FE7DA2" w:rsidP="00FE7DA2">
      <w:pPr>
        <w:tabs>
          <w:tab w:val="left" w:pos="1950"/>
        </w:tabs>
        <w:jc w:val="both"/>
        <w:rPr>
          <w:rFonts w:ascii="Times New Roman" w:hAnsi="Times New Roman" w:cs="Times New Roman"/>
          <w:color w:val="000000"/>
        </w:rPr>
      </w:pPr>
    </w:p>
    <w:p w:rsidR="00FE7DA2" w:rsidRPr="00FE7DA2" w:rsidRDefault="00FE7DA2" w:rsidP="00FE7DA2">
      <w:pPr>
        <w:jc w:val="both"/>
        <w:rPr>
          <w:rFonts w:ascii="Times New Roman" w:hAnsi="Times New Roman" w:cs="Times New Roman"/>
          <w:color w:val="000000"/>
          <w:u w:val="single"/>
        </w:rPr>
      </w:pPr>
      <w:r w:rsidRPr="00FE7DA2">
        <w:rPr>
          <w:rFonts w:ascii="Times New Roman" w:hAnsi="Times New Roman" w:cs="Times New Roman"/>
          <w:color w:val="000000"/>
          <w:sz w:val="24"/>
          <w:szCs w:val="24"/>
          <w:u w:val="single"/>
        </w:rPr>
        <w:t>(</w:t>
      </w:r>
      <w:proofErr w:type="gramStart"/>
      <w:r w:rsidRPr="00FE7DA2">
        <w:rPr>
          <w:rFonts w:ascii="Times New Roman" w:hAnsi="Times New Roman" w:cs="Times New Roman"/>
          <w:i/>
          <w:iCs/>
          <w:color w:val="000000"/>
          <w:sz w:val="24"/>
          <w:szCs w:val="24"/>
          <w:u w:val="single"/>
        </w:rPr>
        <w:t>naziv</w:t>
      </w:r>
      <w:proofErr w:type="gramEnd"/>
      <w:r w:rsidRPr="00FE7DA2">
        <w:rPr>
          <w:rFonts w:ascii="Times New Roman" w:hAnsi="Times New Roman" w:cs="Times New Roman"/>
          <w:i/>
          <w:iCs/>
          <w:color w:val="000000"/>
          <w:sz w:val="24"/>
          <w:szCs w:val="24"/>
          <w:u w:val="single"/>
        </w:rPr>
        <w:t xml:space="preserve"> ponuđača</w:t>
      </w:r>
      <w:r w:rsidRPr="00FE7DA2">
        <w:rPr>
          <w:rFonts w:ascii="Times New Roman" w:hAnsi="Times New Roman" w:cs="Times New Roman"/>
          <w:color w:val="000000"/>
          <w:sz w:val="24"/>
          <w:szCs w:val="24"/>
          <w:u w:val="single"/>
        </w:rPr>
        <w:t>)</w:t>
      </w:r>
      <w:r w:rsidRPr="00FE7DA2">
        <w:rPr>
          <w:rFonts w:ascii="Times New Roman" w:hAnsi="Times New Roman" w:cs="Times New Roman"/>
          <w:color w:val="000000"/>
          <w:sz w:val="24"/>
          <w:szCs w:val="24"/>
          <w:u w:val="single"/>
        </w:rPr>
        <w:tab/>
      </w:r>
      <w:r w:rsidRPr="00FE7DA2">
        <w:rPr>
          <w:rFonts w:ascii="Times New Roman" w:hAnsi="Times New Roman" w:cs="Times New Roman"/>
          <w:color w:val="000000"/>
          <w:u w:val="single"/>
        </w:rPr>
        <w:tab/>
      </w:r>
    </w:p>
    <w:p w:rsidR="00FE7DA2" w:rsidRPr="00FE7DA2" w:rsidRDefault="00FE7DA2" w:rsidP="00FE7DA2">
      <w:pPr>
        <w:tabs>
          <w:tab w:val="left" w:pos="1950"/>
        </w:tabs>
        <w:jc w:val="center"/>
        <w:rPr>
          <w:rFonts w:ascii="Times New Roman" w:hAnsi="Times New Roman" w:cs="Times New Roman"/>
          <w:color w:val="000000"/>
          <w:sz w:val="28"/>
          <w:szCs w:val="28"/>
        </w:rPr>
      </w:pPr>
      <w:proofErr w:type="gramStart"/>
      <w:r w:rsidRPr="00FE7DA2">
        <w:rPr>
          <w:rFonts w:ascii="Times New Roman" w:hAnsi="Times New Roman" w:cs="Times New Roman"/>
          <w:color w:val="000000"/>
          <w:sz w:val="28"/>
          <w:szCs w:val="28"/>
        </w:rPr>
        <w:t>podnosi</w:t>
      </w:r>
      <w:proofErr w:type="gramEnd"/>
    </w:p>
    <w:p w:rsidR="00FE7DA2" w:rsidRPr="00FE7DA2" w:rsidRDefault="00FE7DA2" w:rsidP="00FE7DA2">
      <w:pPr>
        <w:tabs>
          <w:tab w:val="left" w:pos="1950"/>
        </w:tabs>
        <w:jc w:val="right"/>
        <w:rPr>
          <w:rFonts w:ascii="Times New Roman" w:hAnsi="Times New Roman" w:cs="Times New Roman"/>
          <w:color w:val="000000"/>
          <w:sz w:val="24"/>
          <w:szCs w:val="24"/>
          <w:u w:val="single"/>
        </w:rPr>
      </w:pPr>
      <w:r w:rsidRPr="00FE7DA2">
        <w:rPr>
          <w:rFonts w:ascii="Times New Roman" w:hAnsi="Times New Roman" w:cs="Times New Roman"/>
          <w:color w:val="000000"/>
          <w:sz w:val="24"/>
          <w:szCs w:val="24"/>
          <w:u w:val="single"/>
        </w:rPr>
        <w:t xml:space="preserve">  (</w:t>
      </w:r>
      <w:proofErr w:type="gramStart"/>
      <w:r w:rsidRPr="00FE7DA2">
        <w:rPr>
          <w:rFonts w:ascii="Times New Roman" w:hAnsi="Times New Roman" w:cs="Times New Roman"/>
          <w:i/>
          <w:iCs/>
          <w:color w:val="000000"/>
          <w:sz w:val="24"/>
          <w:szCs w:val="24"/>
          <w:u w:val="single"/>
        </w:rPr>
        <w:t>naziv</w:t>
      </w:r>
      <w:proofErr w:type="gramEnd"/>
      <w:r w:rsidRPr="00FE7DA2">
        <w:rPr>
          <w:rFonts w:ascii="Times New Roman" w:hAnsi="Times New Roman" w:cs="Times New Roman"/>
          <w:i/>
          <w:iCs/>
          <w:color w:val="000000"/>
          <w:sz w:val="24"/>
          <w:szCs w:val="24"/>
          <w:u w:val="single"/>
        </w:rPr>
        <w:t xml:space="preserve"> naručioca</w:t>
      </w:r>
      <w:r w:rsidRPr="00FE7DA2">
        <w:rPr>
          <w:rFonts w:ascii="Times New Roman" w:hAnsi="Times New Roman" w:cs="Times New Roman"/>
          <w:color w:val="000000"/>
          <w:sz w:val="24"/>
          <w:szCs w:val="24"/>
          <w:u w:val="single"/>
        </w:rPr>
        <w:t xml:space="preserve">) </w:t>
      </w:r>
      <w:r w:rsidRPr="00FE7DA2">
        <w:rPr>
          <w:rFonts w:ascii="Times New Roman" w:hAnsi="Times New Roman" w:cs="Times New Roman"/>
          <w:color w:val="000000"/>
          <w:sz w:val="24"/>
          <w:szCs w:val="24"/>
          <w:u w:val="single"/>
        </w:rPr>
        <w:tab/>
      </w:r>
      <w:r w:rsidRPr="00FE7DA2">
        <w:rPr>
          <w:rFonts w:ascii="Times New Roman" w:hAnsi="Times New Roman" w:cs="Times New Roman"/>
          <w:color w:val="000000"/>
          <w:sz w:val="24"/>
          <w:szCs w:val="24"/>
          <w:u w:val="single"/>
        </w:rPr>
        <w:tab/>
      </w: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rPr>
      </w:pPr>
    </w:p>
    <w:p w:rsidR="00FE7DA2" w:rsidRPr="00FE7DA2" w:rsidRDefault="00FE7DA2" w:rsidP="00FE7DA2">
      <w:pPr>
        <w:tabs>
          <w:tab w:val="left" w:pos="1950"/>
        </w:tabs>
        <w:jc w:val="center"/>
        <w:rPr>
          <w:rFonts w:ascii="Times New Roman" w:hAnsi="Times New Roman" w:cs="Times New Roman"/>
          <w:b/>
          <w:bCs/>
          <w:color w:val="000000"/>
          <w:sz w:val="32"/>
          <w:szCs w:val="32"/>
        </w:rPr>
      </w:pPr>
      <w:r w:rsidRPr="00FE7DA2">
        <w:rPr>
          <w:rFonts w:ascii="Times New Roman" w:hAnsi="Times New Roman" w:cs="Times New Roman"/>
          <w:b/>
          <w:bCs/>
          <w:color w:val="000000"/>
          <w:sz w:val="32"/>
          <w:szCs w:val="32"/>
        </w:rPr>
        <w:t>PONUDU</w:t>
      </w:r>
    </w:p>
    <w:p w:rsidR="00FE7DA2" w:rsidRPr="00FE7DA2" w:rsidRDefault="00FE7DA2" w:rsidP="00FE7DA2">
      <w:pPr>
        <w:tabs>
          <w:tab w:val="left" w:pos="1950"/>
        </w:tabs>
        <w:spacing w:after="0" w:line="240" w:lineRule="auto"/>
        <w:jc w:val="center"/>
        <w:rPr>
          <w:rFonts w:ascii="Times New Roman" w:hAnsi="Times New Roman" w:cs="Times New Roman"/>
          <w:b/>
          <w:bCs/>
          <w:color w:val="000000"/>
          <w:sz w:val="28"/>
          <w:szCs w:val="28"/>
        </w:rPr>
      </w:pPr>
      <w:proofErr w:type="gramStart"/>
      <w:r w:rsidRPr="00FE7DA2">
        <w:rPr>
          <w:rFonts w:ascii="Times New Roman" w:hAnsi="Times New Roman" w:cs="Times New Roman"/>
          <w:b/>
          <w:bCs/>
          <w:color w:val="000000"/>
          <w:sz w:val="28"/>
          <w:szCs w:val="28"/>
        </w:rPr>
        <w:t>po</w:t>
      </w:r>
      <w:proofErr w:type="gramEnd"/>
      <w:r w:rsidRPr="00FE7DA2">
        <w:rPr>
          <w:rFonts w:ascii="Times New Roman" w:hAnsi="Times New Roman" w:cs="Times New Roman"/>
          <w:b/>
          <w:bCs/>
          <w:color w:val="000000"/>
          <w:sz w:val="28"/>
          <w:szCs w:val="28"/>
        </w:rPr>
        <w:t xml:space="preserve"> Tenderskoj dokumentaciji broj ____ od _______ godine </w:t>
      </w:r>
    </w:p>
    <w:p w:rsidR="00FE7DA2" w:rsidRPr="00FE7DA2" w:rsidRDefault="00FE7DA2" w:rsidP="00FE7DA2">
      <w:pPr>
        <w:tabs>
          <w:tab w:val="left" w:pos="1950"/>
        </w:tabs>
        <w:spacing w:after="0" w:line="240" w:lineRule="auto"/>
        <w:jc w:val="center"/>
        <w:rPr>
          <w:rFonts w:ascii="Times New Roman" w:hAnsi="Times New Roman" w:cs="Times New Roman"/>
          <w:b/>
          <w:bCs/>
          <w:color w:val="000000"/>
          <w:sz w:val="28"/>
          <w:szCs w:val="28"/>
        </w:rPr>
      </w:pPr>
      <w:proofErr w:type="gramStart"/>
      <w:r w:rsidRPr="00FE7DA2">
        <w:rPr>
          <w:rFonts w:ascii="Times New Roman" w:hAnsi="Times New Roman" w:cs="Times New Roman"/>
          <w:b/>
          <w:bCs/>
          <w:color w:val="000000"/>
          <w:sz w:val="28"/>
          <w:szCs w:val="28"/>
        </w:rPr>
        <w:t>za</w:t>
      </w:r>
      <w:proofErr w:type="gramEnd"/>
      <w:r w:rsidRPr="00FE7DA2">
        <w:rPr>
          <w:rFonts w:ascii="Times New Roman" w:hAnsi="Times New Roman" w:cs="Times New Roman"/>
          <w:b/>
          <w:bCs/>
          <w:color w:val="000000"/>
          <w:sz w:val="28"/>
          <w:szCs w:val="28"/>
        </w:rPr>
        <w:t xml:space="preserve"> nabavku __________________________________________________________ </w:t>
      </w:r>
    </w:p>
    <w:p w:rsidR="00FE7DA2" w:rsidRPr="00FE7DA2" w:rsidRDefault="00FE7DA2" w:rsidP="00FE7DA2">
      <w:pPr>
        <w:tabs>
          <w:tab w:val="left" w:pos="1950"/>
        </w:tabs>
        <w:spacing w:after="0" w:line="240" w:lineRule="auto"/>
        <w:jc w:val="center"/>
        <w:rPr>
          <w:rFonts w:ascii="Times New Roman" w:hAnsi="Times New Roman" w:cs="Times New Roman"/>
          <w:b/>
          <w:bCs/>
          <w:color w:val="000000"/>
        </w:rPr>
      </w:pPr>
      <w:r w:rsidRPr="00FE7DA2">
        <w:rPr>
          <w:rFonts w:ascii="Times New Roman" w:hAnsi="Times New Roman" w:cs="Times New Roman"/>
          <w:color w:val="000000"/>
        </w:rPr>
        <w:t>(</w:t>
      </w:r>
      <w:proofErr w:type="gramStart"/>
      <w:r w:rsidRPr="00FE7DA2">
        <w:rPr>
          <w:rFonts w:ascii="Times New Roman" w:hAnsi="Times New Roman" w:cs="Times New Roman"/>
          <w:i/>
          <w:iCs/>
          <w:color w:val="000000"/>
        </w:rPr>
        <w:t>opis</w:t>
      </w:r>
      <w:proofErr w:type="gramEnd"/>
      <w:r w:rsidRPr="00FE7DA2">
        <w:rPr>
          <w:rFonts w:ascii="Times New Roman" w:hAnsi="Times New Roman" w:cs="Times New Roman"/>
          <w:i/>
          <w:iCs/>
          <w:color w:val="000000"/>
        </w:rPr>
        <w:t xml:space="preserve"> predmeta nabavke</w:t>
      </w:r>
      <w:r w:rsidRPr="00FE7DA2">
        <w:rPr>
          <w:rFonts w:ascii="Times New Roman" w:hAnsi="Times New Roman" w:cs="Times New Roman"/>
          <w:color w:val="000000"/>
        </w:rPr>
        <w:t>)</w:t>
      </w:r>
    </w:p>
    <w:p w:rsidR="00FE7DA2" w:rsidRPr="00FE7DA2" w:rsidRDefault="00FE7DA2" w:rsidP="00FE7DA2">
      <w:pPr>
        <w:tabs>
          <w:tab w:val="left" w:pos="1950"/>
        </w:tabs>
        <w:jc w:val="center"/>
        <w:rPr>
          <w:rFonts w:ascii="Times New Roman" w:hAnsi="Times New Roman" w:cs="Times New Roman"/>
          <w:color w:val="000000"/>
          <w:sz w:val="24"/>
          <w:szCs w:val="24"/>
        </w:rPr>
      </w:pPr>
    </w:p>
    <w:p w:rsidR="00FE7DA2" w:rsidRPr="00FE7DA2" w:rsidRDefault="00FE7DA2" w:rsidP="00FE7DA2">
      <w:pPr>
        <w:tabs>
          <w:tab w:val="left" w:pos="1950"/>
        </w:tabs>
        <w:jc w:val="center"/>
        <w:rPr>
          <w:rFonts w:ascii="Times New Roman" w:hAnsi="Times New Roman" w:cs="Times New Roman"/>
          <w:b/>
          <w:bCs/>
          <w:color w:val="000000"/>
          <w:sz w:val="24"/>
          <w:szCs w:val="24"/>
        </w:rPr>
      </w:pPr>
      <w:r w:rsidRPr="00FE7DA2">
        <w:rPr>
          <w:rFonts w:ascii="Times New Roman" w:hAnsi="Times New Roman" w:cs="Times New Roman"/>
          <w:b/>
          <w:bCs/>
          <w:color w:val="000000"/>
          <w:sz w:val="24"/>
          <w:szCs w:val="24"/>
        </w:rPr>
        <w:t>ZA</w:t>
      </w:r>
    </w:p>
    <w:p w:rsidR="00FE7DA2" w:rsidRPr="00FE7DA2" w:rsidRDefault="00FE7DA2" w:rsidP="00FE7DA2">
      <w:pPr>
        <w:tabs>
          <w:tab w:val="left" w:pos="1950"/>
        </w:tabs>
        <w:jc w:val="center"/>
        <w:rPr>
          <w:rFonts w:ascii="Times New Roman" w:hAnsi="Times New Roman" w:cs="Times New Roman"/>
          <w:b/>
          <w:bCs/>
          <w:color w:val="000000"/>
          <w:sz w:val="24"/>
          <w:szCs w:val="24"/>
        </w:rPr>
      </w:pPr>
    </w:p>
    <w:p w:rsidR="00FE7DA2" w:rsidRPr="00FE7DA2" w:rsidRDefault="00FE7DA2" w:rsidP="00FE7DA2">
      <w:pPr>
        <w:tabs>
          <w:tab w:val="left" w:pos="1950"/>
        </w:tabs>
        <w:rPr>
          <w:rFonts w:ascii="Times New Roman" w:hAnsi="Times New Roman" w:cs="Times New Roman"/>
          <w:color w:val="000000"/>
          <w:sz w:val="28"/>
          <w:szCs w:val="28"/>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8"/>
          <w:szCs w:val="28"/>
        </w:rPr>
        <w:t>Predmet nabavke u cjelosti</w:t>
      </w: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8" w:name="_Toc416180152"/>
      <w:r w:rsidRPr="00FE7DA2">
        <w:rPr>
          <w:rFonts w:ascii="Times New Roman" w:eastAsia="PMingLiU" w:hAnsi="Times New Roman" w:cs="Times New Roman"/>
          <w:b/>
          <w:bCs/>
          <w:sz w:val="28"/>
          <w:szCs w:val="28"/>
        </w:rPr>
        <w:lastRenderedPageBreak/>
        <w:t>SADRŽAJ PONUDE</w:t>
      </w:r>
      <w:bookmarkEnd w:id="8"/>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Naslovna strana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xml:space="preserve">Sadržaj ponude </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Popunjeni podaci o ponudi i ponuđaču</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Ugovor o zajedničkom nastupanju u slučaju zajedničke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Popunjen obrazac finansijskog dijela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Izjava/e o postojanju ili nepostojanju sukoba interesa kod ponuđača, podnosioca zajedničke ponude, podizvođača ili podugovarača</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Dokazi za dokazivanje ispunjenosti obaveznih uslova za učešće u postupku javnog nadmetanja</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Dokazi za dokazivanje ispunjenosti uslova stručno-tehničke i kadrovske osposobljenosti</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Potpisan Nacrt ugovora o javnoj nabavci</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Sredstva finansijskog obezbjeđenja</w:t>
      </w: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9" w:name="_Toc416180143"/>
      <w:r w:rsidRPr="00FE7DA2">
        <w:rPr>
          <w:rFonts w:ascii="Times New Roman" w:eastAsia="Times New Roman" w:hAnsi="Times New Roman" w:cs="Times New Roman"/>
          <w:b/>
          <w:bCs/>
          <w:color w:val="000000"/>
          <w:sz w:val="24"/>
          <w:szCs w:val="24"/>
          <w:lang w:eastAsia="zh-TW"/>
        </w:rPr>
        <w:lastRenderedPageBreak/>
        <w:t>PODACI O PONUDI I PONUĐAČU</w:t>
      </w:r>
      <w:bookmarkEnd w:id="9"/>
    </w:p>
    <w:p w:rsidR="00FE7DA2" w:rsidRPr="00FE7DA2" w:rsidRDefault="00FE7DA2" w:rsidP="00FE7DA2">
      <w:pPr>
        <w:numPr>
          <w:ilvl w:val="1"/>
          <w:numId w:val="0"/>
        </w:numPr>
        <w:rPr>
          <w:rFonts w:ascii="Times New Roman" w:eastAsia="Times New Roman" w:hAnsi="Times New Roman" w:cs="Times New Roman"/>
          <w:i/>
          <w:iCs/>
          <w:color w:val="000000"/>
          <w:spacing w:val="15"/>
          <w:sz w:val="24"/>
          <w:szCs w:val="24"/>
          <w:lang w:eastAsia="zh-TW"/>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t xml:space="preserve">  Ponuda se podnosikao:</w:t>
      </w:r>
    </w:p>
    <w:p w:rsidR="00FE7DA2" w:rsidRPr="00FE7DA2" w:rsidRDefault="00FE7DA2" w:rsidP="00FE7DA2">
      <w:pPr>
        <w:spacing w:after="0" w:line="240" w:lineRule="auto"/>
        <w:jc w:val="center"/>
        <w:rPr>
          <w:rFonts w:ascii="Times New Roman" w:hAnsi="Times New Roman" w:cs="Times New Roman"/>
          <w:color w:val="000000"/>
          <w:lang w:val="sr-Latn-CS" w:eastAsia="sr-Latn-CS"/>
        </w:rPr>
      </w:pP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Samostalna ponuda</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 xml:space="preserve">Samostalna ponuda </w:t>
      </w:r>
      <w:proofErr w:type="gramStart"/>
      <w:r w:rsidRPr="00FE7DA2">
        <w:rPr>
          <w:rFonts w:ascii="Times New Roman" w:hAnsi="Times New Roman" w:cs="Times New Roman"/>
          <w:color w:val="000000"/>
          <w:sz w:val="24"/>
          <w:szCs w:val="24"/>
          <w:lang w:eastAsia="sr-Latn-CS"/>
        </w:rPr>
        <w:t>sa</w:t>
      </w:r>
      <w:proofErr w:type="gramEnd"/>
      <w:r w:rsidRPr="00FE7DA2">
        <w:rPr>
          <w:rFonts w:ascii="Times New Roman" w:hAnsi="Times New Roman" w:cs="Times New Roman"/>
          <w:color w:val="000000"/>
          <w:sz w:val="24"/>
          <w:szCs w:val="24"/>
          <w:lang w:eastAsia="sr-Latn-CS"/>
        </w:rPr>
        <w:t xml:space="preserve"> podizvođačem</w:t>
      </w:r>
      <w:r w:rsidRPr="00FE7DA2">
        <w:rPr>
          <w:rFonts w:ascii="Times New Roman" w:hAnsi="Times New Roman" w:cs="Times New Roman"/>
          <w:color w:val="000000"/>
          <w:sz w:val="24"/>
          <w:szCs w:val="24"/>
          <w:lang w:val="en-GB" w:eastAsia="sr-Latn-CS"/>
        </w:rPr>
        <w:t>/podugovaračem</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val="en-GB"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Zajednička ponuda</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sz w:val="24"/>
          <w:szCs w:val="24"/>
        </w:rPr>
        <w:t xml:space="preserve">Zajednička ponuda </w:t>
      </w:r>
      <w:proofErr w:type="gramStart"/>
      <w:r w:rsidRPr="00FE7DA2">
        <w:rPr>
          <w:rFonts w:ascii="Times New Roman" w:hAnsi="Times New Roman" w:cs="Times New Roman"/>
          <w:color w:val="000000"/>
          <w:sz w:val="24"/>
          <w:szCs w:val="24"/>
          <w:lang w:eastAsia="sr-Latn-CS"/>
        </w:rPr>
        <w:t>sa  podizvođačem</w:t>
      </w:r>
      <w:proofErr w:type="gramEnd"/>
      <w:r w:rsidRPr="00FE7DA2">
        <w:rPr>
          <w:rFonts w:ascii="Times New Roman" w:hAnsi="Times New Roman" w:cs="Times New Roman"/>
          <w:color w:val="000000"/>
          <w:sz w:val="24"/>
          <w:szCs w:val="24"/>
          <w:lang w:val="en-GB" w:eastAsia="sr-Latn-CS"/>
        </w:rPr>
        <w:t>/podugovaračem</w:t>
      </w:r>
    </w:p>
    <w:p w:rsidR="00FE7DA2" w:rsidRPr="00FE7DA2" w:rsidRDefault="00FE7DA2" w:rsidP="00FE7DA2">
      <w:pPr>
        <w:rPr>
          <w:rFonts w:ascii="Times New Roman" w:hAnsi="Times New Roman" w:cs="Times New Roman"/>
        </w:rPr>
      </w:pPr>
    </w:p>
    <w:p w:rsidR="00FE7DA2" w:rsidRPr="00FE7DA2" w:rsidRDefault="00FE7DA2" w:rsidP="00FE7DA2">
      <w:pPr>
        <w:keepNext/>
        <w:keepLines/>
        <w:spacing w:before="200" w:after="0"/>
        <w:jc w:val="both"/>
        <w:outlineLvl w:val="1"/>
        <w:rPr>
          <w:rFonts w:ascii="Times New Roman" w:eastAsia="Times New Roman" w:hAnsi="Times New Roman" w:cs="Times New Roman"/>
          <w:b/>
          <w:bCs/>
          <w:color w:val="000000"/>
          <w:sz w:val="26"/>
          <w:szCs w:val="26"/>
          <w:lang w:eastAsia="zh-TW"/>
        </w:rPr>
      </w:pPr>
    </w:p>
    <w:p w:rsidR="00FE7DA2" w:rsidRPr="00FE7DA2" w:rsidRDefault="00FE7DA2" w:rsidP="00FE7DA2">
      <w:pPr>
        <w:rPr>
          <w:rFonts w:ascii="Times New Roman" w:hAnsi="Times New Roman" w:cs="Times New Roman"/>
          <w:b/>
          <w:bCs/>
          <w:sz w:val="24"/>
          <w:szCs w:val="24"/>
          <w:lang w:val="en-GB"/>
        </w:rPr>
      </w:pPr>
      <w:r w:rsidRPr="00FE7DA2">
        <w:rPr>
          <w:rFonts w:ascii="Times New Roman" w:hAnsi="Times New Roman" w:cs="Times New Roman"/>
          <w:b/>
          <w:bCs/>
          <w:sz w:val="24"/>
          <w:szCs w:val="24"/>
        </w:rPr>
        <w:t>Podaci o podnosiocu samostalne ponude:</w:t>
      </w:r>
    </w:p>
    <w:p w:rsidR="00FE7DA2" w:rsidRPr="00FE7DA2" w:rsidRDefault="00FE7DA2" w:rsidP="00FE7DA2">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FE7DA2" w:rsidRPr="00FE7DA2" w:rsidTr="00D74314">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PIB</w:t>
            </w:r>
            <w:r w:rsidRPr="00FE7DA2">
              <w:rPr>
                <w:rFonts w:ascii="Times New Roman" w:hAnsi="Times New Roman" w:cs="Times New Roman"/>
                <w:color w:val="000000"/>
                <w:vertAlign w:val="superscript"/>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5"/>
        </w:trPr>
        <w:tc>
          <w:tcPr>
            <w:tcW w:w="4393" w:type="dxa"/>
            <w:vMerge w:val="restart"/>
            <w:tcBorders>
              <w:top w:val="nil"/>
              <w:left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i/>
                <w:iCs/>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45"/>
        </w:trPr>
        <w:tc>
          <w:tcPr>
            <w:tcW w:w="4393" w:type="dxa"/>
            <w:vMerge/>
            <w:tcBorders>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i/>
                <w:iCs/>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podugovaraču /podizvođaču u okviru samostalne ponude</w:t>
      </w:r>
      <w:r w:rsidRPr="00FE7DA2">
        <w:rPr>
          <w:rFonts w:ascii="Times New Roman" w:hAnsi="Times New Roman" w:cs="Times New Roman"/>
          <w:b/>
          <w:bCs/>
          <w:color w:val="000000"/>
          <w:sz w:val="24"/>
          <w:szCs w:val="24"/>
          <w:vertAlign w:val="superscript"/>
          <w:lang w:val="sr-Latn-CS" w:eastAsia="sr-Latn-CS"/>
        </w:rPr>
        <w:footnoteReference w:id="5"/>
      </w:r>
    </w:p>
    <w:p w:rsidR="00FE7DA2" w:rsidRPr="00FE7DA2" w:rsidRDefault="00FE7DA2" w:rsidP="00FE7DA2">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FE7DA2" w:rsidRPr="00FE7DA2" w:rsidTr="00D74314">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Naziv </w:t>
            </w:r>
            <w:r w:rsidRPr="00FE7DA2">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654"/>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6"/>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03"/>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23"/>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648"/>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97"/>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959"/>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Procenat ukupne vrijednosti javne nabavke koji će izvršiti </w:t>
            </w:r>
            <w:r w:rsidRPr="00FE7DA2">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Opis dijela predmeta javne nabavake koji će izvršiti </w:t>
            </w:r>
            <w:r w:rsidRPr="00FE7DA2">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lang w:val="sr-Latn-CS" w:eastAsia="sr-Latn-CS"/>
              </w:rPr>
              <w:t>Ime i prezime osobe za davanje informacij</w:t>
            </w:r>
            <w:r w:rsidRPr="00FE7DA2">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b/>
          <w:bCs/>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i/>
          <w:iCs/>
          <w:sz w:val="24"/>
          <w:szCs w:val="24"/>
        </w:rPr>
      </w:pPr>
      <w:r w:rsidRPr="00FE7DA2">
        <w:rPr>
          <w:rFonts w:ascii="Times New Roman" w:hAnsi="Times New Roman" w:cs="Times New Roman"/>
          <w:b/>
          <w:bCs/>
          <w:sz w:val="24"/>
          <w:szCs w:val="24"/>
          <w:lang w:val="sr-Latn-CS" w:eastAsia="sr-Latn-CS"/>
        </w:rPr>
        <w:lastRenderedPageBreak/>
        <w:t>Podaci o podnosiocu zajedničke ponude</w:t>
      </w:r>
      <w:r w:rsidRPr="00FE7DA2">
        <w:rPr>
          <w:rFonts w:ascii="Times New Roman" w:hAnsi="Times New Roman" w:cs="Times New Roman"/>
          <w:b/>
          <w:bCs/>
          <w:color w:val="000000"/>
          <w:sz w:val="24"/>
          <w:szCs w:val="24"/>
          <w:vertAlign w:val="superscript"/>
          <w:lang w:val="sr-Latn-CS" w:eastAsia="sr-Latn-CS"/>
        </w:rPr>
        <w:footnoteReference w:id="7"/>
      </w:r>
    </w:p>
    <w:p w:rsidR="00FE7DA2" w:rsidRPr="00FE7DA2" w:rsidRDefault="00FE7DA2" w:rsidP="00FE7DA2">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FE7DA2" w:rsidRPr="00FE7DA2" w:rsidTr="00D74314">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podnosioca zajedničke ponude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05"/>
          <w:jc w:val="center"/>
        </w:trPr>
        <w:tc>
          <w:tcPr>
            <w:tcW w:w="4191"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i prezime)</w:t>
            </w:r>
          </w:p>
        </w:tc>
      </w:tr>
      <w:tr w:rsidR="00FE7DA2" w:rsidRPr="00FE7DA2" w:rsidTr="00D74314">
        <w:trPr>
          <w:trHeight w:val="705"/>
          <w:jc w:val="center"/>
        </w:trPr>
        <w:tc>
          <w:tcPr>
            <w:tcW w:w="4191"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nosiocu zajedničke ponude:</w:t>
      </w:r>
    </w:p>
    <w:p w:rsidR="00FE7DA2" w:rsidRPr="00FE7DA2" w:rsidRDefault="00FE7DA2" w:rsidP="00FE7DA2">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FE7DA2" w:rsidRPr="00FE7DA2" w:rsidTr="00D74314">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40"/>
          <w:jc w:val="center"/>
        </w:trPr>
        <w:tc>
          <w:tcPr>
            <w:tcW w:w="4196"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FE7DA2" w:rsidRPr="00FE7DA2" w:rsidRDefault="00FE7DA2" w:rsidP="00FE7DA2">
            <w:pPr>
              <w:jc w:val="both"/>
              <w:rPr>
                <w:rFonts w:ascii="Times New Roman" w:hAnsi="Times New Roman" w:cs="Times New Roman"/>
                <w:color w:val="000000"/>
                <w:lang w:val="sr-Latn-CS" w:eastAsia="sr-Latn-CS"/>
              </w:rPr>
            </w:pPr>
          </w:p>
          <w:p w:rsidR="00FE7DA2" w:rsidRPr="00FE7DA2" w:rsidRDefault="00FE7DA2" w:rsidP="00FE7DA2">
            <w:pPr>
              <w:jc w:val="both"/>
              <w:rPr>
                <w:rFonts w:ascii="Times New Roman" w:hAnsi="Times New Roman" w:cs="Times New Roman"/>
                <w:i/>
                <w:iCs/>
                <w:color w:val="000000"/>
                <w:sz w:val="24"/>
                <w:szCs w:val="24"/>
              </w:rPr>
            </w:pPr>
            <w:r w:rsidRPr="00FE7DA2">
              <w:rPr>
                <w:rFonts w:ascii="Times New Roman" w:hAnsi="Times New Roman" w:cs="Times New Roman"/>
                <w:color w:val="000000"/>
                <w:lang w:val="sr-Latn-CS" w:eastAsia="sr-Latn-CS"/>
              </w:rPr>
              <w:t>Ime i prezime osobe za davanje informacija</w:t>
            </w:r>
          </w:p>
        </w:tc>
        <w:tc>
          <w:tcPr>
            <w:tcW w:w="4825" w:type="dxa"/>
          </w:tcPr>
          <w:p w:rsidR="00FE7DA2" w:rsidRPr="00FE7DA2" w:rsidRDefault="00FE7DA2" w:rsidP="00FE7DA2">
            <w:pPr>
              <w:ind w:left="15"/>
              <w:jc w:val="both"/>
              <w:rPr>
                <w:rFonts w:ascii="Times New Roman" w:hAnsi="Times New Roman" w:cs="Times New Roman"/>
                <w:i/>
                <w:iCs/>
                <w:color w:val="000000"/>
              </w:rPr>
            </w:pP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članu zajedničke ponude</w:t>
      </w:r>
      <w:r w:rsidRPr="00FE7DA2">
        <w:rPr>
          <w:rFonts w:ascii="Times New Roman" w:hAnsi="Times New Roman" w:cs="Times New Roman"/>
          <w:b/>
          <w:bCs/>
          <w:sz w:val="24"/>
          <w:szCs w:val="24"/>
          <w:vertAlign w:val="superscript"/>
          <w:lang w:val="sr-Latn-CS" w:eastAsia="sr-Latn-CS"/>
        </w:rPr>
        <w:footnoteReference w:id="9"/>
      </w:r>
      <w:r w:rsidRPr="00FE7DA2">
        <w:rPr>
          <w:rFonts w:ascii="Times New Roman" w:hAnsi="Times New Roman" w:cs="Times New Roman"/>
          <w:b/>
          <w:bCs/>
          <w:sz w:val="24"/>
          <w:szCs w:val="24"/>
          <w:lang w:val="sr-Latn-CS" w:eastAsia="sr-Latn-CS"/>
        </w:rPr>
        <w:t>:</w:t>
      </w:r>
    </w:p>
    <w:p w:rsidR="00FE7DA2" w:rsidRPr="00FE7DA2" w:rsidRDefault="00FE7DA2" w:rsidP="00FE7DA2">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FE7DA2" w:rsidRPr="00FE7DA2" w:rsidTr="00D74314">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16"/>
          <w:jc w:val="center"/>
        </w:trPr>
        <w:tc>
          <w:tcPr>
            <w:tcW w:w="4274"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FE7DA2" w:rsidRPr="00FE7DA2" w:rsidRDefault="00FE7DA2" w:rsidP="00FE7DA2">
            <w:pPr>
              <w:jc w:val="both"/>
              <w:rPr>
                <w:rFonts w:ascii="Times New Roman" w:hAnsi="Times New Roman" w:cs="Times New Roman"/>
                <w:color w:val="000000"/>
                <w:lang w:val="sr-Latn-CS" w:eastAsia="sr-Latn-CS"/>
              </w:rPr>
            </w:pPr>
          </w:p>
          <w:p w:rsidR="00FE7DA2" w:rsidRPr="00FE7DA2" w:rsidRDefault="00FE7DA2" w:rsidP="00FE7DA2">
            <w:pPr>
              <w:jc w:val="both"/>
              <w:rPr>
                <w:rFonts w:ascii="Times New Roman" w:hAnsi="Times New Roman" w:cs="Times New Roman"/>
                <w:i/>
                <w:iCs/>
                <w:color w:val="000000"/>
                <w:sz w:val="24"/>
                <w:szCs w:val="24"/>
              </w:rPr>
            </w:pPr>
            <w:r w:rsidRPr="00FE7DA2">
              <w:rPr>
                <w:rFonts w:ascii="Times New Roman" w:hAnsi="Times New Roman" w:cs="Times New Roman"/>
                <w:color w:val="000000"/>
                <w:lang w:val="sr-Latn-CS" w:eastAsia="sr-Latn-CS"/>
              </w:rPr>
              <w:t>Ime i prezime osobe za davanje informacija</w:t>
            </w:r>
          </w:p>
        </w:tc>
        <w:tc>
          <w:tcPr>
            <w:tcW w:w="4914" w:type="dxa"/>
          </w:tcPr>
          <w:p w:rsidR="00FE7DA2" w:rsidRPr="00FE7DA2" w:rsidRDefault="00FE7DA2" w:rsidP="00FE7DA2">
            <w:pPr>
              <w:ind w:left="15"/>
              <w:jc w:val="both"/>
              <w:rPr>
                <w:rFonts w:ascii="Times New Roman" w:hAnsi="Times New Roman" w:cs="Times New Roman"/>
                <w:i/>
                <w:iCs/>
                <w:color w:val="000000"/>
              </w:rPr>
            </w:pP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podugovaraču /podizvođaču u okviru zajedničke ponude</w:t>
      </w:r>
      <w:r w:rsidRPr="00FE7DA2">
        <w:rPr>
          <w:rFonts w:ascii="Times New Roman" w:hAnsi="Times New Roman" w:cs="Times New Roman"/>
          <w:b/>
          <w:bCs/>
          <w:color w:val="000000"/>
          <w:sz w:val="24"/>
          <w:szCs w:val="24"/>
          <w:vertAlign w:val="superscript"/>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FE7DA2" w:rsidRPr="00FE7DA2" w:rsidTr="00D74314">
        <w:trPr>
          <w:trHeight w:val="422"/>
        </w:trPr>
        <w:tc>
          <w:tcPr>
            <w:tcW w:w="4323" w:type="dxa"/>
            <w:tcBorders>
              <w:top w:val="nil"/>
              <w:left w:val="nil"/>
              <w:bottom w:val="nil"/>
              <w:right w:val="nil"/>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Naziv </w:t>
            </w:r>
            <w:r w:rsidRPr="00FE7DA2">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486"/>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12"/>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97"/>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88"/>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481"/>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92"/>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2"/>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Procenat ukupne vrijednosti javne nabavke koji će izvršiti </w:t>
            </w:r>
            <w:r w:rsidRPr="00FE7DA2">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Opis dijela predmeta javne nabavake koji će izvršiti </w:t>
            </w:r>
            <w:r w:rsidRPr="00FE7DA2">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b/>
          <w:bCs/>
          <w:i/>
          <w:iCs/>
          <w:color w:val="000000"/>
        </w:rPr>
      </w:pPr>
    </w:p>
    <w:p w:rsidR="00FE7DA2" w:rsidRPr="00FE7DA2" w:rsidRDefault="00FE7DA2" w:rsidP="00FE7DA2">
      <w:pPr>
        <w:jc w:val="both"/>
        <w:rPr>
          <w:rFonts w:ascii="Times New Roman" w:hAnsi="Times New Roman" w:cs="Times New Roman"/>
          <w:i/>
          <w:iCs/>
          <w:color w:val="000000"/>
        </w:rPr>
        <w:sectPr w:rsidR="00FE7DA2" w:rsidRPr="00FE7DA2" w:rsidSect="00D74314">
          <w:headerReference w:type="even" r:id="rId9"/>
          <w:headerReference w:type="default" r:id="rId10"/>
          <w:footerReference w:type="even" r:id="rId11"/>
          <w:footerReference w:type="default" r:id="rId12"/>
          <w:headerReference w:type="first" r:id="rId13"/>
          <w:footerReference w:type="first" r:id="rId14"/>
          <w:pgSz w:w="11906" w:h="16838" w:code="9"/>
          <w:pgMar w:top="1276" w:right="1417" w:bottom="1417" w:left="1417" w:header="708" w:footer="708" w:gutter="0"/>
          <w:cols w:space="708"/>
          <w:rtlGutter/>
          <w:docGrid w:linePitch="360"/>
        </w:sect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0" w:name="_Toc416180144"/>
      <w:r w:rsidRPr="00FE7DA2">
        <w:rPr>
          <w:rFonts w:ascii="Times New Roman" w:eastAsia="Times New Roman" w:hAnsi="Times New Roman" w:cs="Times New Roman"/>
          <w:b/>
          <w:bCs/>
          <w:color w:val="000000"/>
          <w:sz w:val="24"/>
          <w:szCs w:val="24"/>
          <w:lang w:eastAsia="zh-TW"/>
        </w:rPr>
        <w:lastRenderedPageBreak/>
        <w:t>FINANSIJSKI DIO PONUDE</w:t>
      </w:r>
      <w:bookmarkEnd w:id="10"/>
    </w:p>
    <w:p w:rsidR="00FE7DA2" w:rsidRPr="00FE7DA2" w:rsidRDefault="00FE7DA2" w:rsidP="00FE7DA2">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FE7DA2" w:rsidRPr="00FE7DA2" w:rsidTr="00D74314">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 xml:space="preserve">jedinična cijena bez </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ukupan iznos bez pdv-a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ukupan iznos sa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pdv-om</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 </w:t>
            </w:r>
          </w:p>
        </w:tc>
      </w:tr>
      <w:tr w:rsidR="00FE7DA2" w:rsidRPr="00FE7DA2" w:rsidTr="00D74314">
        <w:trPr>
          <w:trHeight w:val="320"/>
        </w:trPr>
        <w:tc>
          <w:tcPr>
            <w:tcW w:w="5725" w:type="dxa"/>
            <w:gridSpan w:val="5"/>
            <w:tcBorders>
              <w:top w:val="nil"/>
              <w:left w:val="single" w:sz="8" w:space="0" w:color="auto"/>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 </w:t>
            </w:r>
          </w:p>
        </w:tc>
      </w:tr>
      <w:tr w:rsidR="00FE7DA2" w:rsidRPr="00FE7DA2" w:rsidTr="00D74314">
        <w:trPr>
          <w:trHeight w:val="320"/>
        </w:trPr>
        <w:tc>
          <w:tcPr>
            <w:tcW w:w="5725" w:type="dxa"/>
            <w:gridSpan w:val="5"/>
            <w:tcBorders>
              <w:top w:val="nil"/>
              <w:left w:val="single" w:sz="8" w:space="0" w:color="auto"/>
              <w:bottom w:val="single" w:sz="4"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eastAsia="sr-Latn-CS"/>
              </w:rPr>
            </w:pPr>
            <w:r w:rsidRPr="00FE7DA2">
              <w:rPr>
                <w:rFonts w:ascii="Times New Roman" w:hAnsi="Times New Roman" w:cs="Times New Roman"/>
                <w:color w:val="000000"/>
                <w:sz w:val="20"/>
                <w:szCs w:val="20"/>
                <w:lang w:val="sr-Cyrl-CS" w:eastAsia="sr-Latn-CS"/>
              </w:rPr>
              <w:t>Ukupan iznos sa PDV-om</w:t>
            </w:r>
            <w:r w:rsidRPr="00FE7DA2">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 </w:t>
            </w:r>
          </w:p>
        </w:tc>
      </w:tr>
    </w:tbl>
    <w:p w:rsidR="00FE7DA2" w:rsidRPr="00FE7DA2" w:rsidRDefault="00FE7DA2" w:rsidP="00FE7DA2">
      <w:pPr>
        <w:jc w:val="both"/>
        <w:rPr>
          <w:rFonts w:ascii="Times New Roman" w:hAnsi="Times New Roman" w:cs="Times New Roman"/>
          <w:color w:val="000000"/>
        </w:rPr>
      </w:pPr>
    </w:p>
    <w:p w:rsidR="00FE7DA2" w:rsidRPr="00FE7DA2" w:rsidRDefault="00FE7DA2" w:rsidP="00FE7DA2">
      <w:pPr>
        <w:jc w:val="both"/>
        <w:rPr>
          <w:rFonts w:ascii="Times New Roman" w:hAnsi="Times New Roman" w:cs="Times New Roman"/>
          <w:b/>
          <w:bCs/>
          <w:color w:val="000000"/>
          <w:sz w:val="24"/>
          <w:szCs w:val="24"/>
        </w:rPr>
      </w:pPr>
      <w:r w:rsidRPr="00FE7DA2">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FE7DA2" w:rsidRPr="00FE7DA2" w:rsidTr="00D74314">
        <w:trPr>
          <w:trHeight w:val="375"/>
        </w:trPr>
        <w:tc>
          <w:tcPr>
            <w:tcW w:w="4109" w:type="dxa"/>
            <w:vAlign w:val="center"/>
          </w:tcPr>
          <w:p w:rsidR="00FE7DA2" w:rsidRPr="00FE7DA2" w:rsidRDefault="00FE7DA2" w:rsidP="00FE7DA2">
            <w:pPr>
              <w:spacing w:after="0" w:line="240" w:lineRule="auto"/>
              <w:ind w:left="266" w:hanging="266"/>
              <w:rPr>
                <w:rFonts w:ascii="Times New Roman" w:hAnsi="Times New Roman" w:cs="Times New Roman"/>
                <w:color w:val="000000"/>
                <w:lang w:val="sr-Latn-CS" w:eastAsia="sr-Latn-CS"/>
              </w:rPr>
            </w:pPr>
            <w:r w:rsidRPr="00FE7DA2">
              <w:rPr>
                <w:rFonts w:ascii="Times New Roman" w:hAnsi="Times New Roman" w:cs="Times New Roman"/>
                <w:color w:val="000000"/>
                <w:lang w:val="sr-Latn-CS"/>
              </w:rPr>
              <w:t>Rok izvršenja ugovora je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pl-PL"/>
              </w:rPr>
              <w:t>Mjesto izvršenja ugovora je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Način i dinamika isporuke/izvršenja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eastAsia="sr-Latn-CS"/>
              </w:rPr>
            </w:pPr>
            <w:r w:rsidRPr="00FE7DA2">
              <w:rPr>
                <w:rFonts w:ascii="Times New Roman" w:hAnsi="Times New Roman" w:cs="Times New Roman"/>
                <w:color w:val="000000"/>
                <w:lang w:eastAsia="sr-Latn-CS"/>
              </w:rPr>
              <w:t>Garantni rok</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eastAsia="sr-Latn-CS"/>
              </w:rPr>
            </w:pPr>
            <w:r w:rsidRPr="00FE7DA2">
              <w:rPr>
                <w:rFonts w:ascii="Times New Roman" w:hAnsi="Times New Roman" w:cs="Times New Roman"/>
                <w:color w:val="000000"/>
              </w:rPr>
              <w:t>Garancije kvaliteta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before="96"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rPr>
              <w:t>Način sprovođenja kontrole kvaliteta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468"/>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Rok plaćanja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Način plaćanja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Period važenja ponude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bl>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xml:space="preserve">Ovlašćeno lice ponuđača  </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ime, prezime i funkcija</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potpis</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t>M.P.</w:t>
      </w:r>
    </w:p>
    <w:p w:rsidR="00FE7DA2" w:rsidRPr="00FE7DA2" w:rsidRDefault="00FE7DA2" w:rsidP="00FE7DA2">
      <w:pPr>
        <w:rPr>
          <w:rFonts w:ascii="Times New Roman" w:hAnsi="Times New Roman" w:cs="Times New Roman"/>
          <w:b/>
          <w:bCs/>
          <w:i/>
          <w:iCs/>
          <w:color w:val="000000"/>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1"/>
        <w:rPr>
          <w:rFonts w:ascii="Times New Roman" w:eastAsia="Times New Roman" w:hAnsi="Times New Roman" w:cs="Times New Roman"/>
          <w:b/>
          <w:bCs/>
          <w:color w:val="000000"/>
          <w:sz w:val="26"/>
          <w:szCs w:val="26"/>
          <w:lang w:eastAsia="zh-TW"/>
        </w:rPr>
      </w:pPr>
      <w:bookmarkStart w:id="11" w:name="_Toc416180145"/>
      <w:r w:rsidRPr="00FE7DA2">
        <w:rPr>
          <w:rFonts w:ascii="Times New Roman" w:eastAsia="Times New Roman" w:hAnsi="Times New Roman" w:cs="Times New Roman"/>
          <w:b/>
          <w:bCs/>
          <w:color w:val="000000"/>
          <w:sz w:val="24"/>
          <w:szCs w:val="24"/>
          <w:lang w:eastAsia="zh-TW"/>
        </w:rPr>
        <w:t>IZJAVA O NEPOSTOJANJU SUKOBA INTERESA NA STRANI PONUĐAČA</w:t>
      </w:r>
      <w:proofErr w:type="gramStart"/>
      <w:r w:rsidRPr="00FE7DA2">
        <w:rPr>
          <w:rFonts w:ascii="Times New Roman" w:eastAsia="Times New Roman" w:hAnsi="Times New Roman" w:cs="Times New Roman"/>
          <w:b/>
          <w:bCs/>
          <w:color w:val="000000"/>
          <w:sz w:val="24"/>
          <w:szCs w:val="24"/>
          <w:lang w:eastAsia="zh-TW"/>
        </w:rPr>
        <w:t>,PODNOSIOCA</w:t>
      </w:r>
      <w:proofErr w:type="gramEnd"/>
      <w:r w:rsidRPr="00FE7DA2">
        <w:rPr>
          <w:rFonts w:ascii="Times New Roman" w:eastAsia="Times New Roman" w:hAnsi="Times New Roman" w:cs="Times New Roman"/>
          <w:b/>
          <w:bCs/>
          <w:color w:val="000000"/>
          <w:sz w:val="24"/>
          <w:szCs w:val="24"/>
          <w:lang w:eastAsia="zh-TW"/>
        </w:rPr>
        <w:t xml:space="preserve"> ZAJEDNIČKE PONUDE, PODIZVOĐAČA /PODUGOVARAČA</w:t>
      </w:r>
      <w:r w:rsidRPr="00FE7DA2">
        <w:rPr>
          <w:rFonts w:ascii="Times New Roman" w:eastAsia="Times New Roman" w:hAnsi="Times New Roman" w:cs="Times New Roman"/>
          <w:b/>
          <w:bCs/>
          <w:color w:val="000000"/>
          <w:sz w:val="26"/>
          <w:szCs w:val="26"/>
          <w:vertAlign w:val="superscript"/>
          <w:lang w:eastAsia="zh-TW"/>
        </w:rPr>
        <w:footnoteReference w:id="13"/>
      </w:r>
      <w:bookmarkEnd w:id="11"/>
    </w:p>
    <w:p w:rsidR="00FE7DA2" w:rsidRPr="00FE7DA2" w:rsidRDefault="00FE7DA2" w:rsidP="00FE7DA2">
      <w:pPr>
        <w:tabs>
          <w:tab w:val="left" w:pos="1950"/>
        </w:tabs>
        <w:jc w:val="both"/>
        <w:rPr>
          <w:rFonts w:ascii="Times New Roman" w:hAnsi="Times New Roman" w:cs="Times New Roman"/>
          <w:b/>
          <w:bCs/>
          <w:color w:val="000000"/>
          <w:sz w:val="28"/>
          <w:szCs w:val="28"/>
        </w:rPr>
      </w:pPr>
    </w:p>
    <w:p w:rsidR="00FE7DA2" w:rsidRPr="00FE7DA2" w:rsidRDefault="00FE7DA2" w:rsidP="00FE7DA2">
      <w:pPr>
        <w:spacing w:after="0" w:line="240" w:lineRule="auto"/>
        <w:jc w:val="both"/>
        <w:rPr>
          <w:rFonts w:ascii="Times New Roman" w:hAnsi="Times New Roman" w:cs="Times New Roman"/>
          <w:color w:val="000000"/>
          <w:lang w:val="it-IT"/>
        </w:rPr>
      </w:pPr>
    </w:p>
    <w:p w:rsidR="00FE7DA2" w:rsidRPr="00FE7DA2" w:rsidRDefault="00FE7DA2" w:rsidP="00FE7DA2">
      <w:pPr>
        <w:tabs>
          <w:tab w:val="right" w:pos="3828"/>
        </w:tabs>
        <w:spacing w:after="0" w:line="240" w:lineRule="auto"/>
        <w:jc w:val="both"/>
        <w:rPr>
          <w:rFonts w:ascii="Times New Roman" w:hAnsi="Times New Roman" w:cs="Times New Roman"/>
          <w:color w:val="000000"/>
          <w:sz w:val="24"/>
          <w:szCs w:val="24"/>
          <w:lang w:val="pl-PL"/>
        </w:rPr>
      </w:pPr>
      <w:r w:rsidRPr="00FE7DA2">
        <w:rPr>
          <w:rFonts w:ascii="Times New Roman" w:hAnsi="Times New Roman" w:cs="Times New Roman"/>
          <w:color w:val="000000"/>
          <w:sz w:val="24"/>
          <w:szCs w:val="24"/>
          <w:u w:val="single"/>
          <w:lang w:val="pl-PL"/>
        </w:rPr>
        <w:t xml:space="preserve"> (</w:t>
      </w:r>
      <w:r w:rsidRPr="00FE7DA2">
        <w:rPr>
          <w:rFonts w:ascii="Times New Roman" w:hAnsi="Times New Roman" w:cs="Times New Roman"/>
          <w:i/>
          <w:iCs/>
          <w:color w:val="000000"/>
          <w:sz w:val="24"/>
          <w:szCs w:val="24"/>
          <w:u w:val="single"/>
          <w:lang w:val="pl-PL"/>
        </w:rPr>
        <w:t>ponuđač</w:t>
      </w:r>
      <w:r w:rsidRPr="00FE7DA2">
        <w:rPr>
          <w:rFonts w:ascii="Times New Roman" w:hAnsi="Times New Roman" w:cs="Times New Roman"/>
          <w:color w:val="000000"/>
          <w:sz w:val="24"/>
          <w:szCs w:val="24"/>
          <w:u w:val="single"/>
          <w:lang w:val="pl-PL"/>
        </w:rPr>
        <w:t>)</w:t>
      </w:r>
      <w:r w:rsidRPr="00FE7DA2">
        <w:rPr>
          <w:rFonts w:ascii="Times New Roman" w:hAnsi="Times New Roman" w:cs="Times New Roman"/>
          <w:color w:val="000000"/>
          <w:sz w:val="24"/>
          <w:szCs w:val="24"/>
          <w:u w:val="single"/>
          <w:lang w:val="pl-PL"/>
        </w:rPr>
        <w:tab/>
      </w:r>
    </w:p>
    <w:p w:rsidR="00FE7DA2" w:rsidRPr="00FE7DA2" w:rsidRDefault="00FE7DA2" w:rsidP="00FE7DA2">
      <w:pPr>
        <w:spacing w:after="0" w:line="240" w:lineRule="auto"/>
        <w:jc w:val="both"/>
        <w:rPr>
          <w:rFonts w:ascii="Times New Roman" w:hAnsi="Times New Roman" w:cs="Times New Roman"/>
          <w:color w:val="000000"/>
          <w:sz w:val="24"/>
          <w:szCs w:val="24"/>
          <w:lang w:val="pl-PL"/>
        </w:rPr>
      </w:pPr>
    </w:p>
    <w:p w:rsidR="00FE7DA2" w:rsidRPr="00FE7DA2" w:rsidRDefault="00FE7DA2" w:rsidP="00FE7DA2">
      <w:pPr>
        <w:jc w:val="both"/>
        <w:rPr>
          <w:rFonts w:ascii="Times New Roman" w:hAnsi="Times New Roman" w:cs="Times New Roman"/>
          <w:b/>
          <w:bCs/>
          <w:color w:val="000000"/>
          <w:sz w:val="24"/>
          <w:szCs w:val="24"/>
          <w:lang w:val="it-IT"/>
        </w:rPr>
      </w:pPr>
      <w:r w:rsidRPr="00FE7DA2">
        <w:rPr>
          <w:rFonts w:ascii="Times New Roman" w:hAnsi="Times New Roman" w:cs="Times New Roman"/>
          <w:b/>
          <w:bCs/>
          <w:color w:val="000000"/>
          <w:sz w:val="24"/>
          <w:szCs w:val="24"/>
          <w:lang w:val="it-IT"/>
        </w:rPr>
        <w:t>Broj: ________________</w:t>
      </w:r>
    </w:p>
    <w:p w:rsidR="00FE7DA2" w:rsidRPr="00FE7DA2" w:rsidRDefault="00FE7DA2" w:rsidP="00FE7DA2">
      <w:pPr>
        <w:jc w:val="both"/>
        <w:rPr>
          <w:rFonts w:ascii="Times New Roman" w:hAnsi="Times New Roman" w:cs="Times New Roman"/>
          <w:b/>
          <w:bCs/>
          <w:color w:val="000000"/>
          <w:sz w:val="24"/>
          <w:szCs w:val="24"/>
          <w:lang w:val="it-IT"/>
        </w:rPr>
      </w:pPr>
      <w:r w:rsidRPr="00FE7DA2">
        <w:rPr>
          <w:rFonts w:ascii="Times New Roman" w:hAnsi="Times New Roman" w:cs="Times New Roman"/>
          <w:b/>
          <w:bCs/>
          <w:color w:val="000000"/>
          <w:sz w:val="24"/>
          <w:szCs w:val="24"/>
          <w:lang w:val="it-IT"/>
        </w:rPr>
        <w:t>Mjesto i datum: _________________</w:t>
      </w: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firstLine="567"/>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Ovlašćeno lice ponuđača/člana zajedničke ponude, podizvođača / podugovarača</w:t>
      </w:r>
      <w:r w:rsidRPr="00FE7DA2">
        <w:rPr>
          <w:rFonts w:ascii="Times New Roman" w:hAnsi="Times New Roman" w:cs="Times New Roman"/>
          <w:color w:val="000000"/>
          <w:sz w:val="24"/>
          <w:szCs w:val="24"/>
          <w:lang w:val="sr-Latn-CS"/>
        </w:rPr>
        <w:br/>
      </w:r>
      <w:r w:rsidRPr="00FE7DA2">
        <w:rPr>
          <w:rFonts w:ascii="Times New Roman" w:hAnsi="Times New Roman" w:cs="Times New Roman"/>
          <w:color w:val="000000"/>
          <w:sz w:val="24"/>
          <w:szCs w:val="24"/>
          <w:u w:val="single"/>
          <w:lang w:val="sr-Latn-CS"/>
        </w:rPr>
        <w:t xml:space="preserve">       (</w:t>
      </w:r>
      <w:r w:rsidRPr="00FE7DA2">
        <w:rPr>
          <w:rFonts w:ascii="Times New Roman" w:hAnsi="Times New Roman" w:cs="Times New Roman"/>
          <w:i/>
          <w:iCs/>
          <w:color w:val="000000"/>
          <w:sz w:val="24"/>
          <w:szCs w:val="24"/>
          <w:u w:val="single"/>
          <w:lang w:val="sr-Latn-CS"/>
        </w:rPr>
        <w:t>ime i prezime i radno mjesto</w:t>
      </w:r>
      <w:r w:rsidRPr="00FE7DA2">
        <w:rPr>
          <w:rFonts w:ascii="Times New Roman" w:hAnsi="Times New Roman" w:cs="Times New Roman"/>
          <w:color w:val="000000"/>
          <w:sz w:val="24"/>
          <w:szCs w:val="24"/>
          <w:u w:val="single"/>
          <w:lang w:val="sr-Latn-CS"/>
        </w:rPr>
        <w:t xml:space="preserve">)     </w:t>
      </w:r>
      <w:r w:rsidRPr="00FE7DA2">
        <w:rPr>
          <w:rFonts w:ascii="Times New Roman" w:hAnsi="Times New Roman" w:cs="Times New Roman"/>
          <w:color w:val="000000"/>
          <w:sz w:val="24"/>
          <w:szCs w:val="24"/>
          <w:lang w:val="sr-Latn-CS"/>
        </w:rPr>
        <w:t xml:space="preserve">, u skladu sa članom 17 stav 3 Zakona o javnim nabavkama </w:t>
      </w:r>
      <w:r w:rsidRPr="00FE7DA2">
        <w:rPr>
          <w:rFonts w:ascii="Times New Roman" w:hAnsi="Times New Roman" w:cs="Times New Roman"/>
          <w:sz w:val="24"/>
          <w:szCs w:val="24"/>
          <w:lang w:val="sr-Latn-CS"/>
        </w:rPr>
        <w:t xml:space="preserve">(„Službeni list CG“, br. </w:t>
      </w:r>
      <w:r w:rsidRPr="00FE7DA2">
        <w:rPr>
          <w:rFonts w:ascii="Times New Roman" w:hAnsi="Times New Roman" w:cs="Times New Roman"/>
          <w:color w:val="000000"/>
          <w:sz w:val="24"/>
          <w:szCs w:val="24"/>
          <w:lang w:val="it-IT"/>
        </w:rPr>
        <w:t>42/11, 57/14, 28/15 i 42/17) daje</w:t>
      </w:r>
    </w:p>
    <w:p w:rsidR="00FE7DA2" w:rsidRPr="00FE7DA2" w:rsidRDefault="00FE7DA2" w:rsidP="00FE7DA2">
      <w:pPr>
        <w:tabs>
          <w:tab w:val="left" w:pos="1950"/>
        </w:tabs>
        <w:jc w:val="both"/>
        <w:rPr>
          <w:rFonts w:ascii="Times New Roman" w:hAnsi="Times New Roman" w:cs="Times New Roman"/>
          <w:b/>
          <w:bCs/>
          <w:color w:val="000000"/>
          <w:sz w:val="28"/>
          <w:szCs w:val="28"/>
        </w:rPr>
      </w:pPr>
    </w:p>
    <w:p w:rsidR="00FE7DA2" w:rsidRPr="00FE7DA2" w:rsidRDefault="00FE7DA2" w:rsidP="00FE7DA2">
      <w:pPr>
        <w:spacing w:after="0" w:line="240" w:lineRule="auto"/>
        <w:jc w:val="center"/>
        <w:rPr>
          <w:rFonts w:ascii="Times New Roman" w:hAnsi="Times New Roman" w:cs="Times New Roman"/>
          <w:b/>
          <w:bCs/>
          <w:color w:val="000000"/>
          <w:sz w:val="32"/>
          <w:szCs w:val="32"/>
          <w:lang w:val="sr-Latn-CS"/>
        </w:rPr>
      </w:pPr>
      <w:r w:rsidRPr="00FE7DA2">
        <w:rPr>
          <w:rFonts w:ascii="Times New Roman" w:hAnsi="Times New Roman" w:cs="Times New Roman"/>
          <w:b/>
          <w:bCs/>
          <w:color w:val="000000"/>
          <w:sz w:val="32"/>
          <w:szCs w:val="32"/>
          <w:lang w:val="sr-Latn-CS"/>
        </w:rPr>
        <w:t>Izjavu</w:t>
      </w:r>
    </w:p>
    <w:p w:rsidR="00FE7DA2" w:rsidRPr="00FE7DA2" w:rsidRDefault="00FE7DA2" w:rsidP="00FE7DA2">
      <w:pPr>
        <w:tabs>
          <w:tab w:val="left" w:pos="1950"/>
        </w:tabs>
        <w:jc w:val="both"/>
        <w:rPr>
          <w:rFonts w:ascii="Times New Roman" w:hAnsi="Times New Roman" w:cs="Times New Roman"/>
          <w:b/>
          <w:bCs/>
          <w:color w:val="000000"/>
          <w:sz w:val="28"/>
          <w:szCs w:val="28"/>
        </w:rPr>
      </w:pPr>
    </w:p>
    <w:p w:rsidR="00FE7DA2" w:rsidRPr="00FE7DA2" w:rsidRDefault="00FE7DA2" w:rsidP="00FE7DA2">
      <w:pPr>
        <w:spacing w:after="0" w:line="240" w:lineRule="auto"/>
        <w:jc w:val="both"/>
        <w:rPr>
          <w:rFonts w:ascii="Times New Roman" w:hAnsi="Times New Roman" w:cs="Times New Roman"/>
          <w:color w:val="000000"/>
          <w:sz w:val="24"/>
          <w:szCs w:val="24"/>
        </w:rPr>
      </w:pPr>
      <w:r w:rsidRPr="00FE7DA2">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FE7DA2">
        <w:rPr>
          <w:rFonts w:ascii="Times New Roman" w:hAnsi="Times New Roman" w:cs="Times New Roman"/>
          <w:color w:val="000000"/>
          <w:sz w:val="24"/>
          <w:szCs w:val="24"/>
          <w:u w:val="single"/>
        </w:rPr>
        <w:tab/>
        <w:t>(</w:t>
      </w:r>
      <w:r w:rsidRPr="00FE7DA2">
        <w:rPr>
          <w:rFonts w:ascii="Times New Roman" w:hAnsi="Times New Roman" w:cs="Times New Roman"/>
          <w:i/>
          <w:iCs/>
          <w:color w:val="000000"/>
          <w:sz w:val="24"/>
          <w:szCs w:val="24"/>
          <w:u w:val="single"/>
        </w:rPr>
        <w:t>opis predmeta</w:t>
      </w:r>
      <w:r w:rsidRPr="00FE7DA2">
        <w:rPr>
          <w:rFonts w:ascii="Times New Roman" w:hAnsi="Times New Roman" w:cs="Times New Roman"/>
          <w:color w:val="000000"/>
          <w:sz w:val="24"/>
          <w:szCs w:val="24"/>
          <w:u w:val="single"/>
        </w:rPr>
        <w:t xml:space="preserve">)        </w:t>
      </w:r>
      <w:r w:rsidRPr="00FE7DA2">
        <w:rPr>
          <w:rFonts w:ascii="Times New Roman" w:hAnsi="Times New Roman" w:cs="Times New Roman"/>
          <w:color w:val="000000"/>
          <w:sz w:val="24"/>
          <w:szCs w:val="24"/>
        </w:rPr>
        <w:t xml:space="preserve">, u smislu člana 17 stav 1 </w:t>
      </w:r>
      <w:r w:rsidRPr="00FE7DA2">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FE7DA2" w:rsidRPr="00FE7DA2" w:rsidRDefault="00FE7DA2" w:rsidP="00FE7DA2">
      <w:pPr>
        <w:spacing w:after="0" w:line="240" w:lineRule="auto"/>
        <w:jc w:val="both"/>
        <w:rPr>
          <w:rFonts w:ascii="Times New Roman" w:hAnsi="Times New Roman" w:cs="Times New Roman"/>
          <w:color w:val="000000"/>
          <w:sz w:val="23"/>
          <w:szCs w:val="23"/>
        </w:rPr>
      </w:pP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right="56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Ovlašćeno lice ponuđača</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ime, prezime i funkcija</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potpis</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t>M.P.</w:t>
      </w:r>
    </w:p>
    <w:p w:rsidR="00FE7DA2" w:rsidRPr="00FE7DA2" w:rsidRDefault="00FE7DA2" w:rsidP="00FE7DA2">
      <w:pPr>
        <w:spacing w:after="0" w:line="240" w:lineRule="auto"/>
        <w:rPr>
          <w:rFonts w:ascii="Times New Roman" w:hAnsi="Times New Roman" w:cs="Times New Roman"/>
          <w:color w:val="000000"/>
          <w:sz w:val="24"/>
          <w:szCs w:val="24"/>
        </w:rPr>
      </w:pPr>
    </w:p>
    <w:p w:rsidR="00FE7DA2" w:rsidRDefault="00FE7DA2" w:rsidP="00FE7DA2">
      <w:pPr>
        <w:rPr>
          <w:rFonts w:ascii="Times New Roman" w:hAnsi="Times New Roman" w:cs="Times New Roman"/>
          <w:b/>
          <w:bCs/>
          <w:color w:val="000000"/>
          <w:sz w:val="24"/>
          <w:szCs w:val="24"/>
          <w:lang w:val="sr-Latn-CS"/>
        </w:rPr>
      </w:pPr>
      <w:r w:rsidRPr="00FE7DA2">
        <w:rPr>
          <w:rFonts w:ascii="Times New Roman" w:hAnsi="Times New Roman" w:cs="Times New Roman"/>
          <w:b/>
          <w:bCs/>
          <w:color w:val="000000"/>
          <w:sz w:val="24"/>
          <w:szCs w:val="24"/>
          <w:lang w:val="sr-Latn-CS"/>
        </w:rPr>
        <w:br w:type="page"/>
      </w:r>
    </w:p>
    <w:p w:rsidR="00FE7DA2" w:rsidRPr="00FE7DA2" w:rsidRDefault="00FE7DA2" w:rsidP="00FE7DA2">
      <w:pPr>
        <w:rPr>
          <w:rFonts w:ascii="Times New Roman" w:hAnsi="Times New Roman" w:cs="Times New Roman"/>
          <w:b/>
          <w:bCs/>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8"/>
          <w:szCs w:val="28"/>
          <w:lang w:val="sr-Latn-CS" w:eastAsia="zh-TW"/>
        </w:rPr>
      </w:pPr>
      <w:bookmarkStart w:id="12" w:name="_Toc416180146"/>
      <w:r w:rsidRPr="00FE7DA2">
        <w:rPr>
          <w:rFonts w:ascii="Times New Roman" w:eastAsia="Times New Roman" w:hAnsi="Times New Roman" w:cs="Times New Roman"/>
          <w:b/>
          <w:bCs/>
          <w:color w:val="000000"/>
          <w:sz w:val="28"/>
          <w:szCs w:val="28"/>
          <w:lang w:val="sr-Latn-CS" w:eastAsia="zh-TW"/>
        </w:rPr>
        <w:t>DOKAZI O ISPUNJENOSTI OBAVEZNIH USLOVA ZA UČEŠĆE U POSTUPKU JAVNOG NADMETANJA</w:t>
      </w:r>
      <w:bookmarkEnd w:id="12"/>
    </w:p>
    <w:p w:rsidR="00FE7DA2" w:rsidRPr="00FE7DA2" w:rsidRDefault="00FE7DA2" w:rsidP="00FE7DA2">
      <w:pPr>
        <w:spacing w:after="0" w:line="240" w:lineRule="auto"/>
        <w:rPr>
          <w:rFonts w:ascii="Times New Roman" w:hAnsi="Times New Roman" w:cs="Times New Roman"/>
          <w:b/>
          <w:bCs/>
          <w:color w:val="000000"/>
          <w:sz w:val="24"/>
          <w:szCs w:val="24"/>
          <w:lang w:val="sr-Latn-CS"/>
        </w:rPr>
      </w:pPr>
    </w:p>
    <w:p w:rsidR="00FE7DA2" w:rsidRPr="00FE7DA2" w:rsidRDefault="00FE7DA2" w:rsidP="00FE7DA2">
      <w:pPr>
        <w:spacing w:after="0" w:line="240" w:lineRule="auto"/>
        <w:rPr>
          <w:rFonts w:ascii="Times New Roman" w:hAnsi="Times New Roman" w:cs="Times New Roman"/>
          <w:b/>
          <w:bCs/>
          <w:color w:val="000000"/>
          <w:sz w:val="24"/>
          <w:szCs w:val="24"/>
          <w:lang w:val="sr-Latn-CS"/>
        </w:rPr>
      </w:pPr>
    </w:p>
    <w:p w:rsidR="00FE7DA2" w:rsidRPr="00FE7DA2" w:rsidRDefault="00FE7DA2" w:rsidP="00FE7DA2">
      <w:pPr>
        <w:spacing w:after="0" w:line="240" w:lineRule="auto"/>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Dostaviti:</w:t>
      </w:r>
    </w:p>
    <w:p w:rsidR="00FE7DA2" w:rsidRPr="00FE7DA2" w:rsidRDefault="00FE7DA2" w:rsidP="00FE7DA2">
      <w:pPr>
        <w:spacing w:after="0" w:line="240" w:lineRule="auto"/>
        <w:jc w:val="both"/>
        <w:rPr>
          <w:rFonts w:ascii="Times New Roman" w:hAnsi="Times New Roman" w:cs="Times New Roman"/>
          <w:color w:val="000000"/>
          <w:sz w:val="24"/>
          <w:szCs w:val="24"/>
          <w:lang w:val="sl-SI"/>
        </w:rPr>
      </w:pPr>
    </w:p>
    <w:p w:rsidR="00FE7DA2" w:rsidRPr="00FE7DA2" w:rsidRDefault="00FE7DA2"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dokaz o registraciji izdatog od organa nadležnog za registraciju privrednih subjekata sa podacima o ovlašćenim licima ponuđača;</w:t>
      </w:r>
    </w:p>
    <w:p w:rsidR="00FE7DA2" w:rsidRPr="00FE7DA2" w:rsidRDefault="00FE7DA2"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FE7DA2" w:rsidRPr="00FE7DA2" w:rsidRDefault="00FE7DA2"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DE28D6" w:rsidRPr="00DE28D6" w:rsidRDefault="00DE28D6" w:rsidP="00DE28D6">
      <w:pPr>
        <w:spacing w:after="0" w:line="240" w:lineRule="auto"/>
        <w:rPr>
          <w:rFonts w:ascii="Times New Roman" w:hAnsi="Times New Roman" w:cs="Times New Roman"/>
          <w:sz w:val="24"/>
          <w:szCs w:val="24"/>
          <w:lang w:val="sl-SI"/>
        </w:rPr>
      </w:pPr>
    </w:p>
    <w:p w:rsidR="00FE7DA2" w:rsidRPr="00612AFD" w:rsidRDefault="00FE7DA2" w:rsidP="00215393">
      <w:pPr>
        <w:tabs>
          <w:tab w:val="left" w:pos="1950"/>
        </w:tabs>
        <w:spacing w:after="0" w:line="240" w:lineRule="auto"/>
        <w:rPr>
          <w:rFonts w:ascii="Times New Roman" w:hAnsi="Times New Roman" w:cs="Times New Roman"/>
          <w:color w:val="FF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DE28D6" w:rsidRDefault="00DE28D6" w:rsidP="00215393">
      <w:pPr>
        <w:tabs>
          <w:tab w:val="left" w:pos="1950"/>
        </w:tabs>
        <w:spacing w:after="0" w:line="240" w:lineRule="auto"/>
        <w:rPr>
          <w:rFonts w:ascii="Times New Roman" w:hAnsi="Times New Roman" w:cs="Times New Roman"/>
          <w:color w:val="000000"/>
          <w:sz w:val="24"/>
          <w:szCs w:val="24"/>
          <w:lang w:val="sr-Latn-CS"/>
        </w:rPr>
      </w:pPr>
    </w:p>
    <w:p w:rsidR="00DE28D6" w:rsidRDefault="00DE28D6" w:rsidP="00215393">
      <w:pPr>
        <w:tabs>
          <w:tab w:val="left" w:pos="1950"/>
        </w:tabs>
        <w:spacing w:after="0" w:line="240" w:lineRule="auto"/>
        <w:rPr>
          <w:rFonts w:ascii="Times New Roman" w:hAnsi="Times New Roman" w:cs="Times New Roman"/>
          <w:color w:val="000000"/>
          <w:sz w:val="24"/>
          <w:szCs w:val="24"/>
          <w:lang w:val="sr-Latn-CS"/>
        </w:rPr>
      </w:pPr>
    </w:p>
    <w:p w:rsidR="00DE28D6" w:rsidRDefault="00DE28D6" w:rsidP="00215393">
      <w:pPr>
        <w:tabs>
          <w:tab w:val="left" w:pos="1950"/>
        </w:tabs>
        <w:spacing w:after="0" w:line="240" w:lineRule="auto"/>
        <w:rPr>
          <w:rFonts w:ascii="Times New Roman" w:hAnsi="Times New Roman" w:cs="Times New Roman"/>
          <w:color w:val="000000"/>
          <w:sz w:val="24"/>
          <w:szCs w:val="24"/>
          <w:lang w:val="sr-Latn-CS"/>
        </w:rPr>
      </w:pPr>
    </w:p>
    <w:p w:rsidR="00DE28D6" w:rsidRDefault="00DE28D6" w:rsidP="00215393">
      <w:pPr>
        <w:tabs>
          <w:tab w:val="left" w:pos="1950"/>
        </w:tabs>
        <w:spacing w:after="0" w:line="240" w:lineRule="auto"/>
        <w:rPr>
          <w:rFonts w:ascii="Times New Roman" w:hAnsi="Times New Roman" w:cs="Times New Roman"/>
          <w:color w:val="000000"/>
          <w:sz w:val="24"/>
          <w:szCs w:val="24"/>
          <w:lang w:val="sr-Latn-CS"/>
        </w:rPr>
      </w:pPr>
    </w:p>
    <w:p w:rsidR="00DE28D6" w:rsidRDefault="00DE28D6" w:rsidP="00215393">
      <w:pPr>
        <w:tabs>
          <w:tab w:val="left" w:pos="1950"/>
        </w:tabs>
        <w:spacing w:after="0" w:line="240" w:lineRule="auto"/>
        <w:rPr>
          <w:rFonts w:ascii="Times New Roman" w:hAnsi="Times New Roman" w:cs="Times New Roman"/>
          <w:color w:val="000000"/>
          <w:sz w:val="24"/>
          <w:szCs w:val="24"/>
          <w:lang w:val="sr-Latn-CS"/>
        </w:rPr>
      </w:pPr>
    </w:p>
    <w:p w:rsidR="00DE28D6" w:rsidRDefault="00DE28D6" w:rsidP="00215393">
      <w:pPr>
        <w:tabs>
          <w:tab w:val="left" w:pos="1950"/>
        </w:tabs>
        <w:spacing w:after="0" w:line="240" w:lineRule="auto"/>
        <w:rPr>
          <w:rFonts w:ascii="Times New Roman" w:hAnsi="Times New Roman" w:cs="Times New Roman"/>
          <w:color w:val="000000"/>
          <w:sz w:val="24"/>
          <w:szCs w:val="24"/>
          <w:lang w:val="sr-Latn-CS"/>
        </w:rPr>
      </w:pPr>
    </w:p>
    <w:p w:rsidR="00DE28D6" w:rsidRDefault="00DE28D6" w:rsidP="00215393">
      <w:pPr>
        <w:tabs>
          <w:tab w:val="left" w:pos="1950"/>
        </w:tabs>
        <w:spacing w:after="0" w:line="240" w:lineRule="auto"/>
        <w:rPr>
          <w:rFonts w:ascii="Times New Roman" w:hAnsi="Times New Roman" w:cs="Times New Roman"/>
          <w:color w:val="000000"/>
          <w:sz w:val="24"/>
          <w:szCs w:val="24"/>
          <w:lang w:val="sr-Latn-CS"/>
        </w:rPr>
      </w:pPr>
    </w:p>
    <w:p w:rsidR="00DE28D6" w:rsidRDefault="00DE28D6" w:rsidP="00215393">
      <w:pPr>
        <w:tabs>
          <w:tab w:val="left" w:pos="1950"/>
        </w:tabs>
        <w:spacing w:after="0" w:line="240" w:lineRule="auto"/>
        <w:rPr>
          <w:rFonts w:ascii="Times New Roman" w:hAnsi="Times New Roman" w:cs="Times New Roman"/>
          <w:color w:val="000000"/>
          <w:sz w:val="24"/>
          <w:szCs w:val="24"/>
          <w:lang w:val="sr-Latn-CS"/>
        </w:rPr>
      </w:pPr>
    </w:p>
    <w:p w:rsidR="00DE28D6" w:rsidRDefault="00DE28D6" w:rsidP="00215393">
      <w:pPr>
        <w:tabs>
          <w:tab w:val="left" w:pos="1950"/>
        </w:tabs>
        <w:spacing w:after="0" w:line="240" w:lineRule="auto"/>
        <w:rPr>
          <w:rFonts w:ascii="Times New Roman" w:hAnsi="Times New Roman" w:cs="Times New Roman"/>
          <w:color w:val="000000"/>
          <w:sz w:val="24"/>
          <w:szCs w:val="24"/>
          <w:lang w:val="sr-Latn-CS"/>
        </w:rPr>
      </w:pPr>
    </w:p>
    <w:p w:rsidR="00DE28D6" w:rsidRDefault="00DE28D6"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417875" w:rsidRDefault="00417875" w:rsidP="00215393">
      <w:pPr>
        <w:tabs>
          <w:tab w:val="left" w:pos="1950"/>
        </w:tabs>
        <w:spacing w:after="0" w:line="240" w:lineRule="auto"/>
        <w:rPr>
          <w:rFonts w:ascii="Times New Roman" w:hAnsi="Times New Roman" w:cs="Times New Roman"/>
          <w:color w:val="000000"/>
          <w:sz w:val="24"/>
          <w:szCs w:val="24"/>
          <w:lang w:val="sr-Latn-CS"/>
        </w:rPr>
      </w:pPr>
    </w:p>
    <w:p w:rsidR="00417875" w:rsidRDefault="00417875" w:rsidP="00215393">
      <w:pPr>
        <w:tabs>
          <w:tab w:val="left" w:pos="1950"/>
        </w:tabs>
        <w:spacing w:after="0" w:line="240" w:lineRule="auto"/>
        <w:rPr>
          <w:rFonts w:ascii="Times New Roman" w:hAnsi="Times New Roman" w:cs="Times New Roman"/>
          <w:color w:val="000000"/>
          <w:sz w:val="24"/>
          <w:szCs w:val="24"/>
          <w:lang w:val="sr-Latn-CS"/>
        </w:rPr>
      </w:pPr>
    </w:p>
    <w:p w:rsidR="00417875" w:rsidRDefault="00417875" w:rsidP="00215393">
      <w:pPr>
        <w:tabs>
          <w:tab w:val="left" w:pos="1950"/>
        </w:tabs>
        <w:spacing w:after="0" w:line="240" w:lineRule="auto"/>
        <w:rPr>
          <w:rFonts w:ascii="Times New Roman" w:hAnsi="Times New Roman" w:cs="Times New Roman"/>
          <w:color w:val="000000"/>
          <w:sz w:val="24"/>
          <w:szCs w:val="24"/>
          <w:lang w:val="sr-Latn-CS"/>
        </w:rPr>
      </w:pPr>
    </w:p>
    <w:p w:rsidR="00417875" w:rsidRDefault="00417875" w:rsidP="00215393">
      <w:pPr>
        <w:tabs>
          <w:tab w:val="left" w:pos="1950"/>
        </w:tabs>
        <w:spacing w:after="0" w:line="240" w:lineRule="auto"/>
        <w:rPr>
          <w:rFonts w:ascii="Times New Roman" w:hAnsi="Times New Roman" w:cs="Times New Roman"/>
          <w:color w:val="000000"/>
          <w:sz w:val="24"/>
          <w:szCs w:val="24"/>
          <w:lang w:val="sr-Latn-CS"/>
        </w:rPr>
      </w:pPr>
    </w:p>
    <w:p w:rsidR="00417875" w:rsidRDefault="00417875" w:rsidP="00215393">
      <w:pPr>
        <w:tabs>
          <w:tab w:val="left" w:pos="1950"/>
        </w:tabs>
        <w:spacing w:after="0" w:line="240" w:lineRule="auto"/>
        <w:rPr>
          <w:rFonts w:ascii="Times New Roman" w:hAnsi="Times New Roman" w:cs="Times New Roman"/>
          <w:color w:val="000000"/>
          <w:sz w:val="24"/>
          <w:szCs w:val="24"/>
          <w:lang w:val="sr-Latn-CS"/>
        </w:rPr>
      </w:pPr>
    </w:p>
    <w:p w:rsidR="00417875" w:rsidRDefault="00417875" w:rsidP="00215393">
      <w:pPr>
        <w:tabs>
          <w:tab w:val="left" w:pos="1950"/>
        </w:tabs>
        <w:spacing w:after="0" w:line="240" w:lineRule="auto"/>
        <w:rPr>
          <w:rFonts w:ascii="Times New Roman" w:hAnsi="Times New Roman" w:cs="Times New Roman"/>
          <w:color w:val="000000"/>
          <w:sz w:val="24"/>
          <w:szCs w:val="24"/>
          <w:lang w:val="sr-Latn-CS"/>
        </w:rPr>
      </w:pPr>
    </w:p>
    <w:p w:rsidR="00417875" w:rsidRDefault="00417875" w:rsidP="00215393">
      <w:pPr>
        <w:tabs>
          <w:tab w:val="left" w:pos="1950"/>
        </w:tabs>
        <w:spacing w:after="0" w:line="240" w:lineRule="auto"/>
        <w:rPr>
          <w:rFonts w:ascii="Times New Roman" w:hAnsi="Times New Roman" w:cs="Times New Roman"/>
          <w:color w:val="000000"/>
          <w:sz w:val="24"/>
          <w:szCs w:val="24"/>
          <w:lang w:val="sr-Latn-CS"/>
        </w:rPr>
      </w:pPr>
    </w:p>
    <w:p w:rsidR="00417875" w:rsidRDefault="00417875" w:rsidP="00215393">
      <w:pPr>
        <w:tabs>
          <w:tab w:val="left" w:pos="1950"/>
        </w:tabs>
        <w:spacing w:after="0" w:line="240" w:lineRule="auto"/>
        <w:rPr>
          <w:rFonts w:ascii="Times New Roman" w:hAnsi="Times New Roman" w:cs="Times New Roman"/>
          <w:color w:val="000000"/>
          <w:sz w:val="24"/>
          <w:szCs w:val="24"/>
          <w:lang w:val="sr-Latn-CS"/>
        </w:rPr>
      </w:pPr>
    </w:p>
    <w:p w:rsidR="00417875" w:rsidRDefault="00417875" w:rsidP="00215393">
      <w:pPr>
        <w:tabs>
          <w:tab w:val="left" w:pos="1950"/>
        </w:tabs>
        <w:spacing w:after="0" w:line="240" w:lineRule="auto"/>
        <w:rPr>
          <w:rFonts w:ascii="Times New Roman" w:hAnsi="Times New Roman" w:cs="Times New Roman"/>
          <w:color w:val="000000"/>
          <w:sz w:val="24"/>
          <w:szCs w:val="24"/>
          <w:lang w:val="sr-Latn-CS"/>
        </w:rPr>
      </w:pPr>
    </w:p>
    <w:p w:rsidR="00417875" w:rsidRDefault="00417875" w:rsidP="00215393">
      <w:pPr>
        <w:tabs>
          <w:tab w:val="left" w:pos="1950"/>
        </w:tabs>
        <w:spacing w:after="0" w:line="240" w:lineRule="auto"/>
        <w:rPr>
          <w:rFonts w:ascii="Times New Roman" w:hAnsi="Times New Roman" w:cs="Times New Roman"/>
          <w:color w:val="000000"/>
          <w:sz w:val="24"/>
          <w:szCs w:val="24"/>
          <w:lang w:val="sr-Latn-CS"/>
        </w:rPr>
      </w:pPr>
    </w:p>
    <w:p w:rsidR="00417875" w:rsidRDefault="00417875"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lang w:val="pl-PL"/>
        </w:rPr>
      </w:pPr>
      <w:bookmarkStart w:id="13" w:name="_Toc416180147"/>
      <w:r w:rsidRPr="00FE7DA2">
        <w:rPr>
          <w:rFonts w:ascii="Times New Roman" w:eastAsia="PMingLiU" w:hAnsi="Times New Roman" w:cs="Times New Roman"/>
          <w:b/>
          <w:bCs/>
          <w:sz w:val="28"/>
          <w:szCs w:val="28"/>
          <w:lang w:val="pl-PL"/>
        </w:rPr>
        <w:t xml:space="preserve">DOKAZI O ISPUNJAVANJU USLOVA </w:t>
      </w:r>
      <w:r w:rsidR="00831DAF">
        <w:rPr>
          <w:rFonts w:ascii="Times New Roman" w:eastAsia="PMingLiU" w:hAnsi="Times New Roman" w:cs="Times New Roman"/>
          <w:b/>
          <w:bCs/>
          <w:sz w:val="28"/>
          <w:szCs w:val="28"/>
          <w:lang w:val="pl-PL"/>
        </w:rPr>
        <w:t>STRUČNO – TEHNIČKE I KADROVSKE O</w:t>
      </w:r>
      <w:r w:rsidRPr="00FE7DA2">
        <w:rPr>
          <w:rFonts w:ascii="Times New Roman" w:eastAsia="PMingLiU" w:hAnsi="Times New Roman" w:cs="Times New Roman"/>
          <w:b/>
          <w:bCs/>
          <w:sz w:val="28"/>
          <w:szCs w:val="28"/>
          <w:lang w:val="pl-PL"/>
        </w:rPr>
        <w:t>SPOSOB</w:t>
      </w:r>
      <w:bookmarkEnd w:id="13"/>
      <w:r w:rsidR="00831DAF">
        <w:rPr>
          <w:rFonts w:ascii="Times New Roman" w:eastAsia="PMingLiU" w:hAnsi="Times New Roman" w:cs="Times New Roman"/>
          <w:b/>
          <w:bCs/>
          <w:sz w:val="28"/>
          <w:szCs w:val="28"/>
          <w:lang w:val="pl-PL"/>
        </w:rPr>
        <w:t>LJENOSTI</w:t>
      </w:r>
    </w:p>
    <w:p w:rsidR="00FE7DA2" w:rsidRPr="00FE7DA2" w:rsidRDefault="00FE7DA2" w:rsidP="00FE7DA2">
      <w:pPr>
        <w:spacing w:after="0" w:line="240" w:lineRule="auto"/>
        <w:jc w:val="both"/>
        <w:rPr>
          <w:rFonts w:ascii="Times New Roman" w:hAnsi="Times New Roman" w:cs="Times New Roman"/>
          <w:b/>
          <w:bCs/>
          <w:color w:val="000000"/>
          <w:sz w:val="24"/>
          <w:szCs w:val="24"/>
          <w:lang w:val="pl-PL"/>
        </w:rPr>
      </w:pPr>
    </w:p>
    <w:p w:rsidR="00FE7DA2" w:rsidRPr="00FE7DA2" w:rsidRDefault="00FE7DA2" w:rsidP="00FE7DA2">
      <w:pPr>
        <w:spacing w:after="0" w:line="240" w:lineRule="auto"/>
        <w:jc w:val="both"/>
        <w:rPr>
          <w:rFonts w:ascii="Times New Roman" w:hAnsi="Times New Roman" w:cs="Times New Roman"/>
          <w:b/>
          <w:bCs/>
          <w:color w:val="000000"/>
          <w:sz w:val="24"/>
          <w:szCs w:val="24"/>
          <w:lang w:val="pl-PL"/>
        </w:rPr>
      </w:pPr>
    </w:p>
    <w:p w:rsidR="00FE7DA2" w:rsidRPr="00FE7DA2" w:rsidRDefault="00FE7DA2" w:rsidP="00FE7DA2">
      <w:pPr>
        <w:autoSpaceDE w:val="0"/>
        <w:autoSpaceDN w:val="0"/>
        <w:adjustRightInd w:val="0"/>
        <w:spacing w:after="0" w:line="240" w:lineRule="auto"/>
        <w:jc w:val="both"/>
        <w:rPr>
          <w:rFonts w:ascii="Times New Roman" w:hAnsi="Times New Roman" w:cs="Times New Roman"/>
          <w:color w:val="000000"/>
          <w:sz w:val="24"/>
          <w:szCs w:val="24"/>
        </w:rPr>
      </w:pPr>
      <w:r w:rsidRPr="00FE7DA2">
        <w:rPr>
          <w:rFonts w:ascii="Times New Roman" w:hAnsi="Times New Roman" w:cs="Times New Roman"/>
          <w:color w:val="000000"/>
          <w:sz w:val="24"/>
          <w:szCs w:val="24"/>
        </w:rPr>
        <w:t>Dostaviti:</w:t>
      </w: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B62557" w:rsidRDefault="00FE7DA2" w:rsidP="00B62557">
      <w:pPr>
        <w:spacing w:after="0" w:line="240" w:lineRule="auto"/>
        <w:ind w:firstLine="426"/>
        <w:jc w:val="both"/>
        <w:rPr>
          <w:rFonts w:ascii="Times New Roman" w:hAnsi="Times New Roman" w:cs="Times New Roman"/>
          <w:sz w:val="24"/>
          <w:szCs w:val="24"/>
        </w:rPr>
      </w:pPr>
      <w:r w:rsidRPr="00B62557">
        <w:rPr>
          <w:rFonts w:ascii="Times New Roman" w:hAnsi="Times New Roman" w:cs="Times New Roman"/>
          <w:sz w:val="24"/>
          <w:szCs w:val="24"/>
        </w:rPr>
        <w:sym w:font="Wingdings" w:char="F0A8"/>
      </w:r>
      <w:r w:rsidRPr="00B62557">
        <w:rPr>
          <w:rFonts w:ascii="Times New Roman" w:hAnsi="Times New Roman" w:cs="Times New Roman"/>
          <w:sz w:val="24"/>
          <w:szCs w:val="24"/>
          <w:lang w:val="sl-SI"/>
        </w:rPr>
        <w:t xml:space="preserve"> </w:t>
      </w:r>
      <w:proofErr w:type="gramStart"/>
      <w:r w:rsidRPr="00B62557">
        <w:rPr>
          <w:rFonts w:ascii="Times New Roman" w:hAnsi="Times New Roman" w:cs="Times New Roman"/>
          <w:sz w:val="24"/>
          <w:szCs w:val="24"/>
        </w:rPr>
        <w:t>izjave</w:t>
      </w:r>
      <w:proofErr w:type="gramEnd"/>
      <w:r w:rsidRPr="00B62557">
        <w:rPr>
          <w:rFonts w:ascii="Times New Roman" w:hAnsi="Times New Roman" w:cs="Times New Roman"/>
          <w:sz w:val="24"/>
          <w:szCs w:val="24"/>
        </w:rPr>
        <w:t xml:space="preserve"> o namjeri i predmetu podugovaranja, odnosno angažovanja podizvođača sa spiskom podugovarača, odnosno podizvođača sa bližim podacima (naziv, adresa, procentualno učešće i sl.).</w:t>
      </w: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352922" w:rsidRPr="004820F0" w:rsidRDefault="00352922" w:rsidP="00352922">
      <w:pPr>
        <w:spacing w:after="0" w:line="240" w:lineRule="auto"/>
        <w:ind w:firstLine="426"/>
        <w:jc w:val="both"/>
        <w:rPr>
          <w:rFonts w:ascii="Times New Roman" w:hAnsi="Times New Roman" w:cs="Times New Roman"/>
          <w:color w:val="000000"/>
          <w:sz w:val="24"/>
          <w:szCs w:val="24"/>
        </w:rPr>
      </w:pPr>
      <w:r w:rsidRPr="004820F0">
        <w:rPr>
          <w:rFonts w:ascii="Times New Roman" w:hAnsi="Times New Roman" w:cs="Times New Roman"/>
          <w:color w:val="000000"/>
          <w:sz w:val="24"/>
          <w:szCs w:val="24"/>
        </w:rPr>
        <w:sym w:font="Wingdings" w:char="F0A8"/>
      </w:r>
      <w:r w:rsidRPr="004820F0">
        <w:rPr>
          <w:rFonts w:ascii="Times New Roman" w:hAnsi="Times New Roman" w:cs="Times New Roman"/>
          <w:color w:val="000000"/>
        </w:rPr>
        <w:t xml:space="preserve"> </w:t>
      </w:r>
      <w:proofErr w:type="gramStart"/>
      <w:r w:rsidRPr="004820F0">
        <w:rPr>
          <w:rFonts w:ascii="Times New Roman" w:hAnsi="Times New Roman" w:cs="Times New Roman"/>
          <w:color w:val="000000"/>
          <w:sz w:val="24"/>
          <w:szCs w:val="24"/>
        </w:rPr>
        <w:t>drugih</w:t>
      </w:r>
      <w:proofErr w:type="gramEnd"/>
      <w:r w:rsidRPr="004820F0">
        <w:rPr>
          <w:rFonts w:ascii="Times New Roman" w:hAnsi="Times New Roman" w:cs="Times New Roman"/>
          <w:color w:val="000000"/>
          <w:sz w:val="24"/>
          <w:szCs w:val="24"/>
        </w:rPr>
        <w:t xml:space="preserve"> uvjerenja, sertifikata (potvrda) koji su izdati od organa ili tijela za ocjenu usaglašenosti čija je kompetentnost priznata, a kojima se jasno utvrđenim referentnim navođenjem odgovarajućih specifikacija ili standarda potvrđuje podobnost roba: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352922" w:rsidRPr="004820F0" w:rsidTr="00352922">
        <w:trPr>
          <w:trHeight w:val="354"/>
        </w:trPr>
        <w:tc>
          <w:tcPr>
            <w:tcW w:w="9287" w:type="dxa"/>
          </w:tcPr>
          <w:p w:rsidR="00352922" w:rsidRPr="004820F0" w:rsidRDefault="00352922" w:rsidP="00352922">
            <w:pPr>
              <w:spacing w:after="0"/>
              <w:jc w:val="both"/>
              <w:rPr>
                <w:rFonts w:ascii="Times New Roman" w:hAnsi="Times New Roman" w:cs="Times New Roman"/>
                <w:sz w:val="24"/>
                <w:szCs w:val="24"/>
              </w:rPr>
            </w:pPr>
            <w:r w:rsidRPr="004820F0">
              <w:rPr>
                <w:rFonts w:ascii="Times New Roman" w:hAnsi="Times New Roman" w:cs="Times New Roman"/>
                <w:sz w:val="24"/>
                <w:szCs w:val="24"/>
              </w:rPr>
              <w:t xml:space="preserve">Certifikate/Deklaracije o usklađenosti ponuđenog proizvoda sa traženim standardima DIN </w:t>
            </w:r>
            <w:r>
              <w:rPr>
                <w:rFonts w:ascii="Times New Roman" w:hAnsi="Times New Roman" w:cs="Times New Roman"/>
                <w:sz w:val="24"/>
                <w:szCs w:val="24"/>
              </w:rPr>
              <w:t>14811</w:t>
            </w:r>
            <w:r w:rsidRPr="004820F0">
              <w:rPr>
                <w:rFonts w:ascii="Times New Roman" w:hAnsi="Times New Roman" w:cs="Times New Roman"/>
                <w:sz w:val="24"/>
                <w:szCs w:val="24"/>
              </w:rPr>
              <w:t xml:space="preserve">, </w:t>
            </w:r>
            <w:r>
              <w:rPr>
                <w:rFonts w:ascii="Times New Roman" w:hAnsi="Times New Roman" w:cs="Times New Roman"/>
                <w:sz w:val="24"/>
                <w:szCs w:val="24"/>
              </w:rPr>
              <w:t>DIN 14342</w:t>
            </w:r>
            <w:r w:rsidRPr="004820F0">
              <w:rPr>
                <w:rFonts w:ascii="Times New Roman" w:hAnsi="Times New Roman" w:cs="Times New Roman"/>
                <w:sz w:val="24"/>
                <w:szCs w:val="24"/>
              </w:rPr>
              <w:t xml:space="preserve"> i </w:t>
            </w:r>
            <w:r>
              <w:rPr>
                <w:rFonts w:ascii="Times New Roman" w:hAnsi="Times New Roman" w:cs="Times New Roman"/>
                <w:sz w:val="24"/>
                <w:szCs w:val="24"/>
              </w:rPr>
              <w:t>EN 15182</w:t>
            </w:r>
            <w:r w:rsidRPr="004820F0">
              <w:rPr>
                <w:rFonts w:ascii="Times New Roman" w:hAnsi="Times New Roman" w:cs="Times New Roman"/>
                <w:sz w:val="24"/>
                <w:szCs w:val="24"/>
              </w:rPr>
              <w:t>.</w:t>
            </w:r>
          </w:p>
        </w:tc>
      </w:tr>
    </w:tbl>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B62557" w:rsidRDefault="00B62557" w:rsidP="00215393">
      <w:pPr>
        <w:tabs>
          <w:tab w:val="left" w:pos="1950"/>
        </w:tabs>
        <w:spacing w:after="0" w:line="240" w:lineRule="auto"/>
        <w:rPr>
          <w:rFonts w:ascii="Times New Roman" w:hAnsi="Times New Roman" w:cs="Times New Roman"/>
          <w:color w:val="000000"/>
          <w:sz w:val="24"/>
          <w:szCs w:val="24"/>
          <w:lang w:val="sr-Latn-CS"/>
        </w:rPr>
      </w:pPr>
    </w:p>
    <w:p w:rsidR="00B62557" w:rsidRDefault="00B62557"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A97195" w:rsidRDefault="00A97195" w:rsidP="00215393">
      <w:pPr>
        <w:tabs>
          <w:tab w:val="left" w:pos="1950"/>
        </w:tabs>
        <w:spacing w:after="0" w:line="240" w:lineRule="auto"/>
        <w:rPr>
          <w:rFonts w:ascii="Times New Roman" w:hAnsi="Times New Roman" w:cs="Times New Roman"/>
          <w:color w:val="000000"/>
          <w:sz w:val="24"/>
          <w:szCs w:val="24"/>
          <w:lang w:val="sr-Latn-CS"/>
        </w:rPr>
      </w:pPr>
    </w:p>
    <w:p w:rsidR="00A97195" w:rsidRDefault="00A97195"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0"/>
      </w:tblGrid>
      <w:tr w:rsidR="00D14CAC" w:rsidRPr="00FA2239" w:rsidTr="00D14CAC">
        <w:tc>
          <w:tcPr>
            <w:tcW w:w="9240" w:type="dxa"/>
          </w:tcPr>
          <w:p w:rsidR="00D14CAC" w:rsidRPr="00FA2239" w:rsidRDefault="00D14CAC" w:rsidP="00D74314">
            <w:pPr>
              <w:pStyle w:val="1tekst"/>
              <w:ind w:right="282" w:firstLine="0"/>
              <w:rPr>
                <w:rFonts w:ascii="Times New Roman" w:hAnsi="Times New Roman" w:cs="Times New Roman"/>
                <w:b/>
                <w:bCs/>
                <w:color w:val="000000"/>
                <w:sz w:val="24"/>
                <w:szCs w:val="24"/>
              </w:rPr>
            </w:pPr>
          </w:p>
          <w:p w:rsidR="00D14CAC" w:rsidRPr="00FA2239" w:rsidRDefault="00D14CAC" w:rsidP="00D74314">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D14CAC" w:rsidRPr="00FA2239" w:rsidRDefault="00D14CAC" w:rsidP="00D74314">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 ODNOSNO ANGAŽOVANJU PODIZVOĐAČA</w:t>
            </w:r>
            <w:r w:rsidRPr="00FA2239">
              <w:rPr>
                <w:rStyle w:val="FootnoteReference"/>
                <w:rFonts w:ascii="Times New Roman" w:hAnsi="Times New Roman" w:cs="Times New Roman"/>
                <w:b/>
                <w:bCs/>
                <w:color w:val="000000"/>
                <w:sz w:val="24"/>
                <w:szCs w:val="24"/>
              </w:rPr>
              <w:footnoteReference w:id="14"/>
            </w:r>
          </w:p>
          <w:p w:rsidR="00D14CAC" w:rsidRPr="00FA2239" w:rsidRDefault="00D14CAC" w:rsidP="00D74314">
            <w:pPr>
              <w:pStyle w:val="1tekst"/>
              <w:ind w:left="284" w:right="282" w:firstLine="0"/>
              <w:rPr>
                <w:rFonts w:ascii="Times New Roman" w:hAnsi="Times New Roman" w:cs="Times New Roman"/>
                <w:color w:val="000000"/>
                <w:sz w:val="24"/>
                <w:szCs w:val="24"/>
              </w:rPr>
            </w:pPr>
          </w:p>
          <w:p w:rsidR="00D14CAC" w:rsidRPr="00FA2239" w:rsidRDefault="00D14CAC" w:rsidP="00D74314">
            <w:pPr>
              <w:pStyle w:val="1tekst"/>
              <w:ind w:left="284" w:right="282" w:firstLine="0"/>
              <w:rPr>
                <w:rFonts w:ascii="Times New Roman" w:hAnsi="Times New Roman" w:cs="Times New Roman"/>
                <w:color w:val="000000"/>
                <w:sz w:val="24"/>
                <w:szCs w:val="24"/>
              </w:rPr>
            </w:pPr>
          </w:p>
          <w:p w:rsidR="00D14CAC" w:rsidRPr="00FA2239" w:rsidRDefault="00D14CAC" w:rsidP="00D74314">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ponude__________________________ </w:t>
            </w:r>
            <w:r w:rsidRPr="00FA2239">
              <w:rPr>
                <w:rFonts w:ascii="Times New Roman" w:hAnsi="Times New Roman" w:cs="Times New Roman"/>
                <w:color w:val="000000"/>
                <w:sz w:val="20"/>
                <w:szCs w:val="20"/>
                <w:lang w:val="sr-Latn-CS"/>
              </w:rPr>
              <w:t>(ime i prezime i radno mjesto)</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ind w:left="284" w:right="282"/>
              <w:jc w:val="center"/>
              <w:rPr>
                <w:rFonts w:ascii="Times New Roman" w:hAnsi="Times New Roman" w:cs="Times New Roman"/>
                <w:color w:val="000000"/>
                <w:sz w:val="24"/>
                <w:szCs w:val="24"/>
                <w:lang w:val="sr-Latn-CS"/>
              </w:rPr>
            </w:pPr>
          </w:p>
          <w:p w:rsidR="00D14CAC" w:rsidRPr="00FA2239" w:rsidRDefault="00D14CAC" w:rsidP="00D74314">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D14CAC" w:rsidRPr="00FA2239" w:rsidRDefault="00D14CAC" w:rsidP="00D74314">
            <w:pPr>
              <w:spacing w:after="0" w:line="240" w:lineRule="auto"/>
              <w:jc w:val="center"/>
              <w:rPr>
                <w:rFonts w:ascii="Times New Roman" w:hAnsi="Times New Roman" w:cs="Times New Roman"/>
                <w:b/>
                <w:bCs/>
                <w:color w:val="000000"/>
                <w:sz w:val="24"/>
                <w:szCs w:val="24"/>
                <w:lang w:val="sr-Latn-CS"/>
              </w:rPr>
            </w:pPr>
          </w:p>
          <w:p w:rsidR="00D14CAC" w:rsidRPr="00FA2239" w:rsidRDefault="00D14CAC" w:rsidP="00D74314">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jc w:val="center"/>
              <w:rPr>
                <w:rFonts w:ascii="Times New Roman" w:hAnsi="Times New Roman" w:cs="Times New Roman"/>
                <w:b/>
                <w:bCs/>
                <w:color w:val="000000"/>
                <w:sz w:val="24"/>
                <w:szCs w:val="24"/>
                <w:lang w:val="sr-Latn-CS"/>
              </w:rPr>
            </w:pPr>
          </w:p>
          <w:p w:rsidR="00D14CAC" w:rsidRPr="00FA2239" w:rsidRDefault="00D14CAC" w:rsidP="00D74314">
            <w:pPr>
              <w:pStyle w:val="PlainText"/>
              <w:ind w:right="282"/>
              <w:jc w:val="both"/>
              <w:rPr>
                <w:rFonts w:ascii="Times New Roman" w:hAnsi="Times New Roman" w:cs="Times New Roman"/>
                <w:i/>
                <w:iCs/>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i/>
                <w:iCs/>
                <w:color w:val="000000"/>
                <w:sz w:val="24"/>
                <w:szCs w:val="24"/>
                <w:lang w:val="sr-Latn-CS"/>
              </w:rPr>
            </w:pPr>
          </w:p>
          <w:p w:rsidR="00D14CAC" w:rsidRPr="00FA2239" w:rsidRDefault="00D14CAC" w:rsidP="00D74314">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14CAC" w:rsidRPr="00FA2239" w:rsidRDefault="00D14CAC" w:rsidP="00D74314">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14CAC" w:rsidRPr="00FA2239" w:rsidRDefault="00D14CAC" w:rsidP="00D74314">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ind w:firstLine="426"/>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D14CAC" w:rsidRPr="00FA2239" w:rsidRDefault="00D14CAC" w:rsidP="00D74314">
            <w:pPr>
              <w:spacing w:after="0" w:line="240" w:lineRule="auto"/>
              <w:rPr>
                <w:rFonts w:ascii="Times New Roman" w:hAnsi="Times New Roman" w:cs="Times New Roman"/>
                <w:color w:val="000000"/>
                <w:lang w:val="sr-Latn-CS"/>
              </w:rPr>
            </w:pPr>
          </w:p>
          <w:p w:rsidR="00D14CAC" w:rsidRPr="00FA2239" w:rsidRDefault="00D14CAC" w:rsidP="00D74314">
            <w:pPr>
              <w:spacing w:after="0" w:line="240" w:lineRule="auto"/>
              <w:rPr>
                <w:rFonts w:ascii="Times New Roman" w:hAnsi="Times New Roman" w:cs="Times New Roman"/>
                <w:color w:val="000000"/>
                <w:lang w:val="sr-Latn-CS"/>
              </w:rPr>
            </w:pPr>
          </w:p>
          <w:p w:rsidR="00D14CAC" w:rsidRPr="00FA2239" w:rsidRDefault="00D14CAC" w:rsidP="00D74314">
            <w:pPr>
              <w:pStyle w:val="1tekst"/>
              <w:ind w:firstLine="0"/>
              <w:rPr>
                <w:rFonts w:ascii="Times New Roman" w:hAnsi="Times New Roman" w:cs="Times New Roman"/>
                <w:color w:val="000000"/>
                <w:sz w:val="24"/>
                <w:szCs w:val="24"/>
              </w:rPr>
            </w:pPr>
          </w:p>
          <w:p w:rsidR="00D14CAC" w:rsidRPr="00FA2239" w:rsidRDefault="00D14CAC" w:rsidP="00D74314">
            <w:pPr>
              <w:pStyle w:val="1tekst"/>
              <w:ind w:firstLine="0"/>
              <w:rPr>
                <w:rFonts w:ascii="Times New Roman" w:hAnsi="Times New Roman" w:cs="Times New Roman"/>
                <w:color w:val="000000"/>
                <w:sz w:val="24"/>
                <w:szCs w:val="24"/>
              </w:rPr>
            </w:pPr>
          </w:p>
          <w:p w:rsidR="00D14CAC" w:rsidRPr="00FA2239" w:rsidRDefault="00D14CAC" w:rsidP="00D74314">
            <w:pPr>
              <w:pStyle w:val="1tekst"/>
              <w:ind w:firstLine="0"/>
              <w:rPr>
                <w:rFonts w:ascii="Times New Roman" w:hAnsi="Times New Roman" w:cs="Times New Roman"/>
                <w:color w:val="000000"/>
                <w:sz w:val="24"/>
                <w:szCs w:val="24"/>
              </w:rPr>
            </w:pPr>
          </w:p>
        </w:tc>
      </w:tr>
    </w:tbl>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124C64" w:rsidRPr="00124C64" w:rsidRDefault="00124C64" w:rsidP="00124C64">
      <w:pPr>
        <w:rPr>
          <w:rFonts w:ascii="Times New Roman" w:hAnsi="Times New Roman" w:cs="Times New Roman"/>
          <w:b/>
          <w:bCs/>
          <w:color w:val="000000"/>
          <w:sz w:val="28"/>
          <w:szCs w:val="28"/>
        </w:rPr>
      </w:pPr>
    </w:p>
    <w:p w:rsidR="00124C64" w:rsidRPr="00124C64" w:rsidRDefault="00124C64" w:rsidP="00124C64">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sz w:val="28"/>
          <w:szCs w:val="28"/>
        </w:rPr>
      </w:pPr>
      <w:r w:rsidRPr="00124C64">
        <w:rPr>
          <w:rFonts w:ascii="Times New Roman" w:hAnsi="Times New Roman" w:cs="Times New Roman"/>
          <w:b/>
          <w:bCs/>
          <w:sz w:val="28"/>
          <w:szCs w:val="28"/>
        </w:rPr>
        <w:t>NACRT UGOVORA O JAVNOJ NABAVCI</w:t>
      </w:r>
    </w:p>
    <w:p w:rsidR="00124C64" w:rsidRPr="00124C64" w:rsidRDefault="00124C64" w:rsidP="00124C64">
      <w:pPr>
        <w:spacing w:after="0"/>
        <w:rPr>
          <w:rFonts w:ascii="Times New Roman" w:hAnsi="Times New Roman"/>
          <w:sz w:val="24"/>
          <w:szCs w:val="24"/>
          <w:lang w:val="sl-SI"/>
        </w:rPr>
      </w:pPr>
    </w:p>
    <w:p w:rsidR="00124C64" w:rsidRPr="00124C64" w:rsidRDefault="00124C64" w:rsidP="00124C64">
      <w:pPr>
        <w:keepNext/>
        <w:spacing w:after="0" w:line="240" w:lineRule="auto"/>
        <w:jc w:val="both"/>
        <w:outlineLvl w:val="0"/>
        <w:rPr>
          <w:rFonts w:ascii="Times New Roman" w:eastAsia="PMingLiU" w:hAnsi="Times New Roman" w:cs="Times New Roman"/>
          <w:b/>
          <w:color w:val="000000"/>
          <w:sz w:val="24"/>
          <w:szCs w:val="24"/>
          <w:lang w:val="sl-SI"/>
        </w:rPr>
      </w:pPr>
      <w:r w:rsidRPr="00124C64">
        <w:rPr>
          <w:rFonts w:ascii="Times New Roman" w:eastAsia="PMingLiU" w:hAnsi="Times New Roman" w:cs="Times New Roman"/>
          <w:b/>
          <w:sz w:val="24"/>
          <w:szCs w:val="24"/>
          <w:lang w:val="sl-SI"/>
        </w:rPr>
        <w:t>zaključen između:</w:t>
      </w:r>
    </w:p>
    <w:p w:rsidR="00124C64" w:rsidRPr="00124C64" w:rsidRDefault="00124C64" w:rsidP="00124C64">
      <w:pPr>
        <w:spacing w:after="0" w:line="240" w:lineRule="auto"/>
        <w:rPr>
          <w:rFonts w:ascii="Times New Roman" w:eastAsia="PMingLiU" w:hAnsi="Times New Roman" w:cs="Times New Roman"/>
          <w:color w:val="000000"/>
          <w:sz w:val="24"/>
          <w:szCs w:val="24"/>
          <w:lang w:val="it-IT" w:eastAsia="zh-TW"/>
        </w:rPr>
      </w:pPr>
    </w:p>
    <w:p w:rsidR="00124C64" w:rsidRPr="00124C64" w:rsidRDefault="00124C64" w:rsidP="00124C64">
      <w:pPr>
        <w:tabs>
          <w:tab w:val="left" w:pos="576"/>
        </w:tabs>
        <w:spacing w:after="0" w:line="240" w:lineRule="auto"/>
        <w:jc w:val="both"/>
        <w:rPr>
          <w:rFonts w:ascii="Times New Roman" w:eastAsia="PMingLiU" w:hAnsi="Times New Roman" w:cs="Times New Roman"/>
          <w:color w:val="000000"/>
          <w:sz w:val="24"/>
          <w:szCs w:val="24"/>
          <w:lang w:val="it-IT" w:eastAsia="zh-TW"/>
        </w:rPr>
      </w:pPr>
      <w:r w:rsidRPr="00124C64">
        <w:rPr>
          <w:rFonts w:ascii="Times New Roman" w:eastAsia="PMingLiU" w:hAnsi="Times New Roman" w:cs="Times New Roman"/>
          <w:b/>
          <w:color w:val="000000"/>
          <w:sz w:val="24"/>
          <w:szCs w:val="24"/>
          <w:lang w:val="it-IT" w:eastAsia="zh-TW"/>
        </w:rPr>
        <w:t>1.</w:t>
      </w:r>
      <w:r w:rsidRPr="00124C64">
        <w:rPr>
          <w:rFonts w:ascii="Times New Roman" w:eastAsia="PMingLiU" w:hAnsi="Times New Roman" w:cs="Times New Roman"/>
          <w:color w:val="000000"/>
          <w:sz w:val="24"/>
          <w:szCs w:val="24"/>
          <w:lang w:val="it-IT" w:eastAsia="zh-TW"/>
        </w:rPr>
        <w:t xml:space="preserve"> </w:t>
      </w:r>
      <w:r w:rsidRPr="00124C64">
        <w:rPr>
          <w:rFonts w:ascii="Times New Roman" w:eastAsia="PMingLiU" w:hAnsi="Times New Roman" w:cs="Times New Roman"/>
          <w:b/>
          <w:color w:val="000000"/>
          <w:sz w:val="24"/>
          <w:szCs w:val="24"/>
          <w:lang w:val="it-IT" w:eastAsia="zh-TW"/>
        </w:rPr>
        <w:t>Opštine Tivat,Trg magnolija br.1,Tivat</w:t>
      </w:r>
      <w:r w:rsidRPr="00124C64">
        <w:rPr>
          <w:rFonts w:ascii="Times New Roman" w:eastAsia="PMingLiU" w:hAnsi="Times New Roman" w:cs="Times New Roman"/>
          <w:color w:val="000000"/>
          <w:sz w:val="24"/>
          <w:szCs w:val="24"/>
          <w:lang w:val="it-IT" w:eastAsia="zh-TW"/>
        </w:rPr>
        <w:t xml:space="preserve"> koju zastupa </w:t>
      </w:r>
      <w:r w:rsidR="00F66B4F">
        <w:rPr>
          <w:rFonts w:ascii="Times New Roman" w:eastAsia="PMingLiU" w:hAnsi="Times New Roman" w:cs="Times New Roman"/>
          <w:color w:val="000000"/>
          <w:sz w:val="24"/>
          <w:szCs w:val="24"/>
          <w:lang w:val="it-IT" w:eastAsia="zh-TW"/>
        </w:rPr>
        <w:t>ovlašćeno lice</w:t>
      </w:r>
      <w:r w:rsidRPr="00124C64">
        <w:rPr>
          <w:rFonts w:ascii="Times New Roman" w:eastAsia="PMingLiU" w:hAnsi="Times New Roman" w:cs="Times New Roman"/>
          <w:color w:val="000000"/>
          <w:sz w:val="24"/>
          <w:szCs w:val="24"/>
          <w:lang w:val="it-IT" w:eastAsia="zh-TW"/>
        </w:rPr>
        <w:t xml:space="preserve"> </w:t>
      </w:r>
      <w:r w:rsidR="00A540E8">
        <w:rPr>
          <w:rFonts w:ascii="Times New Roman" w:eastAsia="PMingLiU" w:hAnsi="Times New Roman" w:cs="Times New Roman"/>
          <w:color w:val="000000"/>
          <w:sz w:val="24"/>
          <w:szCs w:val="24"/>
          <w:lang w:val="it-IT" w:eastAsia="zh-TW"/>
        </w:rPr>
        <w:t>Doc</w:t>
      </w:r>
      <w:r w:rsidRPr="00124C64">
        <w:rPr>
          <w:rFonts w:ascii="Times New Roman" w:eastAsia="PMingLiU" w:hAnsi="Times New Roman" w:cs="Times New Roman"/>
          <w:color w:val="000000"/>
          <w:sz w:val="24"/>
          <w:szCs w:val="24"/>
          <w:lang w:val="it-IT" w:eastAsia="zh-TW"/>
        </w:rPr>
        <w:t xml:space="preserve">.dr </w:t>
      </w:r>
      <w:r w:rsidR="00A540E8">
        <w:rPr>
          <w:rFonts w:ascii="Times New Roman" w:eastAsia="PMingLiU" w:hAnsi="Times New Roman" w:cs="Times New Roman"/>
          <w:color w:val="000000"/>
          <w:sz w:val="24"/>
          <w:szCs w:val="24"/>
          <w:lang w:val="it-IT" w:eastAsia="zh-TW"/>
        </w:rPr>
        <w:t>Siniša Kusovac</w:t>
      </w:r>
      <w:r w:rsidRPr="00124C64">
        <w:rPr>
          <w:rFonts w:ascii="Times New Roman" w:eastAsia="PMingLiU" w:hAnsi="Times New Roman" w:cs="Times New Roman"/>
          <w:color w:val="000000"/>
          <w:sz w:val="24"/>
          <w:szCs w:val="24"/>
          <w:lang w:val="it-IT" w:eastAsia="zh-TW"/>
        </w:rPr>
        <w:t xml:space="preserve"> s </w:t>
      </w:r>
      <w:r w:rsidRPr="00124C64">
        <w:rPr>
          <w:rFonts w:ascii="Times New Roman" w:eastAsia="PMingLiU" w:hAnsi="Times New Roman" w:cs="Times New Roman"/>
          <w:color w:val="000000"/>
          <w:sz w:val="24"/>
          <w:szCs w:val="24"/>
          <w:lang w:val="pl-PL" w:eastAsia="zh-TW"/>
        </w:rPr>
        <w:t xml:space="preserve">jedne strane (u daljem tekstu: </w:t>
      </w:r>
      <w:r w:rsidRPr="00124C64">
        <w:rPr>
          <w:rFonts w:ascii="Times New Roman" w:eastAsia="PMingLiU" w:hAnsi="Times New Roman" w:cs="Times New Roman"/>
          <w:b/>
          <w:color w:val="000000"/>
          <w:sz w:val="24"/>
          <w:szCs w:val="24"/>
          <w:lang w:val="pl-PL" w:eastAsia="zh-TW"/>
        </w:rPr>
        <w:t>Naručilac</w:t>
      </w:r>
      <w:r w:rsidRPr="00124C64">
        <w:rPr>
          <w:rFonts w:ascii="Times New Roman" w:eastAsia="PMingLiU" w:hAnsi="Times New Roman" w:cs="Times New Roman"/>
          <w:color w:val="000000"/>
          <w:sz w:val="24"/>
          <w:szCs w:val="24"/>
          <w:lang w:val="pl-PL" w:eastAsia="zh-TW"/>
        </w:rPr>
        <w:t>)</w:t>
      </w:r>
    </w:p>
    <w:p w:rsidR="00124C64" w:rsidRPr="00124C64" w:rsidRDefault="00124C64" w:rsidP="00124C6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124C64" w:rsidRPr="00124C64" w:rsidRDefault="00124C64" w:rsidP="00124C6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r w:rsidRPr="00124C64">
        <w:rPr>
          <w:rFonts w:ascii="Times New Roman" w:eastAsia="PMingLiU" w:hAnsi="Times New Roman" w:cs="Times New Roman"/>
          <w:b/>
          <w:color w:val="000000"/>
          <w:sz w:val="24"/>
          <w:szCs w:val="24"/>
          <w:lang w:val="pl-PL" w:eastAsia="zh-TW"/>
        </w:rPr>
        <w:t>i</w:t>
      </w:r>
    </w:p>
    <w:p w:rsidR="00124C64" w:rsidRPr="00124C64" w:rsidRDefault="00124C64" w:rsidP="00124C6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124C64" w:rsidRPr="00124C64" w:rsidRDefault="00124C64" w:rsidP="00124C64">
      <w:pPr>
        <w:tabs>
          <w:tab w:val="left" w:pos="432"/>
        </w:tabs>
        <w:spacing w:after="0" w:line="240" w:lineRule="auto"/>
        <w:rPr>
          <w:rFonts w:ascii="Times New Roman" w:eastAsia="PMingLiU" w:hAnsi="Times New Roman" w:cs="Times New Roman"/>
          <w:color w:val="000000"/>
          <w:sz w:val="24"/>
          <w:szCs w:val="24"/>
          <w:lang w:val="pl-PL" w:eastAsia="zh-TW"/>
        </w:rPr>
      </w:pPr>
      <w:r w:rsidRPr="00124C64">
        <w:rPr>
          <w:rFonts w:ascii="Times New Roman" w:eastAsia="PMingLiU" w:hAnsi="Times New Roman" w:cs="Times New Roman"/>
          <w:b/>
          <w:color w:val="000000"/>
          <w:sz w:val="24"/>
          <w:szCs w:val="24"/>
          <w:lang w:val="pl-PL" w:eastAsia="zh-TW"/>
        </w:rPr>
        <w:t>2</w:t>
      </w:r>
      <w:r w:rsidRPr="00124C64">
        <w:rPr>
          <w:rFonts w:ascii="Times New Roman" w:eastAsia="PMingLiU" w:hAnsi="Times New Roman" w:cs="Times New Roman"/>
          <w:color w:val="000000"/>
          <w:sz w:val="24"/>
          <w:szCs w:val="24"/>
          <w:lang w:val="pl-PL" w:eastAsia="zh-TW"/>
        </w:rPr>
        <w:t xml:space="preserve">. </w:t>
      </w:r>
      <w:r w:rsidRPr="00124C64">
        <w:rPr>
          <w:rFonts w:ascii="Times New Roman" w:eastAsia="PMingLiU" w:hAnsi="Times New Roman" w:cs="Times New Roman"/>
          <w:b/>
          <w:color w:val="000000"/>
          <w:sz w:val="24"/>
          <w:szCs w:val="24"/>
          <w:lang w:val="pl-PL" w:eastAsia="zh-TW"/>
        </w:rPr>
        <w:t>................,</w:t>
      </w:r>
      <w:r w:rsidRPr="00124C64">
        <w:rPr>
          <w:rFonts w:ascii="Times New Roman" w:eastAsia="PMingLiU" w:hAnsi="Times New Roman" w:cs="Times New Roman"/>
          <w:color w:val="000000"/>
          <w:sz w:val="24"/>
          <w:szCs w:val="24"/>
          <w:lang w:val="pl-PL" w:eastAsia="zh-TW"/>
        </w:rPr>
        <w:t xml:space="preserve"> koga zastupa direktor ............., s druge strane (u daljem tekstu:  </w:t>
      </w:r>
      <w:r w:rsidRPr="00124C64">
        <w:rPr>
          <w:rFonts w:ascii="Times New Roman" w:eastAsia="PMingLiU" w:hAnsi="Times New Roman" w:cs="Times New Roman"/>
          <w:b/>
          <w:color w:val="000000"/>
          <w:sz w:val="24"/>
          <w:szCs w:val="24"/>
          <w:lang w:val="pl-PL" w:eastAsia="zh-TW"/>
        </w:rPr>
        <w:t>Dobavljač</w:t>
      </w:r>
      <w:r w:rsidRPr="00124C64">
        <w:rPr>
          <w:rFonts w:ascii="Times New Roman" w:eastAsia="PMingLiU" w:hAnsi="Times New Roman" w:cs="Times New Roman"/>
          <w:color w:val="000000"/>
          <w:sz w:val="24"/>
          <w:szCs w:val="24"/>
          <w:lang w:val="pl-PL" w:eastAsia="zh-TW"/>
        </w:rPr>
        <w:t>).</w:t>
      </w:r>
    </w:p>
    <w:p w:rsidR="00124C64" w:rsidRPr="00124C64" w:rsidRDefault="00124C64" w:rsidP="00124C64">
      <w:pPr>
        <w:spacing w:after="0" w:line="240" w:lineRule="auto"/>
        <w:jc w:val="center"/>
        <w:rPr>
          <w:rFonts w:ascii="Times New Roman" w:hAnsi="Times New Roman" w:cs="Times New Roman"/>
          <w:b/>
          <w:bCs/>
          <w:color w:val="000000"/>
          <w:sz w:val="24"/>
          <w:szCs w:val="24"/>
        </w:rPr>
      </w:pPr>
    </w:p>
    <w:p w:rsidR="00124C64" w:rsidRPr="00124C64" w:rsidRDefault="00124C64" w:rsidP="00124C64">
      <w:pPr>
        <w:spacing w:after="0" w:line="240" w:lineRule="auto"/>
        <w:jc w:val="center"/>
        <w:rPr>
          <w:rFonts w:ascii="Times New Roman" w:hAnsi="Times New Roman" w:cs="Times New Roman"/>
          <w:b/>
          <w:bCs/>
          <w:color w:val="000000"/>
          <w:sz w:val="24"/>
          <w:szCs w:val="24"/>
        </w:rPr>
      </w:pPr>
      <w:r w:rsidRPr="00124C64">
        <w:rPr>
          <w:rFonts w:ascii="Times New Roman" w:hAnsi="Times New Roman" w:cs="Times New Roman"/>
          <w:b/>
          <w:bCs/>
          <w:color w:val="000000"/>
          <w:sz w:val="24"/>
          <w:szCs w:val="24"/>
        </w:rPr>
        <w:t>OSNOV UGOVORA:</w:t>
      </w:r>
    </w:p>
    <w:p w:rsidR="00124C64" w:rsidRPr="00124C64" w:rsidRDefault="00124C64" w:rsidP="00124C64">
      <w:pPr>
        <w:spacing w:after="0" w:line="240" w:lineRule="auto"/>
        <w:jc w:val="both"/>
        <w:rPr>
          <w:rFonts w:ascii="Times New Roman" w:hAnsi="Times New Roman" w:cs="Times New Roman"/>
          <w:b/>
          <w:bCs/>
          <w:color w:val="000000"/>
          <w:sz w:val="24"/>
          <w:szCs w:val="24"/>
        </w:rPr>
      </w:pPr>
    </w:p>
    <w:p w:rsidR="00124C64" w:rsidRPr="00124C64" w:rsidRDefault="00124C64" w:rsidP="00124C64">
      <w:pPr>
        <w:spacing w:after="0" w:line="240" w:lineRule="auto"/>
        <w:jc w:val="both"/>
        <w:rPr>
          <w:rFonts w:ascii="Times New Roman" w:hAnsi="Times New Roman" w:cs="Times New Roman"/>
          <w:color w:val="000000"/>
          <w:sz w:val="24"/>
          <w:szCs w:val="24"/>
        </w:rPr>
      </w:pPr>
    </w:p>
    <w:p w:rsidR="00124C64" w:rsidRPr="00124C64" w:rsidRDefault="00124C64" w:rsidP="00124C64">
      <w:pPr>
        <w:spacing w:after="0" w:line="240" w:lineRule="auto"/>
        <w:rPr>
          <w:rFonts w:ascii="Times New Roman" w:hAnsi="Times New Roman" w:cs="Times New Roman"/>
          <w:color w:val="000000"/>
          <w:sz w:val="24"/>
          <w:szCs w:val="24"/>
        </w:rPr>
      </w:pPr>
      <w:r w:rsidRPr="00124C64">
        <w:rPr>
          <w:rFonts w:ascii="Times New Roman" w:hAnsi="Times New Roman" w:cs="Times New Roman"/>
          <w:color w:val="000000"/>
          <w:sz w:val="24"/>
          <w:szCs w:val="24"/>
        </w:rPr>
        <w:t xml:space="preserve">Tenderska dokumentacija za </w:t>
      </w:r>
      <w:r w:rsidR="00795D00">
        <w:rPr>
          <w:rFonts w:ascii="Times New Roman" w:hAnsi="Times New Roman" w:cs="Times New Roman"/>
          <w:color w:val="000000"/>
          <w:sz w:val="24"/>
          <w:szCs w:val="24"/>
        </w:rPr>
        <w:t xml:space="preserve">otvoreni </w:t>
      </w:r>
      <w:proofErr w:type="gramStart"/>
      <w:r w:rsidR="00795D00">
        <w:rPr>
          <w:rFonts w:ascii="Times New Roman" w:hAnsi="Times New Roman" w:cs="Times New Roman"/>
          <w:color w:val="000000"/>
          <w:sz w:val="24"/>
          <w:szCs w:val="24"/>
        </w:rPr>
        <w:t xml:space="preserve">postupak </w:t>
      </w:r>
      <w:r w:rsidRPr="00124C64">
        <w:rPr>
          <w:rFonts w:ascii="Times New Roman" w:hAnsi="Times New Roman" w:cs="Times New Roman"/>
          <w:color w:val="000000"/>
          <w:sz w:val="24"/>
          <w:szCs w:val="24"/>
        </w:rPr>
        <w:t xml:space="preserve"> za</w:t>
      </w:r>
      <w:proofErr w:type="gramEnd"/>
      <w:r w:rsidRPr="00124C64">
        <w:rPr>
          <w:rFonts w:ascii="Times New Roman" w:hAnsi="Times New Roman" w:cs="Times New Roman"/>
          <w:color w:val="000000"/>
          <w:sz w:val="24"/>
          <w:szCs w:val="24"/>
        </w:rPr>
        <w:t xml:space="preserve"> </w:t>
      </w:r>
      <w:r w:rsidRPr="00124C64">
        <w:rPr>
          <w:rFonts w:ascii="Times New Roman" w:hAnsi="Times New Roman" w:cs="Times New Roman"/>
          <w:sz w:val="24"/>
          <w:szCs w:val="24"/>
          <w:lang w:val="sr-Latn-CS"/>
        </w:rPr>
        <w:t xml:space="preserve">Nabavku </w:t>
      </w:r>
      <w:r w:rsidR="00677E44">
        <w:rPr>
          <w:rFonts w:ascii="Times New Roman" w:hAnsi="Times New Roman" w:cs="Times New Roman"/>
          <w:sz w:val="24"/>
          <w:szCs w:val="24"/>
          <w:lang w:val="sr-Latn-CS"/>
        </w:rPr>
        <w:t xml:space="preserve">i isporuku </w:t>
      </w:r>
      <w:r w:rsidR="002604ED">
        <w:rPr>
          <w:rFonts w:ascii="Times New Roman" w:hAnsi="Times New Roman" w:cs="Times New Roman"/>
          <w:sz w:val="24"/>
          <w:szCs w:val="24"/>
          <w:lang w:val="sr-Latn-CS"/>
        </w:rPr>
        <w:t>vatrogasne opreme</w:t>
      </w:r>
      <w:r w:rsidR="00677E44">
        <w:rPr>
          <w:rFonts w:ascii="Times New Roman" w:hAnsi="Times New Roman" w:cs="Times New Roman"/>
          <w:sz w:val="24"/>
          <w:szCs w:val="24"/>
          <w:lang w:val="sr-Latn-CS"/>
        </w:rPr>
        <w:t xml:space="preserve">, </w:t>
      </w:r>
      <w:r w:rsidRPr="00124C64">
        <w:rPr>
          <w:rFonts w:ascii="Times New Roman" w:hAnsi="Times New Roman" w:cs="Times New Roman"/>
          <w:color w:val="000000"/>
          <w:sz w:val="24"/>
          <w:szCs w:val="24"/>
        </w:rPr>
        <w:t>broj:1902-404-</w:t>
      </w:r>
      <w:r w:rsidR="00B72700">
        <w:rPr>
          <w:rFonts w:ascii="Times New Roman" w:hAnsi="Times New Roman" w:cs="Times New Roman"/>
          <w:color w:val="000000"/>
          <w:sz w:val="24"/>
          <w:szCs w:val="24"/>
        </w:rPr>
        <w:t>2</w:t>
      </w:r>
      <w:r w:rsidR="002604ED">
        <w:rPr>
          <w:rFonts w:ascii="Times New Roman" w:hAnsi="Times New Roman" w:cs="Times New Roman"/>
          <w:color w:val="000000"/>
          <w:sz w:val="24"/>
          <w:szCs w:val="24"/>
        </w:rPr>
        <w:t>7</w:t>
      </w:r>
      <w:r w:rsidR="002640FF">
        <w:rPr>
          <w:rFonts w:ascii="Times New Roman" w:hAnsi="Times New Roman" w:cs="Times New Roman"/>
          <w:color w:val="000000"/>
          <w:sz w:val="24"/>
          <w:szCs w:val="24"/>
        </w:rPr>
        <w:t xml:space="preserve"> od </w:t>
      </w:r>
      <w:r w:rsidR="00B72700">
        <w:rPr>
          <w:rFonts w:ascii="Times New Roman" w:hAnsi="Times New Roman" w:cs="Times New Roman"/>
          <w:sz w:val="24"/>
          <w:szCs w:val="24"/>
        </w:rPr>
        <w:t>1</w:t>
      </w:r>
      <w:r w:rsidR="002604ED">
        <w:rPr>
          <w:rFonts w:ascii="Times New Roman" w:hAnsi="Times New Roman" w:cs="Times New Roman"/>
          <w:sz w:val="24"/>
          <w:szCs w:val="24"/>
        </w:rPr>
        <w:t>4</w:t>
      </w:r>
      <w:r w:rsidR="00B72700">
        <w:rPr>
          <w:rFonts w:ascii="Times New Roman" w:hAnsi="Times New Roman" w:cs="Times New Roman"/>
          <w:sz w:val="24"/>
          <w:szCs w:val="24"/>
        </w:rPr>
        <w:t>.08</w:t>
      </w:r>
      <w:r w:rsidR="007C4C86" w:rsidRPr="007C4C86">
        <w:rPr>
          <w:rFonts w:ascii="Times New Roman" w:hAnsi="Times New Roman" w:cs="Times New Roman"/>
          <w:sz w:val="24"/>
          <w:szCs w:val="24"/>
        </w:rPr>
        <w:t>.2018</w:t>
      </w:r>
      <w:r w:rsidRPr="007C4C86">
        <w:rPr>
          <w:rFonts w:ascii="Times New Roman" w:hAnsi="Times New Roman" w:cs="Times New Roman"/>
          <w:sz w:val="24"/>
          <w:szCs w:val="24"/>
        </w:rPr>
        <w:t>.</w:t>
      </w:r>
      <w:r w:rsidR="00795D00" w:rsidRPr="007C4C86">
        <w:rPr>
          <w:rFonts w:ascii="Times New Roman" w:hAnsi="Times New Roman" w:cs="Times New Roman"/>
          <w:sz w:val="24"/>
          <w:szCs w:val="24"/>
        </w:rPr>
        <w:t xml:space="preserve"> </w:t>
      </w:r>
      <w:proofErr w:type="gramStart"/>
      <w:r w:rsidR="00795D00">
        <w:rPr>
          <w:rFonts w:ascii="Times New Roman" w:hAnsi="Times New Roman" w:cs="Times New Roman"/>
          <w:color w:val="000000"/>
          <w:sz w:val="24"/>
          <w:szCs w:val="24"/>
        </w:rPr>
        <w:t>godine</w:t>
      </w:r>
      <w:proofErr w:type="gramEnd"/>
    </w:p>
    <w:p w:rsidR="00124C64" w:rsidRPr="00124C64" w:rsidRDefault="00124C64" w:rsidP="00124C64">
      <w:pPr>
        <w:spacing w:after="0" w:line="240" w:lineRule="auto"/>
        <w:jc w:val="both"/>
        <w:rPr>
          <w:rFonts w:ascii="Times New Roman" w:hAnsi="Times New Roman" w:cs="Times New Roman"/>
          <w:color w:val="000000"/>
          <w:sz w:val="24"/>
          <w:szCs w:val="24"/>
        </w:rPr>
      </w:pPr>
      <w:r w:rsidRPr="00124C64">
        <w:rPr>
          <w:rFonts w:ascii="Times New Roman" w:hAnsi="Times New Roman" w:cs="Times New Roman"/>
          <w:color w:val="000000"/>
          <w:sz w:val="24"/>
          <w:szCs w:val="24"/>
        </w:rPr>
        <w:t>Broj i datum odluke o izboru najpovoljnije ponude: _____________________;</w:t>
      </w:r>
    </w:p>
    <w:p w:rsidR="00124C64" w:rsidRPr="00124C64" w:rsidRDefault="00124C64" w:rsidP="00124C64">
      <w:pPr>
        <w:tabs>
          <w:tab w:val="left" w:pos="432"/>
        </w:tabs>
        <w:spacing w:after="0" w:line="240" w:lineRule="auto"/>
        <w:rPr>
          <w:rFonts w:ascii="Times New Roman" w:eastAsia="PMingLiU" w:hAnsi="Times New Roman" w:cs="Times New Roman"/>
          <w:color w:val="000000"/>
          <w:sz w:val="24"/>
          <w:szCs w:val="24"/>
          <w:lang w:val="pl-PL" w:eastAsia="zh-TW"/>
        </w:rPr>
      </w:pPr>
      <w:r w:rsidRPr="00124C64">
        <w:rPr>
          <w:rFonts w:ascii="Times New Roman" w:hAnsi="Times New Roman" w:cs="Times New Roman"/>
          <w:color w:val="000000"/>
          <w:sz w:val="24"/>
          <w:szCs w:val="24"/>
        </w:rPr>
        <w:t xml:space="preserve">Ponuda ponuđača </w:t>
      </w:r>
      <w:r w:rsidRPr="00124C64">
        <w:rPr>
          <w:rFonts w:ascii="Times New Roman" w:hAnsi="Times New Roman" w:cs="Times New Roman"/>
          <w:color w:val="000000"/>
          <w:sz w:val="24"/>
          <w:szCs w:val="24"/>
          <w:u w:val="single"/>
        </w:rPr>
        <w:t xml:space="preserve">   </w:t>
      </w:r>
      <w:r w:rsidRPr="00124C64">
        <w:rPr>
          <w:rFonts w:ascii="Times New Roman" w:hAnsi="Times New Roman" w:cs="Times New Roman"/>
          <w:i/>
          <w:iCs/>
          <w:color w:val="000000"/>
          <w:sz w:val="24"/>
          <w:szCs w:val="24"/>
          <w:u w:val="single"/>
        </w:rPr>
        <w:t>(naziv ponuđača)</w:t>
      </w:r>
      <w:r w:rsidRPr="00124C64">
        <w:rPr>
          <w:rFonts w:ascii="Times New Roman" w:hAnsi="Times New Roman" w:cs="Times New Roman"/>
          <w:color w:val="000000"/>
          <w:sz w:val="24"/>
          <w:szCs w:val="24"/>
          <w:u w:val="single"/>
        </w:rPr>
        <w:t xml:space="preserve">   </w:t>
      </w:r>
      <w:r w:rsidRPr="00124C64">
        <w:rPr>
          <w:rFonts w:ascii="Times New Roman" w:hAnsi="Times New Roman" w:cs="Times New Roman"/>
          <w:color w:val="000000"/>
          <w:sz w:val="24"/>
          <w:szCs w:val="24"/>
        </w:rPr>
        <w:t xml:space="preserve"> broj ______ </w:t>
      </w:r>
      <w:proofErr w:type="gramStart"/>
      <w:r w:rsidRPr="00124C64">
        <w:rPr>
          <w:rFonts w:ascii="Times New Roman" w:hAnsi="Times New Roman" w:cs="Times New Roman"/>
          <w:color w:val="000000"/>
          <w:sz w:val="24"/>
          <w:szCs w:val="24"/>
        </w:rPr>
        <w:t>od</w:t>
      </w:r>
      <w:proofErr w:type="gramEnd"/>
      <w:r w:rsidRPr="00124C64">
        <w:rPr>
          <w:rFonts w:ascii="Times New Roman" w:hAnsi="Times New Roman" w:cs="Times New Roman"/>
          <w:color w:val="000000"/>
          <w:sz w:val="24"/>
          <w:szCs w:val="24"/>
        </w:rPr>
        <w:t xml:space="preserve"> _________________________</w:t>
      </w:r>
    </w:p>
    <w:p w:rsidR="00124C64" w:rsidRPr="00124C64" w:rsidRDefault="00124C64" w:rsidP="00124C64">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124C64" w:rsidRPr="00124C64" w:rsidRDefault="00124C64" w:rsidP="00124C64">
      <w:pPr>
        <w:tabs>
          <w:tab w:val="left" w:pos="432"/>
        </w:tabs>
        <w:spacing w:after="0" w:line="240" w:lineRule="auto"/>
        <w:jc w:val="center"/>
        <w:rPr>
          <w:rFonts w:ascii="Times New Roman" w:eastAsia="PMingLiU" w:hAnsi="Times New Roman" w:cs="Times New Roman"/>
          <w:b/>
          <w:color w:val="000000"/>
          <w:sz w:val="24"/>
          <w:szCs w:val="24"/>
          <w:lang w:val="pl-PL" w:eastAsia="zh-TW"/>
        </w:rPr>
      </w:pPr>
      <w:r w:rsidRPr="00124C64">
        <w:rPr>
          <w:rFonts w:ascii="Times New Roman" w:eastAsia="PMingLiU" w:hAnsi="Times New Roman" w:cs="Times New Roman"/>
          <w:b/>
          <w:color w:val="000000"/>
          <w:sz w:val="24"/>
          <w:szCs w:val="24"/>
          <w:lang w:val="pl-PL" w:eastAsia="zh-TW"/>
        </w:rPr>
        <w:t>PREDMET NABAVKE</w:t>
      </w:r>
    </w:p>
    <w:p w:rsidR="00124C64" w:rsidRPr="00124C64" w:rsidRDefault="00124C64" w:rsidP="00124C64">
      <w:pPr>
        <w:spacing w:after="0" w:line="240" w:lineRule="auto"/>
        <w:ind w:left="360"/>
        <w:jc w:val="both"/>
        <w:rPr>
          <w:rFonts w:ascii="Times New Roman" w:eastAsia="PMingLiU" w:hAnsi="Times New Roman" w:cs="Times New Roman"/>
          <w:b/>
          <w:sz w:val="24"/>
          <w:szCs w:val="24"/>
          <w:lang w:val="sr-Latn-CS"/>
        </w:rPr>
      </w:pPr>
    </w:p>
    <w:p w:rsidR="00124C64" w:rsidRPr="00124C64" w:rsidRDefault="00795D00" w:rsidP="00124C64">
      <w:pPr>
        <w:spacing w:after="0" w:line="240" w:lineRule="auto"/>
        <w:jc w:val="center"/>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w:t>
      </w:r>
    </w:p>
    <w:p w:rsidR="00124C64" w:rsidRPr="00124C64" w:rsidRDefault="00124C64" w:rsidP="00124C64">
      <w:pPr>
        <w:spacing w:after="0" w:line="240" w:lineRule="auto"/>
        <w:jc w:val="both"/>
        <w:rPr>
          <w:rFonts w:ascii="Times New Roman" w:eastAsia="PMingLiU" w:hAnsi="Times New Roman" w:cs="Times New Roman"/>
          <w:sz w:val="24"/>
          <w:szCs w:val="24"/>
          <w:lang w:val="sr-Latn-CS" w:eastAsia="zh-TW"/>
        </w:rPr>
      </w:pPr>
      <w:r w:rsidRPr="00124C64">
        <w:rPr>
          <w:rFonts w:ascii="Times New Roman" w:eastAsia="PMingLiU" w:hAnsi="Times New Roman" w:cs="Times New Roman"/>
          <w:sz w:val="24"/>
          <w:szCs w:val="24"/>
          <w:lang w:val="sr-Latn-CS" w:eastAsia="zh-TW"/>
        </w:rPr>
        <w:t xml:space="preserve">  Predmet ovog ugovora je </w:t>
      </w:r>
      <w:r w:rsidRPr="00124C64">
        <w:rPr>
          <w:rFonts w:ascii="Times New Roman" w:hAnsi="Times New Roman" w:cs="Times New Roman"/>
          <w:sz w:val="24"/>
          <w:szCs w:val="24"/>
          <w:lang w:val="sr-Latn-CS"/>
        </w:rPr>
        <w:t xml:space="preserve">Nabavka </w:t>
      </w:r>
      <w:r w:rsidR="00677E44">
        <w:rPr>
          <w:rFonts w:ascii="Times New Roman" w:hAnsi="Times New Roman" w:cs="Times New Roman"/>
          <w:sz w:val="24"/>
          <w:szCs w:val="24"/>
          <w:lang w:val="sr-Latn-CS"/>
        </w:rPr>
        <w:t xml:space="preserve">i isporuka </w:t>
      </w:r>
      <w:r w:rsidR="002604ED">
        <w:rPr>
          <w:rFonts w:ascii="Times New Roman" w:hAnsi="Times New Roman" w:cs="Times New Roman"/>
          <w:sz w:val="24"/>
          <w:szCs w:val="24"/>
          <w:lang w:val="sr-Latn-CS"/>
        </w:rPr>
        <w:t>vatrogasne opreme</w:t>
      </w:r>
      <w:r w:rsidR="00677E44">
        <w:rPr>
          <w:rFonts w:ascii="Times New Roman" w:hAnsi="Times New Roman" w:cs="Times New Roman"/>
          <w:sz w:val="24"/>
          <w:szCs w:val="24"/>
          <w:lang w:val="sr-Latn-CS"/>
        </w:rPr>
        <w:t xml:space="preserve">, a </w:t>
      </w:r>
      <w:r w:rsidRPr="00124C64">
        <w:rPr>
          <w:rFonts w:ascii="Times New Roman" w:eastAsia="PMingLiU" w:hAnsi="Times New Roman" w:cs="Times New Roman"/>
          <w:sz w:val="24"/>
          <w:szCs w:val="24"/>
          <w:lang w:val="sr-Latn-CS" w:eastAsia="zh-TW"/>
        </w:rPr>
        <w:t>prema tenderskoj dokumentaciji br. 1902-404-</w:t>
      </w:r>
      <w:r w:rsidR="00B72700">
        <w:rPr>
          <w:rFonts w:ascii="Times New Roman" w:eastAsia="PMingLiU" w:hAnsi="Times New Roman" w:cs="Times New Roman"/>
          <w:sz w:val="24"/>
          <w:szCs w:val="24"/>
          <w:lang w:val="sr-Latn-CS" w:eastAsia="zh-TW"/>
        </w:rPr>
        <w:t>2</w:t>
      </w:r>
      <w:r w:rsidR="002604ED">
        <w:rPr>
          <w:rFonts w:ascii="Times New Roman" w:eastAsia="PMingLiU" w:hAnsi="Times New Roman" w:cs="Times New Roman"/>
          <w:sz w:val="24"/>
          <w:szCs w:val="24"/>
          <w:lang w:val="sr-Latn-CS" w:eastAsia="zh-TW"/>
        </w:rPr>
        <w:t>7</w:t>
      </w:r>
      <w:r w:rsidR="002640FF">
        <w:rPr>
          <w:rFonts w:ascii="Times New Roman" w:eastAsia="PMingLiU" w:hAnsi="Times New Roman" w:cs="Times New Roman"/>
          <w:sz w:val="24"/>
          <w:szCs w:val="24"/>
          <w:lang w:val="sr-Latn-CS" w:eastAsia="zh-TW"/>
        </w:rPr>
        <w:t xml:space="preserve"> od </w:t>
      </w:r>
      <w:r w:rsidR="00B72700">
        <w:rPr>
          <w:rFonts w:ascii="Times New Roman" w:eastAsia="PMingLiU" w:hAnsi="Times New Roman" w:cs="Times New Roman"/>
          <w:sz w:val="24"/>
          <w:szCs w:val="24"/>
          <w:lang w:val="sr-Latn-CS" w:eastAsia="zh-TW"/>
        </w:rPr>
        <w:t>1</w:t>
      </w:r>
      <w:r w:rsidR="002604ED">
        <w:rPr>
          <w:rFonts w:ascii="Times New Roman" w:eastAsia="PMingLiU" w:hAnsi="Times New Roman" w:cs="Times New Roman"/>
          <w:sz w:val="24"/>
          <w:szCs w:val="24"/>
          <w:lang w:val="sr-Latn-CS" w:eastAsia="zh-TW"/>
        </w:rPr>
        <w:t>4</w:t>
      </w:r>
      <w:r w:rsidR="00B72700">
        <w:rPr>
          <w:rFonts w:ascii="Times New Roman" w:eastAsia="PMingLiU" w:hAnsi="Times New Roman" w:cs="Times New Roman"/>
          <w:sz w:val="24"/>
          <w:szCs w:val="24"/>
          <w:lang w:val="sr-Latn-CS" w:eastAsia="zh-TW"/>
        </w:rPr>
        <w:t>.08</w:t>
      </w:r>
      <w:r w:rsidR="007C4C86" w:rsidRPr="007C4C86">
        <w:rPr>
          <w:rFonts w:ascii="Times New Roman" w:eastAsia="PMingLiU" w:hAnsi="Times New Roman" w:cs="Times New Roman"/>
          <w:sz w:val="24"/>
          <w:szCs w:val="24"/>
          <w:lang w:val="sr-Latn-CS" w:eastAsia="zh-TW"/>
        </w:rPr>
        <w:t>.2018</w:t>
      </w:r>
      <w:r w:rsidR="00875916" w:rsidRPr="007C4C86">
        <w:rPr>
          <w:rFonts w:ascii="Times New Roman" w:eastAsia="PMingLiU" w:hAnsi="Times New Roman" w:cs="Times New Roman"/>
          <w:sz w:val="24"/>
          <w:szCs w:val="24"/>
          <w:lang w:val="sr-Latn-CS" w:eastAsia="zh-TW"/>
        </w:rPr>
        <w:t>.</w:t>
      </w:r>
      <w:r w:rsidR="00795D00" w:rsidRPr="007C4C86">
        <w:rPr>
          <w:rFonts w:ascii="Times New Roman" w:eastAsia="PMingLiU" w:hAnsi="Times New Roman" w:cs="Times New Roman"/>
          <w:sz w:val="24"/>
          <w:szCs w:val="24"/>
          <w:lang w:val="sr-Latn-CS" w:eastAsia="zh-TW"/>
        </w:rPr>
        <w:t xml:space="preserve"> </w:t>
      </w:r>
      <w:r w:rsidRPr="007C4C86">
        <w:rPr>
          <w:rFonts w:ascii="Times New Roman" w:eastAsia="PMingLiU" w:hAnsi="Times New Roman" w:cs="Times New Roman"/>
          <w:sz w:val="24"/>
          <w:szCs w:val="24"/>
          <w:lang w:val="sr-Latn-CS" w:eastAsia="zh-TW"/>
        </w:rPr>
        <w:t xml:space="preserve">godine </w:t>
      </w:r>
      <w:r w:rsidRPr="00124C64">
        <w:rPr>
          <w:rFonts w:ascii="Times New Roman" w:eastAsia="PMingLiU" w:hAnsi="Times New Roman" w:cs="Times New Roman"/>
          <w:sz w:val="24"/>
          <w:szCs w:val="24"/>
          <w:lang w:val="sr-Latn-CS" w:eastAsia="zh-TW"/>
        </w:rPr>
        <w:t>,Odluci o izbo</w:t>
      </w:r>
      <w:r w:rsidR="00677E44">
        <w:rPr>
          <w:rFonts w:ascii="Times New Roman" w:eastAsia="PMingLiU" w:hAnsi="Times New Roman" w:cs="Times New Roman"/>
          <w:sz w:val="24"/>
          <w:szCs w:val="24"/>
          <w:lang w:val="sr-Latn-CS" w:eastAsia="zh-TW"/>
        </w:rPr>
        <w:t>ru najpovoljnije ponude br.............</w:t>
      </w:r>
      <w:r w:rsidRPr="00124C64">
        <w:rPr>
          <w:rFonts w:ascii="Times New Roman" w:eastAsia="PMingLiU" w:hAnsi="Times New Roman" w:cs="Times New Roman"/>
          <w:sz w:val="24"/>
          <w:szCs w:val="24"/>
          <w:lang w:val="sr-Latn-CS" w:eastAsia="zh-TW"/>
        </w:rPr>
        <w:t>godine, ponudi Dobavljača br....</w:t>
      </w:r>
    </w:p>
    <w:p w:rsidR="00124C64" w:rsidRPr="00124C64" w:rsidRDefault="00124C64" w:rsidP="00124C64">
      <w:pPr>
        <w:keepNext/>
        <w:spacing w:after="0" w:line="240" w:lineRule="auto"/>
        <w:ind w:left="1134" w:right="1134"/>
        <w:jc w:val="center"/>
        <w:outlineLvl w:val="4"/>
        <w:rPr>
          <w:rFonts w:ascii="Times New Roman" w:eastAsia="PMingLiU" w:hAnsi="Times New Roman" w:cs="Times New Roman"/>
          <w:b/>
          <w:sz w:val="24"/>
          <w:szCs w:val="24"/>
          <w:lang w:val="sr-Latn-CS"/>
        </w:rPr>
      </w:pPr>
    </w:p>
    <w:p w:rsidR="00124C64" w:rsidRPr="00795D00" w:rsidRDefault="00795D00" w:rsidP="00124C64">
      <w:pPr>
        <w:keepNext/>
        <w:keepLines/>
        <w:spacing w:before="200" w:after="0"/>
        <w:jc w:val="center"/>
        <w:outlineLvl w:val="4"/>
        <w:rPr>
          <w:rFonts w:ascii="Times New Roman" w:eastAsiaTheme="majorEastAsia" w:hAnsi="Times New Roman" w:cs="Times New Roman"/>
          <w:b/>
          <w:sz w:val="24"/>
          <w:szCs w:val="24"/>
          <w:lang w:val="sr-Latn-CS"/>
        </w:rPr>
      </w:pPr>
      <w:r w:rsidRPr="00795D00">
        <w:rPr>
          <w:rFonts w:ascii="Times New Roman" w:eastAsiaTheme="majorEastAsia" w:hAnsi="Times New Roman" w:cs="Times New Roman"/>
          <w:b/>
          <w:sz w:val="24"/>
          <w:szCs w:val="24"/>
          <w:lang w:val="sr-Latn-CS"/>
        </w:rPr>
        <w:t>Član 2</w:t>
      </w:r>
    </w:p>
    <w:p w:rsidR="00124C64" w:rsidRPr="00124C64" w:rsidRDefault="00124C64" w:rsidP="00124C64">
      <w:pPr>
        <w:spacing w:after="0" w:line="240" w:lineRule="auto"/>
        <w:jc w:val="both"/>
        <w:rPr>
          <w:rFonts w:ascii="Times New Roman" w:hAnsi="Times New Roman" w:cs="Times New Roman"/>
          <w:sz w:val="24"/>
          <w:szCs w:val="24"/>
          <w:lang w:val="sr-Latn-CS"/>
        </w:rPr>
      </w:pPr>
      <w:r w:rsidRPr="00124C64">
        <w:rPr>
          <w:rFonts w:ascii="Times New Roman" w:hAnsi="Times New Roman" w:cs="Times New Roman"/>
          <w:sz w:val="24"/>
          <w:szCs w:val="24"/>
          <w:lang w:val="sr-Latn-CS"/>
        </w:rPr>
        <w:t>D</w:t>
      </w:r>
      <w:r w:rsidR="00795D00">
        <w:rPr>
          <w:rFonts w:ascii="Times New Roman" w:hAnsi="Times New Roman" w:cs="Times New Roman"/>
          <w:sz w:val="24"/>
          <w:szCs w:val="24"/>
          <w:lang w:val="sr-Latn-CS"/>
        </w:rPr>
        <w:t>obavljač</w:t>
      </w:r>
      <w:r w:rsidRPr="00124C64">
        <w:rPr>
          <w:rFonts w:ascii="Times New Roman" w:hAnsi="Times New Roman" w:cs="Times New Roman"/>
          <w:sz w:val="24"/>
          <w:szCs w:val="24"/>
          <w:lang w:val="sr-Latn-CS"/>
        </w:rPr>
        <w:t xml:space="preserve"> se obavezuje da N</w:t>
      </w:r>
      <w:r w:rsidR="00795D00">
        <w:rPr>
          <w:rFonts w:ascii="Times New Roman" w:hAnsi="Times New Roman" w:cs="Times New Roman"/>
          <w:sz w:val="24"/>
          <w:szCs w:val="24"/>
          <w:lang w:val="sr-Latn-CS"/>
        </w:rPr>
        <w:t>aručiocu</w:t>
      </w:r>
      <w:r w:rsidR="00A540E8">
        <w:rPr>
          <w:rFonts w:ascii="Times New Roman" w:hAnsi="Times New Roman" w:cs="Times New Roman"/>
          <w:sz w:val="24"/>
          <w:szCs w:val="24"/>
          <w:lang w:val="sr-Latn-CS"/>
        </w:rPr>
        <w:t xml:space="preserve"> nabavi i</w:t>
      </w:r>
      <w:r w:rsidRPr="00124C64">
        <w:rPr>
          <w:rFonts w:ascii="Times New Roman" w:hAnsi="Times New Roman" w:cs="Times New Roman"/>
          <w:sz w:val="24"/>
          <w:szCs w:val="24"/>
          <w:lang w:val="sr-Latn-CS"/>
        </w:rPr>
        <w:t xml:space="preserve"> isporuči robu specificiranu članom 1 ovog ugovora, a N</w:t>
      </w:r>
      <w:r w:rsidR="00795D00">
        <w:rPr>
          <w:rFonts w:ascii="Times New Roman" w:hAnsi="Times New Roman" w:cs="Times New Roman"/>
          <w:sz w:val="24"/>
          <w:szCs w:val="24"/>
          <w:lang w:val="sr-Latn-CS"/>
        </w:rPr>
        <w:t>aručilac</w:t>
      </w:r>
      <w:r w:rsidRPr="00124C64">
        <w:rPr>
          <w:rFonts w:ascii="Times New Roman" w:hAnsi="Times New Roman" w:cs="Times New Roman"/>
          <w:sz w:val="24"/>
          <w:szCs w:val="24"/>
          <w:lang w:val="sr-Latn-CS"/>
        </w:rPr>
        <w:t xml:space="preserve"> se obavezuje da zvanično preuzme i plati D</w:t>
      </w:r>
      <w:r w:rsidR="00795D00">
        <w:rPr>
          <w:rFonts w:ascii="Times New Roman" w:hAnsi="Times New Roman" w:cs="Times New Roman"/>
          <w:sz w:val="24"/>
          <w:szCs w:val="24"/>
          <w:lang w:val="sr-Latn-CS"/>
        </w:rPr>
        <w:t>obavljači</w:t>
      </w:r>
      <w:r w:rsidRPr="00124C64">
        <w:rPr>
          <w:rFonts w:ascii="Times New Roman" w:hAnsi="Times New Roman" w:cs="Times New Roman"/>
          <w:sz w:val="24"/>
          <w:szCs w:val="24"/>
          <w:lang w:val="sr-Latn-CS"/>
        </w:rPr>
        <w:t xml:space="preserve"> vrijednost robe prema prihvaćenoj cijeni iz Ponude br. .........</w:t>
      </w:r>
    </w:p>
    <w:p w:rsidR="00124C64" w:rsidRPr="00124C64" w:rsidRDefault="00124C64" w:rsidP="00124C64">
      <w:pPr>
        <w:keepNext/>
        <w:keepLines/>
        <w:spacing w:before="200" w:after="0"/>
        <w:jc w:val="both"/>
        <w:outlineLvl w:val="3"/>
        <w:rPr>
          <w:rFonts w:ascii="Times New Roman" w:eastAsiaTheme="majorEastAsia" w:hAnsi="Times New Roman" w:cs="Times New Roman"/>
          <w:b/>
          <w:bCs/>
          <w:i/>
          <w:iCs/>
          <w:color w:val="4F81BD" w:themeColor="accent1"/>
          <w:sz w:val="24"/>
          <w:szCs w:val="24"/>
          <w:lang w:val="sr-Latn-CS"/>
        </w:rPr>
      </w:pPr>
    </w:p>
    <w:p w:rsidR="00124C64" w:rsidRPr="00124C64" w:rsidRDefault="00124C64" w:rsidP="00124C64">
      <w:pPr>
        <w:keepNext/>
        <w:keepLines/>
        <w:spacing w:before="200" w:after="0"/>
        <w:jc w:val="center"/>
        <w:outlineLvl w:val="3"/>
        <w:rPr>
          <w:rFonts w:ascii="Times New Roman" w:eastAsiaTheme="majorEastAsia" w:hAnsi="Times New Roman" w:cs="Times New Roman"/>
          <w:b/>
          <w:bCs/>
          <w:iCs/>
          <w:sz w:val="24"/>
          <w:szCs w:val="24"/>
          <w:lang w:val="sr-Latn-CS"/>
        </w:rPr>
      </w:pPr>
      <w:r w:rsidRPr="00124C64">
        <w:rPr>
          <w:rFonts w:ascii="Times New Roman" w:eastAsiaTheme="majorEastAsia" w:hAnsi="Times New Roman" w:cs="Times New Roman"/>
          <w:b/>
          <w:bCs/>
          <w:iCs/>
          <w:sz w:val="24"/>
          <w:szCs w:val="24"/>
          <w:lang w:val="sr-Latn-CS"/>
        </w:rPr>
        <w:t>CIJENA I USLOVI PLAĆANJA</w:t>
      </w:r>
    </w:p>
    <w:p w:rsidR="00124C64" w:rsidRPr="00795D00" w:rsidRDefault="00795D00" w:rsidP="00124C64">
      <w:pPr>
        <w:keepNext/>
        <w:keepLines/>
        <w:spacing w:before="200" w:after="0"/>
        <w:jc w:val="center"/>
        <w:outlineLvl w:val="4"/>
        <w:rPr>
          <w:rFonts w:ascii="Times New Roman" w:eastAsiaTheme="majorEastAsia" w:hAnsi="Times New Roman" w:cs="Times New Roman"/>
          <w:b/>
          <w:sz w:val="24"/>
          <w:szCs w:val="24"/>
          <w:lang w:val="sr-Latn-CS"/>
        </w:rPr>
      </w:pPr>
      <w:r>
        <w:rPr>
          <w:rFonts w:ascii="Times New Roman" w:eastAsiaTheme="majorEastAsia" w:hAnsi="Times New Roman" w:cs="Times New Roman"/>
          <w:b/>
          <w:sz w:val="24"/>
          <w:szCs w:val="24"/>
          <w:lang w:val="sr-Latn-CS"/>
        </w:rPr>
        <w:t>Član 3</w:t>
      </w:r>
    </w:p>
    <w:p w:rsidR="00124C64" w:rsidRPr="00795D00" w:rsidRDefault="00795D00" w:rsidP="00795D00">
      <w:pPr>
        <w:spacing w:after="0" w:line="240" w:lineRule="auto"/>
        <w:jc w:val="both"/>
        <w:rPr>
          <w:rFonts w:ascii="Times New Roman" w:eastAsiaTheme="minorHAnsi" w:hAnsi="Times New Roman" w:cstheme="minorBidi"/>
          <w:color w:val="000000"/>
          <w:sz w:val="24"/>
          <w:szCs w:val="24"/>
          <w:lang w:val="sr-Latn-CS"/>
        </w:rPr>
      </w:pPr>
      <w:r>
        <w:rPr>
          <w:rFonts w:ascii="Times New Roman" w:eastAsiaTheme="minorHAnsi" w:hAnsi="Times New Roman" w:cs="Times New Roman"/>
          <w:sz w:val="24"/>
          <w:szCs w:val="24"/>
          <w:lang w:val="sr-Latn-CS"/>
        </w:rPr>
        <w:t xml:space="preserve"> Ukupna v</w:t>
      </w:r>
      <w:r w:rsidR="00124C64" w:rsidRPr="00124C64">
        <w:rPr>
          <w:rFonts w:ascii="Times New Roman" w:eastAsiaTheme="minorHAnsi" w:hAnsi="Times New Roman" w:cs="Times New Roman"/>
          <w:sz w:val="24"/>
          <w:szCs w:val="24"/>
          <w:lang w:val="sr-Latn-CS"/>
        </w:rPr>
        <w:t xml:space="preserve">rijednost robe, prema prihvaćenoj ponudi br............ od ...... godine iznosi </w:t>
      </w:r>
      <w:r w:rsidR="00124C64" w:rsidRPr="00124C64">
        <w:rPr>
          <w:rFonts w:ascii="Times New Roman" w:eastAsiaTheme="minorHAnsi" w:hAnsi="Times New Roman" w:cs="Times New Roman"/>
          <w:b/>
          <w:sz w:val="24"/>
          <w:szCs w:val="24"/>
          <w:lang w:val="sr-Latn-CS"/>
        </w:rPr>
        <w:t>..........eura</w:t>
      </w:r>
      <w:r>
        <w:rPr>
          <w:rFonts w:ascii="Times New Roman" w:eastAsiaTheme="minorHAnsi" w:hAnsi="Times New Roman" w:cs="Times New Roman"/>
          <w:b/>
          <w:sz w:val="24"/>
          <w:szCs w:val="24"/>
          <w:lang w:val="sr-Latn-CS"/>
        </w:rPr>
        <w:t xml:space="preserve">( bez PDV-a ), </w:t>
      </w:r>
      <w:r w:rsidR="007C4C86">
        <w:rPr>
          <w:rFonts w:ascii="Times New Roman" w:eastAsiaTheme="minorHAnsi" w:hAnsi="Times New Roman" w:cstheme="minorBidi"/>
          <w:color w:val="000000"/>
          <w:sz w:val="24"/>
          <w:szCs w:val="24"/>
          <w:lang w:val="sr-Latn-CS"/>
        </w:rPr>
        <w:t>odnosno</w:t>
      </w:r>
      <w:r>
        <w:rPr>
          <w:rFonts w:ascii="Times New Roman" w:eastAsiaTheme="minorHAnsi" w:hAnsi="Times New Roman" w:cstheme="minorBidi"/>
          <w:color w:val="000000"/>
          <w:sz w:val="24"/>
          <w:szCs w:val="24"/>
          <w:lang w:val="sr-Latn-CS"/>
        </w:rPr>
        <w:t xml:space="preserve"> ukupna cijena </w:t>
      </w:r>
      <w:r w:rsidRPr="00CD608F">
        <w:rPr>
          <w:rFonts w:ascii="Times New Roman" w:eastAsiaTheme="minorHAnsi" w:hAnsi="Times New Roman" w:cstheme="minorBidi"/>
          <w:b/>
          <w:color w:val="000000"/>
          <w:sz w:val="24"/>
          <w:szCs w:val="24"/>
          <w:lang w:val="sr-Latn-CS"/>
        </w:rPr>
        <w:t>(sa uračunatim PDV-om ) iznosi.............................eura.</w:t>
      </w:r>
      <w:r w:rsidRPr="001A4076">
        <w:rPr>
          <w:rFonts w:ascii="Times New Roman" w:eastAsiaTheme="minorHAnsi" w:hAnsi="Times New Roman" w:cstheme="minorBidi"/>
          <w:color w:val="000000"/>
          <w:sz w:val="24"/>
          <w:szCs w:val="24"/>
          <w:lang w:val="sr-Latn-CS"/>
        </w:rPr>
        <w:t xml:space="preserve"> </w:t>
      </w:r>
    </w:p>
    <w:p w:rsidR="00124C64" w:rsidRPr="00124C64" w:rsidRDefault="00124C64" w:rsidP="00124C64">
      <w:pPr>
        <w:keepNext/>
        <w:keepLines/>
        <w:spacing w:before="200" w:after="0"/>
        <w:outlineLvl w:val="4"/>
        <w:rPr>
          <w:rFonts w:ascii="Times New Roman" w:eastAsiaTheme="majorEastAsia" w:hAnsi="Times New Roman" w:cs="Times New Roman"/>
          <w:color w:val="243F60" w:themeColor="accent1" w:themeShade="7F"/>
          <w:sz w:val="24"/>
          <w:szCs w:val="24"/>
          <w:lang w:val="sr-Latn-CS"/>
        </w:rPr>
      </w:pPr>
    </w:p>
    <w:p w:rsidR="007C4C86" w:rsidRPr="00B446FB" w:rsidRDefault="007C4C86" w:rsidP="007C4C86">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4</w:t>
      </w:r>
    </w:p>
    <w:p w:rsidR="007C4C86" w:rsidRPr="00B446FB" w:rsidRDefault="007C4C86" w:rsidP="007C4C86">
      <w:pPr>
        <w:spacing w:after="0" w:line="240" w:lineRule="auto"/>
        <w:jc w:val="both"/>
        <w:rPr>
          <w:rFonts w:ascii="Times New Roman" w:eastAsia="PMingLiU" w:hAnsi="Times New Roman" w:cs="Times New Roman"/>
          <w:sz w:val="24"/>
          <w:szCs w:val="24"/>
          <w:lang w:val="sr-Latn-CS" w:eastAsia="zh-TW"/>
        </w:rPr>
      </w:pPr>
      <w:r w:rsidRPr="00B446FB">
        <w:rPr>
          <w:rFonts w:ascii="Times New Roman" w:eastAsia="PMingLiU" w:hAnsi="Times New Roman" w:cs="Times New Roman"/>
          <w:sz w:val="24"/>
          <w:szCs w:val="24"/>
          <w:lang w:val="sr-Latn-CS" w:eastAsia="zh-TW"/>
        </w:rPr>
        <w:t xml:space="preserve">  Ugovorena vrijednost robe podrazumijeva nabavku i isporuku na lokaciji Naručioca.</w:t>
      </w:r>
    </w:p>
    <w:p w:rsidR="007C4C86" w:rsidRPr="00B446FB" w:rsidRDefault="007C4C86" w:rsidP="007C4C86">
      <w:pPr>
        <w:spacing w:after="0" w:line="240" w:lineRule="auto"/>
        <w:jc w:val="both"/>
        <w:rPr>
          <w:rFonts w:ascii="Times New Roman" w:eastAsia="PMingLiU" w:hAnsi="Times New Roman" w:cs="Times New Roman"/>
          <w:sz w:val="24"/>
          <w:szCs w:val="24"/>
          <w:lang w:val="sr-Latn-CS" w:eastAsia="zh-TW"/>
        </w:rPr>
      </w:pPr>
      <w:r w:rsidRPr="00B446FB">
        <w:rPr>
          <w:rFonts w:ascii="Times New Roman" w:eastAsia="PMingLiU" w:hAnsi="Times New Roman" w:cs="Times New Roman"/>
          <w:sz w:val="24"/>
          <w:szCs w:val="24"/>
          <w:lang w:val="sr-Latn-CS" w:eastAsia="zh-TW"/>
        </w:rPr>
        <w:t xml:space="preserve">  U cijenu su uključeni troškovi prevoza i osiguranje prilikom transporta.</w:t>
      </w:r>
    </w:p>
    <w:p w:rsidR="007C4C86" w:rsidRPr="00B446FB" w:rsidRDefault="007C4C86" w:rsidP="007C4C86">
      <w:pPr>
        <w:keepNext/>
        <w:spacing w:after="0" w:line="240" w:lineRule="auto"/>
        <w:ind w:right="1134"/>
        <w:outlineLvl w:val="4"/>
        <w:rPr>
          <w:rFonts w:ascii="Times New Roman" w:eastAsia="PMingLiU" w:hAnsi="Times New Roman" w:cs="Times New Roman"/>
          <w:b/>
          <w:sz w:val="24"/>
          <w:szCs w:val="24"/>
          <w:lang w:val="sr-Latn-CS"/>
        </w:rPr>
      </w:pPr>
    </w:p>
    <w:p w:rsidR="007C4C86" w:rsidRPr="00B446FB" w:rsidRDefault="007C4C86" w:rsidP="007C4C86">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5</w:t>
      </w:r>
    </w:p>
    <w:p w:rsidR="007C4C86" w:rsidRPr="00B446FB" w:rsidRDefault="007C4C86" w:rsidP="007C4C86">
      <w:pPr>
        <w:spacing w:after="0" w:line="240" w:lineRule="auto"/>
        <w:rPr>
          <w:rFonts w:ascii="Times New Roman" w:hAnsi="Times New Roman" w:cs="Times New Roman"/>
          <w:sz w:val="24"/>
          <w:szCs w:val="24"/>
          <w:lang w:val="sr-Latn-CS"/>
        </w:rPr>
      </w:pPr>
      <w:r w:rsidRPr="00B446FB">
        <w:rPr>
          <w:rFonts w:ascii="Times New Roman" w:eastAsia="PMingLiU" w:hAnsi="Times New Roman" w:cs="Times New Roman"/>
          <w:sz w:val="24"/>
          <w:szCs w:val="24"/>
          <w:lang w:val="sr-Latn-CS"/>
        </w:rPr>
        <w:t xml:space="preserve">   Ugovorne strane su saglasne da će Naručilac isplatiti ugovorenu cijenu </w:t>
      </w:r>
      <w:r w:rsidRPr="00B446FB">
        <w:rPr>
          <w:rFonts w:ascii="Times New Roman" w:hAnsi="Times New Roman" w:cs="Times New Roman"/>
          <w:color w:val="000000"/>
          <w:sz w:val="24"/>
          <w:szCs w:val="24"/>
        </w:rPr>
        <w:t xml:space="preserve">30 dana  </w:t>
      </w:r>
      <w:r w:rsidRPr="00B446FB">
        <w:rPr>
          <w:rFonts w:ascii="Times New Roman" w:hAnsi="Times New Roman" w:cs="Times New Roman"/>
          <w:sz w:val="24"/>
          <w:szCs w:val="24"/>
          <w:lang w:val="sr-Latn-CS"/>
        </w:rPr>
        <w:t>po završetku kvantitativno - kvalitativnog prijema  robe ,dostavljenog Zapisnika o istom i ispostavljene fakture .</w:t>
      </w:r>
    </w:p>
    <w:p w:rsidR="007C4C86" w:rsidRPr="00B446FB" w:rsidRDefault="007C4C86" w:rsidP="007C4C86">
      <w:pPr>
        <w:spacing w:after="0" w:line="240" w:lineRule="auto"/>
        <w:rPr>
          <w:rFonts w:ascii="Times New Roman" w:eastAsia="PMingLiU" w:hAnsi="Times New Roman" w:cs="Times New Roman"/>
          <w:sz w:val="24"/>
          <w:szCs w:val="24"/>
          <w:lang w:val="sr-Latn-CS"/>
        </w:rPr>
      </w:pPr>
    </w:p>
    <w:p w:rsidR="007C4C86" w:rsidRPr="00B446FB" w:rsidRDefault="007C4C86" w:rsidP="007C4C86">
      <w:pPr>
        <w:keepNext/>
        <w:spacing w:after="0" w:line="240" w:lineRule="auto"/>
        <w:ind w:left="1134" w:right="1134"/>
        <w:jc w:val="center"/>
        <w:outlineLvl w:val="4"/>
        <w:rPr>
          <w:rFonts w:ascii="Times New Roman" w:eastAsia="PMingLiU" w:hAnsi="Times New Roman" w:cs="Times New Roman"/>
          <w:b/>
          <w:sz w:val="24"/>
          <w:szCs w:val="24"/>
          <w:lang w:val="sr-Latn-CS"/>
        </w:rPr>
      </w:pPr>
      <w:r w:rsidRPr="00B446FB">
        <w:rPr>
          <w:rFonts w:ascii="Times New Roman" w:eastAsia="PMingLiU" w:hAnsi="Times New Roman" w:cs="Times New Roman"/>
          <w:b/>
          <w:sz w:val="24"/>
          <w:szCs w:val="24"/>
          <w:lang w:val="sr-Latn-CS"/>
        </w:rPr>
        <w:t>ROK  ISPORUKE</w:t>
      </w:r>
    </w:p>
    <w:p w:rsidR="007C4C86" w:rsidRPr="00B446FB" w:rsidRDefault="007C4C86" w:rsidP="007C4C86">
      <w:pPr>
        <w:keepNext/>
        <w:spacing w:after="0" w:line="240" w:lineRule="auto"/>
        <w:ind w:left="1134" w:right="1134"/>
        <w:jc w:val="center"/>
        <w:outlineLvl w:val="4"/>
        <w:rPr>
          <w:rFonts w:ascii="Times New Roman" w:eastAsia="PMingLiU" w:hAnsi="Times New Roman" w:cs="Times New Roman"/>
          <w:b/>
          <w:sz w:val="24"/>
          <w:szCs w:val="24"/>
          <w:lang w:val="sr-Latn-CS"/>
        </w:rPr>
      </w:pPr>
    </w:p>
    <w:p w:rsidR="007C4C86" w:rsidRPr="00B446FB" w:rsidRDefault="007C4C86" w:rsidP="007C4C86">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6</w:t>
      </w:r>
    </w:p>
    <w:p w:rsidR="007C4C86" w:rsidRPr="00A540E8" w:rsidRDefault="007C4C86" w:rsidP="007C4C86">
      <w:pPr>
        <w:spacing w:after="0" w:line="240" w:lineRule="auto"/>
        <w:rPr>
          <w:rFonts w:ascii="Times New Roman" w:eastAsia="PMingLiU" w:hAnsi="Times New Roman" w:cs="Times New Roman"/>
          <w:b/>
          <w:sz w:val="24"/>
          <w:szCs w:val="24"/>
          <w:lang w:val="sr-Latn-CS"/>
        </w:rPr>
      </w:pPr>
      <w:r w:rsidRPr="00B446FB">
        <w:rPr>
          <w:rFonts w:ascii="Times New Roman" w:eastAsia="PMingLiU" w:hAnsi="Times New Roman" w:cs="Times New Roman"/>
          <w:sz w:val="24"/>
          <w:szCs w:val="24"/>
          <w:lang w:val="sr-Latn-CS"/>
        </w:rPr>
        <w:t xml:space="preserve">   Dobavljač  se obavezuje da ugovorenu nabavku i isporuku izvrši </w:t>
      </w:r>
      <w:r w:rsidRPr="00A540E8">
        <w:rPr>
          <w:rFonts w:ascii="Times New Roman" w:eastAsia="PMingLiU" w:hAnsi="Times New Roman" w:cs="Times New Roman"/>
          <w:b/>
          <w:sz w:val="24"/>
          <w:szCs w:val="24"/>
          <w:lang w:val="sr-Latn-CS"/>
        </w:rPr>
        <w:t xml:space="preserve">u roku od </w:t>
      </w:r>
      <w:r w:rsidR="00F644D1">
        <w:rPr>
          <w:rFonts w:ascii="Times New Roman" w:eastAsia="PMingLiU" w:hAnsi="Times New Roman" w:cs="Times New Roman"/>
          <w:b/>
          <w:sz w:val="24"/>
          <w:szCs w:val="24"/>
          <w:lang w:val="sr-Latn-CS"/>
        </w:rPr>
        <w:t>7</w:t>
      </w:r>
      <w:r w:rsidRPr="00A540E8">
        <w:rPr>
          <w:rFonts w:ascii="Times New Roman" w:eastAsia="PMingLiU" w:hAnsi="Times New Roman" w:cs="Times New Roman"/>
          <w:b/>
          <w:sz w:val="24"/>
          <w:szCs w:val="24"/>
          <w:lang w:val="sr-Latn-CS"/>
        </w:rPr>
        <w:t xml:space="preserve"> dana od dana zaključivanja ugovora .</w:t>
      </w:r>
    </w:p>
    <w:p w:rsidR="007C4C86" w:rsidRPr="00B446FB" w:rsidRDefault="007C4C86" w:rsidP="007C4C86">
      <w:pPr>
        <w:spacing w:after="0" w:line="240" w:lineRule="auto"/>
        <w:rPr>
          <w:rFonts w:ascii="Times New Roman" w:eastAsia="PMingLiU" w:hAnsi="Times New Roman" w:cs="Times New Roman"/>
          <w:sz w:val="24"/>
          <w:szCs w:val="24"/>
          <w:lang w:val="sr-Latn-CS"/>
        </w:rPr>
      </w:pPr>
      <w:r w:rsidRPr="00B446FB">
        <w:rPr>
          <w:rFonts w:ascii="Times New Roman" w:eastAsia="PMingLiU" w:hAnsi="Times New Roman" w:cs="Times New Roman"/>
          <w:sz w:val="24"/>
          <w:szCs w:val="24"/>
          <w:lang w:val="sr-Latn-CS"/>
        </w:rPr>
        <w:t>Datum nabavke i isporuke robe je datum potpisivanja zapisnika o kvantitativnom i kvalitetivnom prijemu robe, nakon provjere kompletnosti koju treba da izvrši Komisija Naručioca, na lokaciji Naručioca, uz prisustvo ovlašćenih predstavnika Dobavljača.Po završetku kvalitativno-kvantitativne primopredaje Komisija je obavezna da sačini zapisnik koji potpisuju i ovjeravaju predstavnici ugovornih strana.</w:t>
      </w:r>
    </w:p>
    <w:p w:rsidR="007C4C86" w:rsidRPr="00B446FB" w:rsidRDefault="007C4C86" w:rsidP="007C4C86">
      <w:pPr>
        <w:spacing w:after="0" w:line="240" w:lineRule="auto"/>
        <w:jc w:val="center"/>
        <w:rPr>
          <w:rFonts w:ascii="Times New Roman" w:eastAsia="PMingLiU" w:hAnsi="Times New Roman" w:cs="Times New Roman"/>
          <w:b/>
          <w:sz w:val="24"/>
          <w:szCs w:val="24"/>
          <w:lang w:val="sr-Latn-CS" w:eastAsia="zh-TW"/>
        </w:rPr>
      </w:pPr>
    </w:p>
    <w:p w:rsidR="007C4C86" w:rsidRPr="00B446FB" w:rsidRDefault="007C4C86" w:rsidP="007C4C86">
      <w:pPr>
        <w:spacing w:after="0" w:line="240" w:lineRule="auto"/>
        <w:jc w:val="center"/>
        <w:rPr>
          <w:rFonts w:ascii="Times New Roman" w:eastAsia="PMingLiU" w:hAnsi="Times New Roman" w:cs="Times New Roman"/>
          <w:b/>
          <w:sz w:val="24"/>
          <w:szCs w:val="24"/>
          <w:lang w:val="sr-Latn-CS" w:eastAsia="zh-TW"/>
        </w:rPr>
      </w:pPr>
      <w:r w:rsidRPr="00B446FB">
        <w:rPr>
          <w:rFonts w:ascii="Times New Roman" w:eastAsia="PMingLiU" w:hAnsi="Times New Roman" w:cs="Times New Roman"/>
          <w:b/>
          <w:sz w:val="24"/>
          <w:szCs w:val="24"/>
          <w:lang w:val="sr-Latn-CS" w:eastAsia="zh-TW"/>
        </w:rPr>
        <w:t>RASKID UGOVORA</w:t>
      </w:r>
    </w:p>
    <w:p w:rsidR="007C4C86" w:rsidRPr="00B446FB" w:rsidRDefault="007C4C86" w:rsidP="007C4C86">
      <w:pPr>
        <w:spacing w:after="0" w:line="240" w:lineRule="auto"/>
        <w:rPr>
          <w:rFonts w:ascii="Times New Roman" w:eastAsia="PMingLiU" w:hAnsi="Times New Roman" w:cs="Times New Roman"/>
          <w:sz w:val="24"/>
          <w:szCs w:val="24"/>
          <w:lang w:val="sr-Latn-CS" w:eastAsia="zh-TW"/>
        </w:rPr>
      </w:pPr>
    </w:p>
    <w:p w:rsidR="007C4C86" w:rsidRPr="00B446FB" w:rsidRDefault="007C4C86" w:rsidP="007C4C86">
      <w:pPr>
        <w:spacing w:after="0" w:line="240" w:lineRule="auto"/>
        <w:jc w:val="center"/>
        <w:rPr>
          <w:rFonts w:ascii="Times New Roman" w:eastAsia="PMingLiU" w:hAnsi="Times New Roman" w:cs="Times New Roman"/>
          <w:b/>
          <w:sz w:val="24"/>
          <w:szCs w:val="24"/>
          <w:lang w:val="sr-Latn-CS" w:eastAsia="zh-TW"/>
        </w:rPr>
      </w:pPr>
      <w:r>
        <w:rPr>
          <w:rFonts w:ascii="Times New Roman" w:eastAsia="PMingLiU" w:hAnsi="Times New Roman" w:cs="Times New Roman"/>
          <w:b/>
          <w:sz w:val="24"/>
          <w:szCs w:val="24"/>
          <w:lang w:val="sr-Latn-CS" w:eastAsia="zh-TW"/>
        </w:rPr>
        <w:t>Član 7</w:t>
      </w:r>
    </w:p>
    <w:p w:rsidR="00F644D1" w:rsidRPr="00AC4310" w:rsidRDefault="00F644D1" w:rsidP="00F644D1">
      <w:pPr>
        <w:spacing w:after="0" w:line="240" w:lineRule="auto"/>
        <w:jc w:val="both"/>
        <w:rPr>
          <w:rFonts w:ascii="Times New Roman" w:eastAsia="PMingLiU" w:hAnsi="Times New Roman" w:cs="Times New Roman"/>
          <w:sz w:val="24"/>
          <w:szCs w:val="24"/>
          <w:lang w:val="sr-Latn-CS" w:eastAsia="zh-TW"/>
        </w:rPr>
      </w:pPr>
      <w:r w:rsidRPr="00AC4310">
        <w:rPr>
          <w:rFonts w:ascii="Times New Roman" w:eastAsia="PMingLiU" w:hAnsi="Times New Roman" w:cs="Times New Roman"/>
          <w:sz w:val="24"/>
          <w:szCs w:val="24"/>
          <w:lang w:val="sr-Latn-CS" w:eastAsia="zh-TW"/>
        </w:rPr>
        <w:t xml:space="preserve">Ugovorne strane su saglasne da do raskida ovog Ugovora može doći ako Dobavljač ne bude izvršavao svoje obaveze u rokovima i na način predviđen Ugovorom: </w:t>
      </w:r>
    </w:p>
    <w:p w:rsidR="00F644D1" w:rsidRPr="00AC4310" w:rsidRDefault="00F644D1" w:rsidP="00F644D1">
      <w:pPr>
        <w:spacing w:after="0" w:line="240" w:lineRule="auto"/>
        <w:jc w:val="both"/>
        <w:rPr>
          <w:rFonts w:ascii="Times New Roman" w:eastAsia="PMingLiU" w:hAnsi="Times New Roman" w:cs="Times New Roman"/>
          <w:sz w:val="24"/>
          <w:szCs w:val="24"/>
          <w:lang w:val="sr-Latn-CS" w:eastAsia="zh-TW"/>
        </w:rPr>
      </w:pPr>
    </w:p>
    <w:p w:rsidR="00F644D1" w:rsidRPr="00AC4310" w:rsidRDefault="00F644D1" w:rsidP="00F644D1">
      <w:pPr>
        <w:numPr>
          <w:ilvl w:val="0"/>
          <w:numId w:val="9"/>
        </w:numPr>
        <w:spacing w:after="0" w:line="240" w:lineRule="auto"/>
        <w:jc w:val="both"/>
        <w:rPr>
          <w:rFonts w:ascii="Times New Roman" w:eastAsia="PMingLiU" w:hAnsi="Times New Roman" w:cs="Times New Roman"/>
          <w:sz w:val="24"/>
          <w:szCs w:val="24"/>
          <w:lang w:val="sr-Latn-CS" w:eastAsia="zh-TW"/>
        </w:rPr>
      </w:pPr>
      <w:r w:rsidRPr="00AC4310">
        <w:rPr>
          <w:rFonts w:ascii="Times New Roman" w:eastAsia="PMingLiU" w:hAnsi="Times New Roman" w:cs="Times New Roman"/>
          <w:sz w:val="24"/>
          <w:szCs w:val="24"/>
          <w:lang w:val="sr-Latn-CS" w:eastAsia="zh-TW"/>
        </w:rPr>
        <w:t xml:space="preserve">U slučaju kada Naručilac ustanovi da kvalitet robe koja je predmet ovog ugovora ili način na koje se nabavlja i </w:t>
      </w:r>
      <w:r w:rsidR="00A25BB2">
        <w:rPr>
          <w:rFonts w:ascii="Times New Roman" w:eastAsia="PMingLiU" w:hAnsi="Times New Roman" w:cs="Times New Roman"/>
          <w:sz w:val="24"/>
          <w:szCs w:val="24"/>
          <w:lang w:val="sr-Latn-CS" w:eastAsia="zh-TW"/>
        </w:rPr>
        <w:t>isporučuje</w:t>
      </w:r>
      <w:r w:rsidRPr="00AC4310">
        <w:rPr>
          <w:rFonts w:ascii="Times New Roman" w:eastAsia="PMingLiU" w:hAnsi="Times New Roman" w:cs="Times New Roman"/>
          <w:sz w:val="24"/>
          <w:szCs w:val="24"/>
          <w:lang w:val="sr-Latn-CS" w:eastAsia="zh-TW"/>
        </w:rPr>
        <w:t xml:space="preserve">, odstupa od traženog, odnosno ponuđenog kvaliteta iz ponude Dobavljača, </w:t>
      </w:r>
    </w:p>
    <w:p w:rsidR="00F644D1" w:rsidRPr="00AC4310" w:rsidRDefault="00F644D1" w:rsidP="00F644D1">
      <w:pPr>
        <w:spacing w:after="0" w:line="240" w:lineRule="auto"/>
        <w:jc w:val="both"/>
        <w:rPr>
          <w:rFonts w:ascii="Times New Roman" w:eastAsia="PMingLiU" w:hAnsi="Times New Roman" w:cs="Times New Roman"/>
          <w:sz w:val="24"/>
          <w:szCs w:val="24"/>
          <w:lang w:val="sr-Latn-CS" w:eastAsia="zh-TW"/>
        </w:rPr>
      </w:pPr>
    </w:p>
    <w:p w:rsidR="00F644D1" w:rsidRPr="00AC4310" w:rsidRDefault="00F644D1" w:rsidP="00F644D1">
      <w:pPr>
        <w:numPr>
          <w:ilvl w:val="0"/>
          <w:numId w:val="9"/>
        </w:numPr>
        <w:spacing w:after="0" w:line="240" w:lineRule="auto"/>
        <w:jc w:val="both"/>
        <w:rPr>
          <w:rFonts w:ascii="Times New Roman" w:eastAsia="PMingLiU" w:hAnsi="Times New Roman" w:cs="Times New Roman"/>
          <w:color w:val="000000"/>
          <w:sz w:val="24"/>
          <w:szCs w:val="24"/>
          <w:lang w:val="sr-Latn-CS" w:eastAsia="zh-TW"/>
        </w:rPr>
      </w:pPr>
      <w:r w:rsidRPr="00AC4310">
        <w:rPr>
          <w:rFonts w:ascii="Times New Roman" w:eastAsia="PMingLiU" w:hAnsi="Times New Roman" w:cs="Times New Roman"/>
          <w:sz w:val="24"/>
          <w:szCs w:val="24"/>
          <w:lang w:val="sr-Latn-CS" w:eastAsia="zh-TW"/>
        </w:rPr>
        <w:t>U slučaju da se Dobavljač ne pridržava svojih obaveza u pogled</w:t>
      </w:r>
      <w:r w:rsidR="00A25BB2">
        <w:rPr>
          <w:rFonts w:ascii="Times New Roman" w:eastAsia="PMingLiU" w:hAnsi="Times New Roman" w:cs="Times New Roman"/>
          <w:sz w:val="24"/>
          <w:szCs w:val="24"/>
          <w:lang w:val="sr-Latn-CS" w:eastAsia="zh-TW"/>
        </w:rPr>
        <w:t>u roka nabavke i isporuke</w:t>
      </w:r>
      <w:r w:rsidRPr="00AC4310">
        <w:rPr>
          <w:rFonts w:ascii="Times New Roman" w:eastAsia="PMingLiU" w:hAnsi="Times New Roman" w:cs="Times New Roman"/>
          <w:sz w:val="24"/>
          <w:szCs w:val="24"/>
          <w:lang w:val="sr-Latn-CS" w:eastAsia="zh-TW"/>
        </w:rPr>
        <w:t xml:space="preserve"> kao i u drugim slučajevima nesavjesnog obavljanja posla. </w:t>
      </w:r>
    </w:p>
    <w:p w:rsidR="00F644D1" w:rsidRPr="00AC4310" w:rsidRDefault="00F644D1" w:rsidP="00F644D1">
      <w:pPr>
        <w:spacing w:after="0" w:line="240" w:lineRule="auto"/>
        <w:jc w:val="both"/>
        <w:rPr>
          <w:rFonts w:ascii="Times New Roman" w:eastAsia="PMingLiU" w:hAnsi="Times New Roman" w:cs="Times New Roman"/>
          <w:color w:val="000000"/>
          <w:sz w:val="24"/>
          <w:szCs w:val="24"/>
          <w:lang w:val="sr-Latn-CS" w:eastAsia="zh-TW"/>
        </w:rPr>
      </w:pPr>
    </w:p>
    <w:p w:rsidR="00F644D1" w:rsidRPr="00AC4310" w:rsidRDefault="00F644D1" w:rsidP="00F644D1">
      <w:pPr>
        <w:spacing w:after="0" w:line="240" w:lineRule="auto"/>
        <w:jc w:val="both"/>
        <w:rPr>
          <w:rFonts w:ascii="Times New Roman" w:eastAsia="PMingLiU" w:hAnsi="Times New Roman" w:cs="Times New Roman"/>
          <w:bCs/>
          <w:color w:val="000000"/>
          <w:sz w:val="24"/>
          <w:szCs w:val="24"/>
          <w:lang w:val="sr-Latn-CS" w:eastAsia="zh-TW"/>
        </w:rPr>
      </w:pPr>
      <w:r w:rsidRPr="00AC4310">
        <w:rPr>
          <w:rFonts w:ascii="Times New Roman" w:eastAsia="PMingLiU" w:hAnsi="Times New Roman" w:cs="Times New Roman"/>
          <w:bCs/>
          <w:color w:val="000000"/>
          <w:sz w:val="24"/>
          <w:szCs w:val="24"/>
          <w:lang w:val="sr-Latn-CS" w:eastAsia="zh-TW"/>
        </w:rPr>
        <w:t xml:space="preserve">  Naručilac je obavezan da u slučaju </w:t>
      </w:r>
      <w:r w:rsidRPr="00AC4310">
        <w:rPr>
          <w:rFonts w:ascii="Times New Roman" w:eastAsia="PMingLiU" w:hAnsi="Times New Roman" w:cs="Times New Roman"/>
          <w:bCs/>
          <w:color w:val="000000"/>
          <w:sz w:val="24"/>
          <w:szCs w:val="24"/>
          <w:lang w:val="sl-SI" w:eastAsia="zh-TW"/>
        </w:rPr>
        <w:t>uočavanja propusta u obavljanju posla</w:t>
      </w:r>
      <w:r w:rsidRPr="00AC4310">
        <w:rPr>
          <w:rFonts w:ascii="Times New Roman" w:eastAsia="PMingLiU" w:hAnsi="Times New Roman" w:cs="Times New Roman"/>
          <w:bCs/>
          <w:color w:val="000000"/>
          <w:sz w:val="24"/>
          <w:szCs w:val="24"/>
          <w:lang w:val="sr-Latn-CS" w:eastAsia="zh-TW"/>
        </w:rPr>
        <w:t xml:space="preserve"> pisanim putem pozove Dobavljača i da putem Zapisnika zajednički konstatuju uzrok</w:t>
      </w:r>
      <w:r w:rsidRPr="00AC4310">
        <w:rPr>
          <w:rFonts w:ascii="Times New Roman" w:eastAsia="PMingLiU" w:hAnsi="Times New Roman" w:cs="Times New Roman"/>
          <w:bCs/>
          <w:color w:val="000000"/>
          <w:sz w:val="24"/>
          <w:szCs w:val="24"/>
          <w:lang w:val="sl-SI" w:eastAsia="zh-TW"/>
        </w:rPr>
        <w:t xml:space="preserve"> i obim uočenih propusta</w:t>
      </w:r>
      <w:r w:rsidRPr="00AC4310">
        <w:rPr>
          <w:rFonts w:ascii="Times New Roman" w:eastAsia="PMingLiU" w:hAnsi="Times New Roman" w:cs="Times New Roman"/>
          <w:bCs/>
          <w:color w:val="000000"/>
          <w:sz w:val="24"/>
          <w:szCs w:val="24"/>
          <w:lang w:val="sr-Latn-CS" w:eastAsia="zh-TW"/>
        </w:rPr>
        <w:t>. Ukoliko se Dobavljač ne odazove pozivu Naručioca, Naručilac angažuje treće lice na teret Dobavljača.</w:t>
      </w:r>
    </w:p>
    <w:p w:rsidR="007C4C86" w:rsidRPr="00B446FB" w:rsidRDefault="007C4C86" w:rsidP="007C4C86">
      <w:pPr>
        <w:spacing w:after="0" w:line="240" w:lineRule="auto"/>
        <w:jc w:val="center"/>
        <w:rPr>
          <w:rFonts w:ascii="Times New Roman" w:eastAsia="PMingLiU" w:hAnsi="Times New Roman" w:cs="Times New Roman"/>
          <w:b/>
          <w:color w:val="000000"/>
          <w:sz w:val="24"/>
          <w:szCs w:val="24"/>
          <w:lang w:val="sr-Latn-CS" w:eastAsia="zh-TW"/>
        </w:rPr>
      </w:pPr>
    </w:p>
    <w:p w:rsidR="007C4C86" w:rsidRPr="00B446FB" w:rsidRDefault="007C4C86" w:rsidP="007C4C86">
      <w:pPr>
        <w:spacing w:after="0" w:line="240" w:lineRule="auto"/>
        <w:jc w:val="center"/>
        <w:rPr>
          <w:rFonts w:ascii="Times New Roman" w:eastAsia="PMingLiU" w:hAnsi="Times New Roman" w:cs="Times New Roman"/>
          <w:b/>
          <w:color w:val="000000"/>
          <w:sz w:val="24"/>
          <w:szCs w:val="24"/>
          <w:lang w:val="pl-PL" w:eastAsia="zh-TW"/>
        </w:rPr>
      </w:pPr>
      <w:r w:rsidRPr="00B446FB">
        <w:rPr>
          <w:rFonts w:ascii="Times New Roman" w:eastAsia="PMingLiU" w:hAnsi="Times New Roman" w:cs="Times New Roman"/>
          <w:b/>
          <w:color w:val="000000"/>
          <w:sz w:val="24"/>
          <w:szCs w:val="24"/>
          <w:lang w:val="pl-PL" w:eastAsia="zh-TW"/>
        </w:rPr>
        <w:t>GARANCIJA ZA DOBRO IZVRŠENJE UGOVORA</w:t>
      </w:r>
    </w:p>
    <w:p w:rsidR="007C4C86" w:rsidRPr="00B446FB" w:rsidRDefault="007C4C86" w:rsidP="007C4C86">
      <w:pPr>
        <w:spacing w:after="0" w:line="240" w:lineRule="auto"/>
        <w:jc w:val="center"/>
        <w:rPr>
          <w:rFonts w:ascii="Times New Roman" w:eastAsia="PMingLiU" w:hAnsi="Times New Roman" w:cs="Times New Roman"/>
          <w:color w:val="000000"/>
          <w:sz w:val="24"/>
          <w:szCs w:val="24"/>
          <w:lang w:val="pl-PL" w:eastAsia="zh-TW"/>
        </w:rPr>
      </w:pPr>
    </w:p>
    <w:p w:rsidR="007C4C86" w:rsidRPr="00B446FB" w:rsidRDefault="007C4C86" w:rsidP="007C4C86">
      <w:pPr>
        <w:spacing w:after="0" w:line="240" w:lineRule="auto"/>
        <w:jc w:val="center"/>
        <w:rPr>
          <w:rFonts w:ascii="Times New Roman" w:eastAsia="PMingLiU" w:hAnsi="Times New Roman" w:cs="Times New Roman"/>
          <w:b/>
          <w:color w:val="000000"/>
          <w:sz w:val="24"/>
          <w:szCs w:val="24"/>
          <w:lang w:val="pl-PL" w:eastAsia="zh-TW"/>
        </w:rPr>
      </w:pPr>
      <w:r>
        <w:rPr>
          <w:rFonts w:ascii="Times New Roman" w:eastAsia="PMingLiU" w:hAnsi="Times New Roman" w:cs="Times New Roman"/>
          <w:b/>
          <w:color w:val="000000"/>
          <w:sz w:val="24"/>
          <w:szCs w:val="24"/>
          <w:lang w:val="pl-PL" w:eastAsia="zh-TW"/>
        </w:rPr>
        <w:t>Član 8</w:t>
      </w:r>
    </w:p>
    <w:p w:rsidR="007C4C86" w:rsidRPr="00B446FB" w:rsidRDefault="007C4C86" w:rsidP="007C4C86">
      <w:pPr>
        <w:spacing w:after="0" w:line="240" w:lineRule="auto"/>
        <w:jc w:val="both"/>
        <w:rPr>
          <w:rFonts w:ascii="Times New Roman" w:eastAsia="PMingLiU" w:hAnsi="Times New Roman" w:cs="Times New Roman"/>
          <w:sz w:val="24"/>
          <w:szCs w:val="24"/>
          <w:lang w:val="pl-PL" w:eastAsia="zh-TW"/>
        </w:rPr>
      </w:pPr>
      <w:r w:rsidRPr="00B446FB">
        <w:rPr>
          <w:rFonts w:ascii="Times New Roman" w:eastAsia="PMingLiU" w:hAnsi="Times New Roman" w:cs="Times New Roman"/>
          <w:sz w:val="24"/>
          <w:szCs w:val="24"/>
          <w:lang w:val="pl-PL" w:eastAsia="zh-TW"/>
        </w:rPr>
        <w:t>Dobavljač se obavezuje da Naručiocu u trenutku potpisivanja ovog Ugovora preda neopozivu, bezuslovnu i naplativu na prvi poziv Garanciju banke, za dobr</w:t>
      </w:r>
      <w:r w:rsidR="004F6033">
        <w:rPr>
          <w:rFonts w:ascii="Times New Roman" w:eastAsia="PMingLiU" w:hAnsi="Times New Roman" w:cs="Times New Roman"/>
          <w:sz w:val="24"/>
          <w:szCs w:val="24"/>
          <w:lang w:val="pl-PL" w:eastAsia="zh-TW"/>
        </w:rPr>
        <w:t xml:space="preserve">o izvršenje ugovora na iznos 5 </w:t>
      </w:r>
      <w:r w:rsidRPr="00B446FB">
        <w:rPr>
          <w:rFonts w:ascii="Times New Roman" w:eastAsia="PMingLiU" w:hAnsi="Times New Roman" w:cs="Times New Roman"/>
          <w:sz w:val="24"/>
          <w:szCs w:val="24"/>
          <w:lang w:val="pl-PL" w:eastAsia="zh-TW"/>
        </w:rPr>
        <w:t xml:space="preserve">% od ukupne vrijednosti Ugovora, sa rokom vaznosti </w:t>
      </w:r>
      <w:r w:rsidR="00D115CC">
        <w:rPr>
          <w:rFonts w:ascii="Times New Roman" w:eastAsia="PMingLiU" w:hAnsi="Times New Roman" w:cs="Times New Roman"/>
          <w:sz w:val="24"/>
          <w:szCs w:val="24"/>
          <w:lang w:val="pl-PL" w:eastAsia="zh-TW"/>
        </w:rPr>
        <w:t>5</w:t>
      </w:r>
      <w:r w:rsidRPr="00B446FB">
        <w:rPr>
          <w:rFonts w:ascii="Times New Roman" w:eastAsia="PMingLiU" w:hAnsi="Times New Roman" w:cs="Times New Roman"/>
          <w:sz w:val="24"/>
          <w:szCs w:val="24"/>
          <w:lang w:val="pl-PL" w:eastAsia="zh-TW"/>
        </w:rPr>
        <w:t xml:space="preserve"> (</w:t>
      </w:r>
      <w:r w:rsidR="00D115CC">
        <w:rPr>
          <w:rFonts w:ascii="Times New Roman" w:eastAsia="PMingLiU" w:hAnsi="Times New Roman" w:cs="Times New Roman"/>
          <w:sz w:val="24"/>
          <w:szCs w:val="24"/>
          <w:lang w:val="pl-PL" w:eastAsia="zh-TW"/>
        </w:rPr>
        <w:t>pet</w:t>
      </w:r>
      <w:r w:rsidRPr="00B446FB">
        <w:rPr>
          <w:rFonts w:ascii="Times New Roman" w:eastAsia="PMingLiU" w:hAnsi="Times New Roman" w:cs="Times New Roman"/>
          <w:sz w:val="24"/>
          <w:szCs w:val="24"/>
          <w:lang w:val="pl-PL" w:eastAsia="zh-TW"/>
        </w:rPr>
        <w:t xml:space="preserve">) dana dužim od ugovorenog roka iz Člana </w:t>
      </w:r>
      <w:r w:rsidRPr="00B446FB">
        <w:rPr>
          <w:rFonts w:ascii="Times New Roman" w:eastAsia="PMingLiU" w:hAnsi="Times New Roman" w:cs="Times New Roman"/>
          <w:color w:val="000000"/>
          <w:sz w:val="24"/>
          <w:szCs w:val="24"/>
          <w:lang w:val="pl-PL" w:eastAsia="zh-TW"/>
        </w:rPr>
        <w:t xml:space="preserve">6 </w:t>
      </w:r>
      <w:r w:rsidRPr="00B446FB">
        <w:rPr>
          <w:rFonts w:ascii="Times New Roman" w:eastAsia="PMingLiU" w:hAnsi="Times New Roman" w:cs="Times New Roman"/>
          <w:sz w:val="24"/>
          <w:szCs w:val="24"/>
          <w:lang w:val="pl-PL" w:eastAsia="zh-TW"/>
        </w:rPr>
        <w:t>ovog Ugovora i koju Naručilac može aktivirati u svakom momentu kada nastupi neki od razloga za raskid ovog Ugovora.</w:t>
      </w:r>
    </w:p>
    <w:p w:rsidR="007C4C86" w:rsidRPr="00B446FB" w:rsidRDefault="007C4C86" w:rsidP="007C4C86">
      <w:pPr>
        <w:spacing w:after="0" w:line="240" w:lineRule="auto"/>
        <w:rPr>
          <w:rFonts w:ascii="Times New Roman" w:eastAsia="PMingLiU" w:hAnsi="Times New Roman" w:cs="Times New Roman"/>
          <w:color w:val="000000"/>
          <w:sz w:val="24"/>
          <w:szCs w:val="24"/>
          <w:lang w:val="pl-PL" w:eastAsia="zh-TW"/>
        </w:rPr>
      </w:pPr>
    </w:p>
    <w:p w:rsidR="007C4C86" w:rsidRPr="00B446FB" w:rsidRDefault="007C4C86" w:rsidP="007C4C86">
      <w:pPr>
        <w:spacing w:after="0" w:line="240" w:lineRule="auto"/>
        <w:jc w:val="both"/>
        <w:rPr>
          <w:rFonts w:ascii="Times New Roman" w:eastAsia="PMingLiU" w:hAnsi="Times New Roman" w:cs="Times New Roman"/>
          <w:sz w:val="24"/>
          <w:szCs w:val="24"/>
          <w:lang w:val="pl-PL" w:eastAsia="zh-TW"/>
        </w:rPr>
      </w:pPr>
      <w:r w:rsidRPr="00B446FB">
        <w:rPr>
          <w:rFonts w:ascii="Times New Roman" w:eastAsia="PMingLiU" w:hAnsi="Times New Roman" w:cs="Times New Roman"/>
          <w:sz w:val="24"/>
          <w:szCs w:val="24"/>
          <w:lang w:val="pl-PL" w:eastAsia="zh-TW"/>
        </w:rPr>
        <w:t>Garancija treba biti izdata od poslovne banke koja se nalazi u Crnoj Gori ili strane banke preko korespodentne banke koja se nalazi u Crnoj Gori uz saglasnost Naručioca.</w:t>
      </w:r>
    </w:p>
    <w:p w:rsidR="007C4C86" w:rsidRPr="00B446FB" w:rsidRDefault="007C4C86" w:rsidP="007C4C86">
      <w:pPr>
        <w:spacing w:after="0" w:line="240" w:lineRule="auto"/>
        <w:jc w:val="both"/>
        <w:rPr>
          <w:rFonts w:ascii="Times New Roman" w:eastAsia="PMingLiU" w:hAnsi="Times New Roman" w:cs="Times New Roman"/>
          <w:sz w:val="24"/>
          <w:szCs w:val="24"/>
          <w:lang w:val="pl-PL" w:eastAsia="zh-TW"/>
        </w:rPr>
      </w:pPr>
    </w:p>
    <w:p w:rsidR="007C4C86" w:rsidRPr="00B446FB" w:rsidRDefault="007C4C86" w:rsidP="007C4C86">
      <w:pPr>
        <w:spacing w:after="0" w:line="240" w:lineRule="auto"/>
        <w:jc w:val="both"/>
        <w:rPr>
          <w:rFonts w:ascii="Times New Roman" w:eastAsia="PMingLiU" w:hAnsi="Times New Roman" w:cs="Times New Roman"/>
          <w:sz w:val="24"/>
          <w:szCs w:val="24"/>
          <w:lang w:val="pl-PL" w:eastAsia="zh-TW"/>
        </w:rPr>
      </w:pPr>
      <w:r w:rsidRPr="00B446FB">
        <w:rPr>
          <w:rFonts w:ascii="Times New Roman" w:eastAsia="PMingLiU" w:hAnsi="Times New Roman" w:cs="Times New Roman"/>
          <w:sz w:val="24"/>
          <w:szCs w:val="24"/>
          <w:lang w:val="pl-PL" w:eastAsia="zh-TW"/>
        </w:rPr>
        <w:t>Naručilac se obavezuje da neposredno nakon ispunjenja obaveza, na način i pod uslovima iz ovog ugovora,  vrati  Dobavljaču garanciju.</w:t>
      </w:r>
    </w:p>
    <w:p w:rsidR="007C4C86" w:rsidRPr="00B446FB" w:rsidRDefault="007C4C86" w:rsidP="007C4C86">
      <w:pPr>
        <w:spacing w:after="0" w:line="240" w:lineRule="auto"/>
        <w:jc w:val="both"/>
        <w:rPr>
          <w:rFonts w:ascii="Times New Roman" w:eastAsia="PMingLiU" w:hAnsi="Times New Roman" w:cs="Times New Roman"/>
          <w:sz w:val="24"/>
          <w:szCs w:val="24"/>
          <w:lang w:val="sl-SI" w:eastAsia="zh-TW"/>
        </w:rPr>
      </w:pPr>
    </w:p>
    <w:p w:rsidR="007C4C86" w:rsidRDefault="007C4C86" w:rsidP="00F66B4F">
      <w:pPr>
        <w:spacing w:after="0" w:line="240" w:lineRule="auto"/>
        <w:rPr>
          <w:rFonts w:ascii="Times New Roman" w:eastAsia="PMingLiU" w:hAnsi="Times New Roman" w:cs="Times New Roman"/>
          <w:b/>
          <w:sz w:val="24"/>
          <w:szCs w:val="24"/>
          <w:lang w:val="sr-Latn-CS"/>
        </w:rPr>
      </w:pPr>
    </w:p>
    <w:p w:rsidR="007C4C86" w:rsidRPr="00B446FB" w:rsidRDefault="007C4C86" w:rsidP="007C4C86">
      <w:pPr>
        <w:spacing w:after="0" w:line="240" w:lineRule="auto"/>
        <w:jc w:val="center"/>
        <w:rPr>
          <w:rFonts w:ascii="Times New Roman" w:eastAsia="PMingLiU" w:hAnsi="Times New Roman" w:cs="Times New Roman"/>
          <w:b/>
          <w:sz w:val="24"/>
          <w:szCs w:val="24"/>
          <w:lang w:val="sr-Latn-CS"/>
        </w:rPr>
      </w:pPr>
    </w:p>
    <w:p w:rsidR="007C4C86" w:rsidRPr="00B446FB" w:rsidRDefault="007C4C86" w:rsidP="007C4C86">
      <w:pPr>
        <w:spacing w:after="0" w:line="240" w:lineRule="auto"/>
        <w:jc w:val="center"/>
        <w:rPr>
          <w:rFonts w:ascii="Times New Roman" w:eastAsia="PMingLiU" w:hAnsi="Times New Roman" w:cs="Times New Roman"/>
          <w:b/>
          <w:sz w:val="24"/>
          <w:szCs w:val="24"/>
          <w:lang w:val="sr-Latn-CS"/>
        </w:rPr>
      </w:pPr>
      <w:r w:rsidRPr="00B446FB">
        <w:rPr>
          <w:rFonts w:ascii="Times New Roman" w:eastAsia="PMingLiU" w:hAnsi="Times New Roman" w:cs="Times New Roman"/>
          <w:b/>
          <w:sz w:val="24"/>
          <w:szCs w:val="24"/>
          <w:lang w:val="sr-Latn-CS"/>
        </w:rPr>
        <w:t>UGOVORNA KAZNA</w:t>
      </w:r>
    </w:p>
    <w:p w:rsidR="007C4C86" w:rsidRPr="00B446FB" w:rsidRDefault="007C4C86" w:rsidP="007C4C86">
      <w:pPr>
        <w:keepNext/>
        <w:tabs>
          <w:tab w:val="left" w:pos="3420"/>
        </w:tabs>
        <w:spacing w:after="0" w:line="240" w:lineRule="auto"/>
        <w:ind w:left="1134"/>
        <w:jc w:val="center"/>
        <w:outlineLvl w:val="4"/>
        <w:rPr>
          <w:rFonts w:ascii="Times New Roman" w:eastAsia="PMingLiU" w:hAnsi="Times New Roman" w:cs="Times New Roman"/>
          <w:b/>
          <w:sz w:val="24"/>
          <w:szCs w:val="24"/>
          <w:lang w:val="sr-Latn-CS"/>
        </w:rPr>
      </w:pPr>
    </w:p>
    <w:p w:rsidR="007C4C86" w:rsidRPr="00B446FB" w:rsidRDefault="007C4C86" w:rsidP="007C4C86">
      <w:pPr>
        <w:keepNext/>
        <w:tabs>
          <w:tab w:val="left" w:pos="3420"/>
        </w:tabs>
        <w:spacing w:after="0" w:line="240" w:lineRule="auto"/>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9</w:t>
      </w:r>
    </w:p>
    <w:p w:rsidR="007C4C86" w:rsidRPr="00B446FB" w:rsidRDefault="007C4C86" w:rsidP="007C4C86">
      <w:pPr>
        <w:keepNext/>
        <w:tabs>
          <w:tab w:val="left" w:pos="3420"/>
        </w:tabs>
        <w:spacing w:after="0" w:line="240" w:lineRule="auto"/>
        <w:jc w:val="both"/>
        <w:outlineLvl w:val="4"/>
        <w:rPr>
          <w:rFonts w:ascii="Times New Roman" w:eastAsia="PMingLiU" w:hAnsi="Times New Roman" w:cs="Times New Roman"/>
          <w:sz w:val="24"/>
          <w:szCs w:val="24"/>
          <w:lang w:val="sr-Latn-CS"/>
        </w:rPr>
      </w:pPr>
      <w:r w:rsidRPr="00B446FB">
        <w:rPr>
          <w:rFonts w:ascii="Times New Roman" w:eastAsia="PMingLiU" w:hAnsi="Times New Roman" w:cs="Times New Roman"/>
          <w:sz w:val="24"/>
          <w:szCs w:val="24"/>
          <w:lang w:val="sr-Latn-CS"/>
        </w:rPr>
        <w:t xml:space="preserve">Dobavljač se obavezuje da plati ugovornu kaznu u visini 2‰ za svaki dan kašnjenja u isporuci </w:t>
      </w:r>
      <w:r w:rsidR="00375520">
        <w:rPr>
          <w:rFonts w:ascii="Times New Roman" w:eastAsia="PMingLiU" w:hAnsi="Times New Roman" w:cs="Times New Roman"/>
          <w:sz w:val="24"/>
          <w:szCs w:val="24"/>
          <w:lang w:val="sr-Latn-CS"/>
        </w:rPr>
        <w:t>robe</w:t>
      </w:r>
      <w:r w:rsidRPr="00B446FB">
        <w:rPr>
          <w:rFonts w:ascii="Times New Roman" w:eastAsia="PMingLiU" w:hAnsi="Times New Roman" w:cs="Times New Roman"/>
          <w:sz w:val="24"/>
          <w:szCs w:val="24"/>
          <w:lang w:val="sr-Latn-CS"/>
        </w:rPr>
        <w:t>, a najviše 5% od ukupne vrijednosti ugovoren</w:t>
      </w:r>
      <w:r w:rsidR="00375520">
        <w:rPr>
          <w:rFonts w:ascii="Times New Roman" w:eastAsia="PMingLiU" w:hAnsi="Times New Roman" w:cs="Times New Roman"/>
          <w:sz w:val="24"/>
          <w:szCs w:val="24"/>
          <w:lang w:val="sr-Latn-CS"/>
        </w:rPr>
        <w:t>e</w:t>
      </w:r>
      <w:r w:rsidRPr="00B446FB">
        <w:rPr>
          <w:rFonts w:ascii="Times New Roman" w:eastAsia="PMingLiU" w:hAnsi="Times New Roman" w:cs="Times New Roman"/>
          <w:sz w:val="24"/>
          <w:szCs w:val="24"/>
          <w:lang w:val="sr-Latn-CS"/>
        </w:rPr>
        <w:t xml:space="preserve"> </w:t>
      </w:r>
      <w:r w:rsidR="00375520">
        <w:rPr>
          <w:rFonts w:ascii="Times New Roman" w:eastAsia="PMingLiU" w:hAnsi="Times New Roman" w:cs="Times New Roman"/>
          <w:sz w:val="24"/>
          <w:szCs w:val="24"/>
          <w:lang w:val="sr-Latn-CS"/>
        </w:rPr>
        <w:t>robe</w:t>
      </w:r>
      <w:r w:rsidRPr="00B446FB">
        <w:rPr>
          <w:rFonts w:ascii="Times New Roman" w:eastAsia="PMingLiU" w:hAnsi="Times New Roman" w:cs="Times New Roman"/>
          <w:sz w:val="24"/>
          <w:szCs w:val="24"/>
          <w:lang w:val="sr-Latn-CS"/>
        </w:rPr>
        <w:t>.</w:t>
      </w:r>
    </w:p>
    <w:p w:rsidR="007C4C86" w:rsidRPr="00B446FB" w:rsidRDefault="007C4C86" w:rsidP="007C4C86">
      <w:pPr>
        <w:keepNext/>
        <w:spacing w:after="0" w:line="240" w:lineRule="auto"/>
        <w:ind w:left="1134"/>
        <w:jc w:val="center"/>
        <w:outlineLvl w:val="4"/>
        <w:rPr>
          <w:rFonts w:ascii="Times New Roman" w:eastAsia="PMingLiU" w:hAnsi="Times New Roman" w:cs="Times New Roman"/>
          <w:b/>
          <w:sz w:val="24"/>
          <w:szCs w:val="24"/>
          <w:lang w:val="sr-Latn-CS"/>
        </w:rPr>
      </w:pPr>
    </w:p>
    <w:p w:rsidR="007C4C86" w:rsidRPr="00B446FB" w:rsidRDefault="007C4C86" w:rsidP="007C4C86">
      <w:pPr>
        <w:keepNext/>
        <w:spacing w:after="0" w:line="240" w:lineRule="auto"/>
        <w:jc w:val="center"/>
        <w:outlineLvl w:val="4"/>
        <w:rPr>
          <w:rFonts w:ascii="Times New Roman" w:eastAsia="PMingLiU" w:hAnsi="Times New Roman" w:cs="Times New Roman"/>
          <w:b/>
          <w:sz w:val="24"/>
          <w:szCs w:val="24"/>
          <w:lang w:val="sr-Latn-CS"/>
        </w:rPr>
      </w:pPr>
      <w:r w:rsidRPr="00B446FB">
        <w:rPr>
          <w:rFonts w:ascii="Times New Roman" w:eastAsia="PMingLiU" w:hAnsi="Times New Roman" w:cs="Times New Roman"/>
          <w:b/>
          <w:sz w:val="24"/>
          <w:szCs w:val="24"/>
          <w:lang w:val="sr-Latn-CS"/>
        </w:rPr>
        <w:t>GARANCIJA</w:t>
      </w:r>
    </w:p>
    <w:p w:rsidR="007C4C86" w:rsidRPr="00B446FB" w:rsidRDefault="007C4C86" w:rsidP="007C4C86">
      <w:pPr>
        <w:spacing w:after="0" w:line="240" w:lineRule="auto"/>
        <w:jc w:val="center"/>
        <w:rPr>
          <w:rFonts w:ascii="Times New Roman" w:eastAsia="PMingLiU" w:hAnsi="Times New Roman" w:cs="Times New Roman"/>
          <w:sz w:val="24"/>
          <w:szCs w:val="24"/>
          <w:lang w:val="sr-Latn-CS" w:eastAsia="zh-TW"/>
        </w:rPr>
      </w:pPr>
    </w:p>
    <w:p w:rsidR="007C4C86" w:rsidRPr="00B446FB" w:rsidRDefault="007C4C86" w:rsidP="007C4C86">
      <w:pPr>
        <w:keepNext/>
        <w:spacing w:after="0" w:line="240" w:lineRule="auto"/>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10</w:t>
      </w:r>
    </w:p>
    <w:p w:rsidR="00A25BB2" w:rsidRPr="00E314BF" w:rsidRDefault="00A25BB2" w:rsidP="00A25BB2">
      <w:pPr>
        <w:spacing w:after="0" w:line="240" w:lineRule="auto"/>
        <w:rPr>
          <w:rFonts w:ascii="Times New Roman" w:eastAsia="PMingLiU" w:hAnsi="Times New Roman" w:cs="Times New Roman"/>
          <w:sz w:val="24"/>
          <w:szCs w:val="24"/>
          <w:lang w:val="sr-Latn-CS"/>
        </w:rPr>
      </w:pPr>
      <w:r w:rsidRPr="00E314BF">
        <w:rPr>
          <w:rFonts w:ascii="Times New Roman" w:eastAsia="PMingLiU" w:hAnsi="Times New Roman" w:cs="Times New Roman"/>
          <w:sz w:val="24"/>
          <w:szCs w:val="24"/>
          <w:lang w:val="sr-Latn-CS"/>
        </w:rPr>
        <w:t>Dobavljač garantuje da je ponuđena roba nova i neupotrebljavana i da nema stvarnih i pravnih nedostataka.</w:t>
      </w:r>
    </w:p>
    <w:p w:rsidR="00A25BB2" w:rsidRPr="00E314BF" w:rsidRDefault="00A25BB2" w:rsidP="00A25BB2">
      <w:pPr>
        <w:spacing w:after="0" w:line="240" w:lineRule="auto"/>
        <w:rPr>
          <w:rFonts w:ascii="Times New Roman" w:eastAsia="PMingLiU" w:hAnsi="Times New Roman" w:cs="Times New Roman"/>
          <w:sz w:val="24"/>
          <w:szCs w:val="24"/>
          <w:lang w:val="sr-Latn-CS"/>
        </w:rPr>
      </w:pPr>
      <w:r w:rsidRPr="00E314BF">
        <w:rPr>
          <w:rFonts w:ascii="Times New Roman" w:eastAsia="PMingLiU" w:hAnsi="Times New Roman" w:cs="Times New Roman"/>
          <w:sz w:val="24"/>
          <w:szCs w:val="24"/>
          <w:lang w:val="sr-Latn-CS"/>
        </w:rPr>
        <w:t xml:space="preserve">Dobavljač garantuje kvalitet </w:t>
      </w:r>
      <w:r>
        <w:rPr>
          <w:rFonts w:ascii="Times New Roman" w:eastAsia="PMingLiU" w:hAnsi="Times New Roman" w:cs="Times New Roman"/>
          <w:sz w:val="24"/>
          <w:szCs w:val="24"/>
          <w:lang w:val="sr-Latn-CS"/>
        </w:rPr>
        <w:t>isporučene</w:t>
      </w:r>
      <w:r w:rsidRPr="00E314BF">
        <w:rPr>
          <w:rFonts w:ascii="Times New Roman" w:eastAsia="PMingLiU" w:hAnsi="Times New Roman" w:cs="Times New Roman"/>
          <w:sz w:val="24"/>
          <w:szCs w:val="24"/>
          <w:lang w:val="sr-Latn-CS"/>
        </w:rPr>
        <w:t xml:space="preserve"> robe i obavezuje se da bez odlaganja, o svom trošku, otkloni svaki  nedostatak  ili izvrši zamjenu robe, koji nije posledica nepravilnog rukovanja Naručioca.</w:t>
      </w:r>
    </w:p>
    <w:p w:rsidR="00A25BB2" w:rsidRPr="00E314BF" w:rsidRDefault="00A25BB2" w:rsidP="00A25BB2">
      <w:pPr>
        <w:spacing w:after="0" w:line="240" w:lineRule="auto"/>
        <w:rPr>
          <w:rFonts w:ascii="Times New Roman" w:eastAsia="PMingLiU" w:hAnsi="Times New Roman" w:cs="Times New Roman"/>
          <w:sz w:val="24"/>
          <w:szCs w:val="24"/>
          <w:lang w:val="pl-PL"/>
        </w:rPr>
      </w:pPr>
      <w:r w:rsidRPr="00E314BF">
        <w:rPr>
          <w:rFonts w:ascii="Times New Roman" w:eastAsia="PMingLiU" w:hAnsi="Times New Roman" w:cs="Times New Roman"/>
          <w:sz w:val="24"/>
          <w:szCs w:val="24"/>
          <w:lang w:val="pl-PL"/>
        </w:rPr>
        <w:t xml:space="preserve">Garancija na robu je </w:t>
      </w:r>
      <w:r>
        <w:rPr>
          <w:rFonts w:ascii="Times New Roman" w:eastAsia="PMingLiU" w:hAnsi="Times New Roman" w:cs="Times New Roman"/>
          <w:sz w:val="24"/>
          <w:szCs w:val="24"/>
          <w:lang w:val="pl-PL"/>
        </w:rPr>
        <w:t>minimum 1</w:t>
      </w:r>
      <w:r w:rsidRPr="00E314BF">
        <w:rPr>
          <w:rFonts w:ascii="Times New Roman" w:eastAsia="PMingLiU" w:hAnsi="Times New Roman" w:cs="Times New Roman"/>
          <w:sz w:val="24"/>
          <w:szCs w:val="24"/>
          <w:lang w:val="pl-PL"/>
        </w:rPr>
        <w:t xml:space="preserve"> godin</w:t>
      </w:r>
      <w:r>
        <w:rPr>
          <w:rFonts w:ascii="Times New Roman" w:eastAsia="PMingLiU" w:hAnsi="Times New Roman" w:cs="Times New Roman"/>
          <w:sz w:val="24"/>
          <w:szCs w:val="24"/>
          <w:lang w:val="pl-PL"/>
        </w:rPr>
        <w:t>a</w:t>
      </w:r>
      <w:r w:rsidRPr="00E314BF">
        <w:rPr>
          <w:rFonts w:ascii="Times New Roman" w:eastAsia="PMingLiU" w:hAnsi="Times New Roman" w:cs="Times New Roman"/>
          <w:sz w:val="24"/>
          <w:szCs w:val="24"/>
          <w:lang w:val="pl-PL"/>
        </w:rPr>
        <w:t>.</w:t>
      </w:r>
    </w:p>
    <w:p w:rsidR="00A25BB2" w:rsidRPr="00E314BF" w:rsidRDefault="00A25BB2" w:rsidP="00A25BB2">
      <w:pPr>
        <w:spacing w:after="0" w:line="240" w:lineRule="auto"/>
        <w:rPr>
          <w:rFonts w:ascii="Times New Roman" w:eastAsia="PMingLiU" w:hAnsi="Times New Roman" w:cs="Times New Roman"/>
          <w:sz w:val="24"/>
          <w:szCs w:val="24"/>
          <w:lang w:val="pl-PL"/>
        </w:rPr>
      </w:pPr>
      <w:r w:rsidRPr="00E314BF">
        <w:rPr>
          <w:rFonts w:ascii="Times New Roman" w:eastAsia="PMingLiU" w:hAnsi="Times New Roman" w:cs="Times New Roman"/>
          <w:sz w:val="24"/>
          <w:szCs w:val="24"/>
          <w:lang w:val="pl-PL"/>
        </w:rPr>
        <w:t xml:space="preserve">Garancija teče od dana nabavke i </w:t>
      </w:r>
      <w:r>
        <w:rPr>
          <w:rFonts w:ascii="Times New Roman" w:eastAsia="PMingLiU" w:hAnsi="Times New Roman" w:cs="Times New Roman"/>
          <w:sz w:val="24"/>
          <w:szCs w:val="24"/>
          <w:lang w:val="pl-PL"/>
        </w:rPr>
        <w:t>isporuke</w:t>
      </w:r>
      <w:r w:rsidRPr="00E314BF">
        <w:rPr>
          <w:rFonts w:ascii="Times New Roman" w:eastAsia="PMingLiU" w:hAnsi="Times New Roman" w:cs="Times New Roman"/>
          <w:sz w:val="24"/>
          <w:szCs w:val="24"/>
          <w:lang w:val="pl-PL"/>
        </w:rPr>
        <w:t xml:space="preserve"> robe.</w:t>
      </w:r>
    </w:p>
    <w:p w:rsidR="00A25BB2" w:rsidRPr="00E314BF" w:rsidRDefault="00A25BB2" w:rsidP="00A25BB2">
      <w:pPr>
        <w:spacing w:after="0" w:line="240" w:lineRule="auto"/>
        <w:rPr>
          <w:rFonts w:ascii="Times New Roman" w:eastAsia="PMingLiU" w:hAnsi="Times New Roman" w:cs="Times New Roman"/>
          <w:sz w:val="24"/>
          <w:szCs w:val="24"/>
          <w:lang w:val="pl-PL" w:eastAsia="zh-TW"/>
        </w:rPr>
      </w:pPr>
      <w:r w:rsidRPr="00E314BF">
        <w:rPr>
          <w:rFonts w:ascii="Times New Roman" w:eastAsia="PMingLiU" w:hAnsi="Times New Roman" w:cs="Times New Roman"/>
          <w:sz w:val="24"/>
          <w:szCs w:val="24"/>
          <w:lang w:val="pl-PL" w:eastAsia="zh-TW"/>
        </w:rPr>
        <w:t>Nakon otklanjanja nedostataka, Dobavljač je dužan da preda robu na lokaciju Naručioca.</w:t>
      </w:r>
    </w:p>
    <w:p w:rsidR="007C4C86" w:rsidRPr="00B446FB" w:rsidRDefault="007C4C86" w:rsidP="007C4C86">
      <w:pPr>
        <w:spacing w:after="0" w:line="240" w:lineRule="auto"/>
        <w:rPr>
          <w:rFonts w:ascii="Times New Roman" w:eastAsia="PMingLiU" w:hAnsi="Times New Roman" w:cs="Times New Roman"/>
          <w:sz w:val="24"/>
          <w:szCs w:val="24"/>
          <w:lang w:val="pl-PL" w:eastAsia="zh-TW"/>
        </w:rPr>
      </w:pPr>
    </w:p>
    <w:p w:rsidR="007C4C86" w:rsidRPr="00B446FB" w:rsidRDefault="007C4C86" w:rsidP="007C4C86">
      <w:pPr>
        <w:spacing w:after="0" w:line="240" w:lineRule="auto"/>
        <w:jc w:val="center"/>
        <w:rPr>
          <w:rFonts w:ascii="Times New Roman" w:eastAsia="PMingLiU" w:hAnsi="Times New Roman" w:cs="Times New Roman"/>
          <w:b/>
          <w:sz w:val="24"/>
          <w:szCs w:val="24"/>
          <w:lang w:val="pl-PL"/>
        </w:rPr>
      </w:pPr>
      <w:r w:rsidRPr="00B446FB">
        <w:rPr>
          <w:rFonts w:ascii="Times New Roman" w:eastAsia="PMingLiU" w:hAnsi="Times New Roman" w:cs="Times New Roman"/>
          <w:b/>
          <w:sz w:val="24"/>
          <w:szCs w:val="24"/>
          <w:lang w:val="pl-PL"/>
        </w:rPr>
        <w:t>OBAVEZE NARUČIOCA</w:t>
      </w:r>
    </w:p>
    <w:p w:rsidR="007C4C86" w:rsidRPr="00B446FB" w:rsidRDefault="007C4C86" w:rsidP="007C4C86">
      <w:pPr>
        <w:spacing w:after="0" w:line="240" w:lineRule="auto"/>
        <w:rPr>
          <w:rFonts w:ascii="Times New Roman" w:eastAsia="PMingLiU" w:hAnsi="Times New Roman" w:cs="Times New Roman"/>
          <w:sz w:val="24"/>
          <w:szCs w:val="24"/>
          <w:lang w:val="pl-PL"/>
        </w:rPr>
      </w:pPr>
    </w:p>
    <w:p w:rsidR="007C4C86" w:rsidRPr="00B446FB" w:rsidRDefault="007C4C86" w:rsidP="007C4C86">
      <w:pPr>
        <w:spacing w:after="0" w:line="240" w:lineRule="auto"/>
        <w:jc w:val="center"/>
        <w:rPr>
          <w:rFonts w:ascii="Times New Roman" w:eastAsia="PMingLiU" w:hAnsi="Times New Roman" w:cs="Times New Roman"/>
          <w:b/>
          <w:sz w:val="24"/>
          <w:szCs w:val="24"/>
          <w:lang w:val="pl-PL"/>
        </w:rPr>
      </w:pPr>
      <w:r>
        <w:rPr>
          <w:rFonts w:ascii="Times New Roman" w:eastAsia="PMingLiU" w:hAnsi="Times New Roman" w:cs="Times New Roman"/>
          <w:b/>
          <w:sz w:val="24"/>
          <w:szCs w:val="24"/>
          <w:lang w:val="pl-PL"/>
        </w:rPr>
        <w:t>Član 11</w:t>
      </w:r>
    </w:p>
    <w:p w:rsidR="007C4C86" w:rsidRPr="00B446FB" w:rsidRDefault="007C4C86" w:rsidP="007C4C86">
      <w:pPr>
        <w:spacing w:after="0" w:line="240" w:lineRule="auto"/>
        <w:jc w:val="both"/>
        <w:rPr>
          <w:rFonts w:ascii="Times New Roman" w:eastAsia="PMingLiU" w:hAnsi="Times New Roman" w:cs="Times New Roman"/>
          <w:sz w:val="24"/>
          <w:szCs w:val="24"/>
          <w:lang w:val="pl-PL"/>
        </w:rPr>
      </w:pPr>
      <w:r w:rsidRPr="00B446FB">
        <w:rPr>
          <w:rFonts w:ascii="Times New Roman" w:eastAsia="PMingLiU" w:hAnsi="Times New Roman" w:cs="Times New Roman"/>
          <w:sz w:val="24"/>
          <w:szCs w:val="24"/>
          <w:lang w:val="pl-PL"/>
        </w:rPr>
        <w:t>Naručilac se obavezuje da obezbjedi lokaciju i uslove za isporuku ugovorene robe.</w:t>
      </w:r>
    </w:p>
    <w:p w:rsidR="007C4C86" w:rsidRPr="00B446FB" w:rsidRDefault="007C4C86" w:rsidP="007C4C86">
      <w:pPr>
        <w:spacing w:after="0" w:line="240" w:lineRule="auto"/>
        <w:rPr>
          <w:rFonts w:ascii="Times New Roman" w:eastAsia="PMingLiU" w:hAnsi="Times New Roman" w:cs="Times New Roman"/>
          <w:b/>
          <w:sz w:val="24"/>
          <w:szCs w:val="24"/>
          <w:lang w:val="pl-PL" w:eastAsia="zh-TW"/>
        </w:rPr>
      </w:pPr>
    </w:p>
    <w:p w:rsidR="007C4C86" w:rsidRPr="00B446FB" w:rsidRDefault="007C4C86" w:rsidP="007C4C86">
      <w:pPr>
        <w:spacing w:after="0" w:line="240" w:lineRule="auto"/>
        <w:jc w:val="center"/>
        <w:rPr>
          <w:rFonts w:ascii="Times New Roman" w:eastAsia="PMingLiU" w:hAnsi="Times New Roman" w:cs="Times New Roman"/>
          <w:b/>
          <w:sz w:val="24"/>
          <w:szCs w:val="24"/>
          <w:lang w:val="pl-PL" w:eastAsia="zh-TW"/>
        </w:rPr>
      </w:pPr>
      <w:r w:rsidRPr="00B446FB">
        <w:rPr>
          <w:rFonts w:ascii="Times New Roman" w:eastAsia="PMingLiU" w:hAnsi="Times New Roman" w:cs="Times New Roman"/>
          <w:b/>
          <w:sz w:val="24"/>
          <w:szCs w:val="24"/>
          <w:lang w:val="pl-PL" w:eastAsia="zh-TW"/>
        </w:rPr>
        <w:t>PREUZIMANJE PRAVA I OBAVEZA</w:t>
      </w:r>
    </w:p>
    <w:p w:rsidR="007C4C86" w:rsidRPr="00B446FB" w:rsidRDefault="007C4C86" w:rsidP="007C4C86">
      <w:pPr>
        <w:keepNext/>
        <w:spacing w:after="0" w:line="240" w:lineRule="auto"/>
        <w:ind w:left="1134" w:right="1134"/>
        <w:jc w:val="center"/>
        <w:outlineLvl w:val="4"/>
        <w:rPr>
          <w:rFonts w:ascii="Times New Roman" w:eastAsia="PMingLiU" w:hAnsi="Times New Roman" w:cs="Times New Roman"/>
          <w:b/>
          <w:sz w:val="24"/>
          <w:szCs w:val="24"/>
          <w:lang w:val="sr-Latn-CS"/>
        </w:rPr>
      </w:pPr>
    </w:p>
    <w:p w:rsidR="007C4C86" w:rsidRPr="00B446FB" w:rsidRDefault="007C4C86" w:rsidP="007C4C86">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12</w:t>
      </w:r>
    </w:p>
    <w:p w:rsidR="007C4C86" w:rsidRPr="00B446FB" w:rsidRDefault="007C4C86" w:rsidP="007C4C86">
      <w:pPr>
        <w:keepNext/>
        <w:spacing w:after="0" w:line="240" w:lineRule="auto"/>
        <w:ind w:right="1134"/>
        <w:jc w:val="both"/>
        <w:outlineLvl w:val="4"/>
        <w:rPr>
          <w:rFonts w:ascii="Times New Roman" w:eastAsia="PMingLiU" w:hAnsi="Times New Roman" w:cs="Times New Roman"/>
          <w:bCs/>
          <w:sz w:val="24"/>
          <w:szCs w:val="24"/>
          <w:lang w:val="sr-Latn-CS"/>
        </w:rPr>
      </w:pPr>
      <w:r w:rsidRPr="00B446FB">
        <w:rPr>
          <w:rFonts w:ascii="Times New Roman" w:eastAsia="PMingLiU" w:hAnsi="Times New Roman" w:cs="Times New Roman"/>
          <w:bCs/>
          <w:sz w:val="24"/>
          <w:szCs w:val="24"/>
          <w:lang w:val="sr-Latn-CS"/>
        </w:rPr>
        <w:t>Ukoliko u toku važnosti ovog ugovora dođe do bilo kakvih promjena u nazivu ili drugim statusnim promjenama ugovornih strana, tada će sva prava i obaveze ugovorne strane kod koje dođe do takve promjene, preći na njenog pravnog sljedbenika.</w:t>
      </w:r>
    </w:p>
    <w:p w:rsidR="007C4C86" w:rsidRPr="00B446FB" w:rsidRDefault="007C4C86" w:rsidP="007C4C86">
      <w:pPr>
        <w:spacing w:after="0" w:line="240" w:lineRule="auto"/>
        <w:jc w:val="center"/>
        <w:rPr>
          <w:rFonts w:ascii="Times New Roman" w:eastAsia="PMingLiU" w:hAnsi="Times New Roman" w:cs="Times New Roman"/>
          <w:b/>
          <w:sz w:val="24"/>
          <w:szCs w:val="24"/>
          <w:lang w:val="sr-Latn-CS" w:eastAsia="zh-TW"/>
        </w:rPr>
      </w:pPr>
    </w:p>
    <w:p w:rsidR="007C4C86" w:rsidRPr="00B446FB" w:rsidRDefault="007C4C86" w:rsidP="007C4C86">
      <w:pPr>
        <w:spacing w:after="0" w:line="240" w:lineRule="auto"/>
        <w:jc w:val="center"/>
        <w:rPr>
          <w:rFonts w:ascii="Times New Roman" w:eastAsia="PMingLiU" w:hAnsi="Times New Roman" w:cs="Times New Roman"/>
          <w:b/>
          <w:sz w:val="24"/>
          <w:szCs w:val="24"/>
          <w:lang w:val="sr-Latn-CS" w:eastAsia="zh-TW"/>
        </w:rPr>
      </w:pPr>
      <w:r w:rsidRPr="00B446FB">
        <w:rPr>
          <w:rFonts w:ascii="Times New Roman" w:eastAsia="PMingLiU" w:hAnsi="Times New Roman" w:cs="Times New Roman"/>
          <w:b/>
          <w:sz w:val="24"/>
          <w:szCs w:val="24"/>
          <w:lang w:val="sr-Latn-CS" w:eastAsia="zh-TW"/>
        </w:rPr>
        <w:t>PRIMJENA PROPISA</w:t>
      </w:r>
    </w:p>
    <w:p w:rsidR="007C4C86" w:rsidRPr="00B446FB" w:rsidRDefault="007C4C86" w:rsidP="007C4C86">
      <w:pPr>
        <w:keepNext/>
        <w:spacing w:after="0" w:line="240" w:lineRule="auto"/>
        <w:jc w:val="center"/>
        <w:outlineLvl w:val="1"/>
        <w:rPr>
          <w:rFonts w:ascii="Times New Roman" w:eastAsia="PMingLiU" w:hAnsi="Times New Roman" w:cs="Times New Roman"/>
          <w:b/>
          <w:sz w:val="24"/>
          <w:szCs w:val="24"/>
          <w:lang w:val="sr-Latn-CS"/>
        </w:rPr>
      </w:pPr>
    </w:p>
    <w:p w:rsidR="007C4C86" w:rsidRPr="00B446FB" w:rsidRDefault="007C4C86" w:rsidP="007C4C86">
      <w:pPr>
        <w:keepNext/>
        <w:spacing w:after="0" w:line="240" w:lineRule="auto"/>
        <w:jc w:val="center"/>
        <w:outlineLvl w:val="1"/>
        <w:rPr>
          <w:rFonts w:ascii="Times New Roman" w:eastAsia="PMingLiU" w:hAnsi="Times New Roman" w:cs="Times New Roman"/>
          <w:b/>
          <w:sz w:val="24"/>
          <w:szCs w:val="24"/>
          <w:lang w:val="sr-Latn-CS"/>
        </w:rPr>
      </w:pPr>
      <w:r w:rsidRPr="00B446FB">
        <w:rPr>
          <w:rFonts w:ascii="Times New Roman" w:eastAsia="PMingLiU" w:hAnsi="Times New Roman" w:cs="Times New Roman"/>
          <w:b/>
          <w:sz w:val="24"/>
          <w:szCs w:val="24"/>
          <w:lang w:val="sr-Latn-CS"/>
        </w:rPr>
        <w:t>Član 1</w:t>
      </w:r>
      <w:r>
        <w:rPr>
          <w:rFonts w:ascii="Times New Roman" w:eastAsia="PMingLiU" w:hAnsi="Times New Roman" w:cs="Times New Roman"/>
          <w:b/>
          <w:sz w:val="24"/>
          <w:szCs w:val="24"/>
          <w:lang w:val="sr-Latn-CS"/>
        </w:rPr>
        <w:t>3</w:t>
      </w:r>
    </w:p>
    <w:p w:rsidR="007C4C86" w:rsidRPr="00B446FB" w:rsidRDefault="007C4C86" w:rsidP="007C4C86">
      <w:pPr>
        <w:spacing w:after="0" w:line="240" w:lineRule="auto"/>
        <w:jc w:val="both"/>
        <w:rPr>
          <w:rFonts w:ascii="Times New Roman" w:eastAsia="PMingLiU" w:hAnsi="Times New Roman" w:cs="Times New Roman"/>
          <w:sz w:val="24"/>
          <w:szCs w:val="24"/>
          <w:lang w:val="sr-Latn-CS" w:eastAsia="zh-TW"/>
        </w:rPr>
      </w:pPr>
      <w:r w:rsidRPr="00B446FB">
        <w:rPr>
          <w:rFonts w:ascii="Times New Roman" w:eastAsia="PMingLiU" w:hAnsi="Times New Roman" w:cs="Times New Roman"/>
          <w:sz w:val="24"/>
          <w:szCs w:val="24"/>
          <w:lang w:val="sr-Latn-CS" w:eastAsia="zh-TW"/>
        </w:rPr>
        <w:t>Za sve što nije predviđeno ovim ugovorom primjenjuju se odredbe Zakona o obligacionim odnosima i drugih propisa.</w:t>
      </w:r>
    </w:p>
    <w:p w:rsidR="007C4C86" w:rsidRPr="00B446FB" w:rsidRDefault="007C4C86" w:rsidP="007C4C86">
      <w:pPr>
        <w:spacing w:after="0" w:line="240" w:lineRule="auto"/>
        <w:jc w:val="both"/>
        <w:rPr>
          <w:rFonts w:ascii="Times New Roman" w:eastAsia="PMingLiU" w:hAnsi="Times New Roman" w:cs="Times New Roman"/>
          <w:sz w:val="24"/>
          <w:szCs w:val="24"/>
          <w:lang w:val="sr-Latn-CS" w:eastAsia="zh-TW"/>
        </w:rPr>
      </w:pPr>
    </w:p>
    <w:p w:rsidR="007C4C86" w:rsidRPr="00B446FB" w:rsidRDefault="007C4C86" w:rsidP="007C4C86">
      <w:pPr>
        <w:spacing w:after="0"/>
        <w:jc w:val="center"/>
        <w:rPr>
          <w:rFonts w:ascii="Times New Roman" w:hAnsi="Times New Roman"/>
          <w:b/>
          <w:sz w:val="24"/>
          <w:szCs w:val="24"/>
          <w:lang w:val="sl-SI"/>
        </w:rPr>
      </w:pPr>
      <w:r>
        <w:rPr>
          <w:rFonts w:ascii="Times New Roman" w:hAnsi="Times New Roman"/>
          <w:b/>
          <w:sz w:val="24"/>
          <w:szCs w:val="24"/>
          <w:lang w:val="sl-SI"/>
        </w:rPr>
        <w:t>Član 14</w:t>
      </w:r>
    </w:p>
    <w:p w:rsidR="007C4C86" w:rsidRPr="00B446FB" w:rsidRDefault="007C4C86" w:rsidP="007C4C86">
      <w:pPr>
        <w:spacing w:after="0"/>
        <w:rPr>
          <w:rFonts w:ascii="Times New Roman" w:hAnsi="Times New Roman"/>
          <w:sz w:val="24"/>
          <w:szCs w:val="24"/>
          <w:lang w:val="sl-SI"/>
        </w:rPr>
      </w:pPr>
      <w:r w:rsidRPr="00B446FB">
        <w:rPr>
          <w:rFonts w:ascii="Times New Roman" w:hAnsi="Times New Roman"/>
          <w:sz w:val="24"/>
          <w:szCs w:val="24"/>
          <w:lang w:val="sl-SI"/>
        </w:rPr>
        <w:t>Ugovor koji je zaključen uz kršenje antikorupcijskog pravila (čl.15 ZJN</w:t>
      </w:r>
      <w:r w:rsidRPr="00B446FB">
        <w:rPr>
          <w:rFonts w:ascii="Times New Roman" w:hAnsi="Times New Roman" w:cs="Times New Roman"/>
          <w:color w:val="000000"/>
          <w:sz w:val="24"/>
          <w:szCs w:val="24"/>
          <w:lang w:val="pl-PL"/>
        </w:rPr>
        <w:t>„Službeni list CG”, br.</w:t>
      </w:r>
      <w:r>
        <w:rPr>
          <w:rFonts w:ascii="Times New Roman" w:hAnsi="Times New Roman" w:cs="Times New Roman"/>
          <w:iCs/>
          <w:color w:val="000000"/>
          <w:sz w:val="24"/>
          <w:szCs w:val="24"/>
          <w:lang w:val="pl-PL"/>
        </w:rPr>
        <w:t xml:space="preserve"> 42/11, </w:t>
      </w:r>
      <w:r w:rsidRPr="00B446FB">
        <w:rPr>
          <w:rFonts w:ascii="Times New Roman" w:hAnsi="Times New Roman" w:cs="Times New Roman"/>
          <w:iCs/>
          <w:color w:val="000000"/>
          <w:sz w:val="24"/>
          <w:szCs w:val="24"/>
          <w:lang w:val="pl-PL"/>
        </w:rPr>
        <w:t>57/14</w:t>
      </w:r>
      <w:r>
        <w:rPr>
          <w:rFonts w:ascii="Times New Roman" w:hAnsi="Times New Roman" w:cs="Times New Roman"/>
          <w:iCs/>
          <w:color w:val="000000"/>
          <w:sz w:val="24"/>
          <w:szCs w:val="24"/>
          <w:lang w:val="pl-PL"/>
        </w:rPr>
        <w:t>, 28/18 i 47/17</w:t>
      </w:r>
      <w:r w:rsidRPr="00B446FB">
        <w:rPr>
          <w:rFonts w:ascii="Times New Roman" w:hAnsi="Times New Roman"/>
          <w:sz w:val="24"/>
          <w:szCs w:val="24"/>
          <w:lang w:val="sl-SI"/>
        </w:rPr>
        <w:t>) je ništav</w:t>
      </w:r>
      <w:r w:rsidR="00F66B4F">
        <w:rPr>
          <w:rFonts w:ascii="Times New Roman" w:hAnsi="Times New Roman"/>
          <w:sz w:val="24"/>
          <w:szCs w:val="24"/>
          <w:lang w:val="sl-SI"/>
        </w:rPr>
        <w:t>an</w:t>
      </w:r>
      <w:bookmarkStart w:id="14" w:name="_GoBack"/>
      <w:bookmarkEnd w:id="14"/>
      <w:r w:rsidRPr="00B446FB">
        <w:rPr>
          <w:rFonts w:ascii="Times New Roman" w:hAnsi="Times New Roman"/>
          <w:sz w:val="24"/>
          <w:szCs w:val="24"/>
          <w:lang w:val="sl-SI"/>
        </w:rPr>
        <w:t>.</w:t>
      </w:r>
    </w:p>
    <w:p w:rsidR="007C4C86" w:rsidRDefault="007C4C86" w:rsidP="007C4C86">
      <w:pPr>
        <w:spacing w:after="0" w:line="240" w:lineRule="auto"/>
        <w:rPr>
          <w:rFonts w:ascii="Times New Roman" w:eastAsia="PMingLiU" w:hAnsi="Times New Roman" w:cs="Times New Roman"/>
          <w:b/>
          <w:sz w:val="24"/>
          <w:szCs w:val="24"/>
          <w:lang w:val="sr-Latn-CS"/>
        </w:rPr>
      </w:pPr>
    </w:p>
    <w:p w:rsidR="00A25BB2" w:rsidRDefault="00A25BB2" w:rsidP="007C4C86">
      <w:pPr>
        <w:spacing w:after="0" w:line="240" w:lineRule="auto"/>
        <w:rPr>
          <w:rFonts w:ascii="Times New Roman" w:eastAsia="PMingLiU" w:hAnsi="Times New Roman" w:cs="Times New Roman"/>
          <w:b/>
          <w:sz w:val="24"/>
          <w:szCs w:val="24"/>
          <w:lang w:val="sr-Latn-CS"/>
        </w:rPr>
      </w:pPr>
    </w:p>
    <w:p w:rsidR="00A25BB2" w:rsidRDefault="00A25BB2" w:rsidP="007C4C86">
      <w:pPr>
        <w:spacing w:after="0" w:line="240" w:lineRule="auto"/>
        <w:rPr>
          <w:rFonts w:ascii="Times New Roman" w:eastAsia="PMingLiU" w:hAnsi="Times New Roman" w:cs="Times New Roman"/>
          <w:b/>
          <w:sz w:val="24"/>
          <w:szCs w:val="24"/>
          <w:lang w:val="sr-Latn-CS"/>
        </w:rPr>
      </w:pPr>
    </w:p>
    <w:p w:rsidR="00A25BB2" w:rsidRDefault="00A25BB2" w:rsidP="007C4C86">
      <w:pPr>
        <w:spacing w:after="0" w:line="240" w:lineRule="auto"/>
        <w:rPr>
          <w:rFonts w:ascii="Times New Roman" w:eastAsia="PMingLiU" w:hAnsi="Times New Roman" w:cs="Times New Roman"/>
          <w:b/>
          <w:sz w:val="24"/>
          <w:szCs w:val="24"/>
          <w:lang w:val="sr-Latn-CS"/>
        </w:rPr>
      </w:pPr>
    </w:p>
    <w:p w:rsidR="00A25BB2" w:rsidRDefault="00A25BB2" w:rsidP="007C4C86">
      <w:pPr>
        <w:spacing w:after="0" w:line="240" w:lineRule="auto"/>
        <w:rPr>
          <w:rFonts w:ascii="Times New Roman" w:eastAsia="PMingLiU" w:hAnsi="Times New Roman" w:cs="Times New Roman"/>
          <w:b/>
          <w:sz w:val="24"/>
          <w:szCs w:val="24"/>
          <w:lang w:val="sr-Latn-CS"/>
        </w:rPr>
      </w:pPr>
    </w:p>
    <w:p w:rsidR="00D70F29" w:rsidRDefault="00D70F29" w:rsidP="007C4C86">
      <w:pPr>
        <w:spacing w:after="0" w:line="240" w:lineRule="auto"/>
        <w:rPr>
          <w:rFonts w:ascii="Times New Roman" w:eastAsia="PMingLiU" w:hAnsi="Times New Roman" w:cs="Times New Roman"/>
          <w:b/>
          <w:sz w:val="24"/>
          <w:szCs w:val="24"/>
          <w:lang w:val="sr-Latn-CS"/>
        </w:rPr>
      </w:pPr>
    </w:p>
    <w:p w:rsidR="00F66B4F" w:rsidRDefault="00F66B4F" w:rsidP="007C4C86">
      <w:pPr>
        <w:spacing w:after="0" w:line="240" w:lineRule="auto"/>
        <w:rPr>
          <w:rFonts w:ascii="Times New Roman" w:eastAsia="PMingLiU" w:hAnsi="Times New Roman" w:cs="Times New Roman"/>
          <w:b/>
          <w:sz w:val="24"/>
          <w:szCs w:val="24"/>
          <w:lang w:val="sr-Latn-CS"/>
        </w:rPr>
      </w:pPr>
    </w:p>
    <w:p w:rsidR="00F66B4F" w:rsidRPr="00B446FB" w:rsidRDefault="00F66B4F" w:rsidP="007C4C86">
      <w:pPr>
        <w:spacing w:after="0" w:line="240" w:lineRule="auto"/>
        <w:rPr>
          <w:rFonts w:ascii="Times New Roman" w:eastAsia="PMingLiU" w:hAnsi="Times New Roman" w:cs="Times New Roman"/>
          <w:b/>
          <w:sz w:val="24"/>
          <w:szCs w:val="24"/>
          <w:lang w:val="sr-Latn-CS"/>
        </w:rPr>
      </w:pPr>
    </w:p>
    <w:p w:rsidR="007C4C86" w:rsidRPr="00B446FB" w:rsidRDefault="007C4C86" w:rsidP="007C4C86">
      <w:pPr>
        <w:spacing w:after="0" w:line="240" w:lineRule="auto"/>
        <w:jc w:val="center"/>
        <w:rPr>
          <w:rFonts w:ascii="Times New Roman" w:eastAsia="PMingLiU" w:hAnsi="Times New Roman" w:cs="Times New Roman"/>
          <w:b/>
          <w:sz w:val="24"/>
          <w:szCs w:val="24"/>
          <w:lang w:val="sr-Latn-CS"/>
        </w:rPr>
      </w:pPr>
      <w:r w:rsidRPr="00B446FB">
        <w:rPr>
          <w:rFonts w:ascii="Times New Roman" w:eastAsia="PMingLiU" w:hAnsi="Times New Roman" w:cs="Times New Roman"/>
          <w:b/>
          <w:sz w:val="24"/>
          <w:szCs w:val="24"/>
          <w:lang w:val="sr-Latn-CS"/>
        </w:rPr>
        <w:lastRenderedPageBreak/>
        <w:t>SUDSKA NADLEŽNOST</w:t>
      </w:r>
    </w:p>
    <w:p w:rsidR="007C4C86" w:rsidRPr="00B446FB" w:rsidRDefault="007C4C86" w:rsidP="007C4C86">
      <w:pPr>
        <w:spacing w:after="0" w:line="240" w:lineRule="auto"/>
        <w:jc w:val="center"/>
        <w:rPr>
          <w:rFonts w:ascii="Times New Roman" w:eastAsia="PMingLiU" w:hAnsi="Times New Roman" w:cs="Times New Roman"/>
          <w:b/>
          <w:sz w:val="24"/>
          <w:szCs w:val="24"/>
          <w:lang w:val="sr-Latn-CS"/>
        </w:rPr>
      </w:pPr>
    </w:p>
    <w:p w:rsidR="007C4C86" w:rsidRPr="00B446FB" w:rsidRDefault="007C4C86" w:rsidP="007C4C86">
      <w:pPr>
        <w:spacing w:after="0" w:line="240" w:lineRule="auto"/>
        <w:jc w:val="center"/>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15</w:t>
      </w:r>
    </w:p>
    <w:p w:rsidR="007C4C86" w:rsidRPr="00B446FB" w:rsidRDefault="007C4C86" w:rsidP="007C4C86">
      <w:pPr>
        <w:spacing w:after="0" w:line="240" w:lineRule="auto"/>
        <w:rPr>
          <w:rFonts w:ascii="Times New Roman" w:eastAsia="PMingLiU" w:hAnsi="Times New Roman" w:cs="Times New Roman"/>
          <w:sz w:val="24"/>
          <w:szCs w:val="24"/>
          <w:lang w:val="sr-Latn-CS"/>
        </w:rPr>
      </w:pPr>
      <w:r w:rsidRPr="00B446FB">
        <w:rPr>
          <w:rFonts w:ascii="Times New Roman" w:eastAsia="PMingLiU" w:hAnsi="Times New Roman" w:cs="Times New Roman"/>
          <w:sz w:val="24"/>
          <w:szCs w:val="24"/>
          <w:lang w:val="sr-Latn-CS"/>
        </w:rPr>
        <w:t xml:space="preserve">Ugovorne strane su saglasne da eventualne sporove povodom ovog ugovora rješavaju sporazumom. U protivnom, ugovara se nadležnost </w:t>
      </w:r>
      <w:r>
        <w:rPr>
          <w:rFonts w:ascii="Times New Roman" w:eastAsia="PMingLiU" w:hAnsi="Times New Roman" w:cs="Times New Roman"/>
          <w:sz w:val="24"/>
          <w:szCs w:val="24"/>
          <w:lang w:val="sr-Latn-CS"/>
        </w:rPr>
        <w:t xml:space="preserve">Privrednog </w:t>
      </w:r>
      <w:r w:rsidRPr="00B446FB">
        <w:rPr>
          <w:rFonts w:ascii="Times New Roman" w:eastAsia="PMingLiU" w:hAnsi="Times New Roman" w:cs="Times New Roman"/>
          <w:sz w:val="24"/>
          <w:szCs w:val="24"/>
          <w:lang w:val="sr-Latn-CS"/>
        </w:rPr>
        <w:t>suda u Podgorici.</w:t>
      </w:r>
    </w:p>
    <w:p w:rsidR="007C4C86" w:rsidRDefault="007C4C86" w:rsidP="007C4C86">
      <w:pPr>
        <w:spacing w:after="0" w:line="240" w:lineRule="auto"/>
        <w:rPr>
          <w:rFonts w:ascii="Times New Roman" w:eastAsia="PMingLiU" w:hAnsi="Times New Roman" w:cs="Times New Roman"/>
          <w:b/>
          <w:sz w:val="24"/>
          <w:szCs w:val="24"/>
          <w:lang w:val="sr-Latn-CS" w:eastAsia="zh-TW"/>
        </w:rPr>
      </w:pPr>
    </w:p>
    <w:p w:rsidR="007C4C86" w:rsidRPr="00B446FB" w:rsidRDefault="007C4C86" w:rsidP="007C4C86">
      <w:pPr>
        <w:spacing w:after="0" w:line="240" w:lineRule="auto"/>
        <w:rPr>
          <w:rFonts w:ascii="Times New Roman" w:eastAsia="PMingLiU" w:hAnsi="Times New Roman" w:cs="Times New Roman"/>
          <w:b/>
          <w:sz w:val="24"/>
          <w:szCs w:val="24"/>
          <w:lang w:val="sr-Latn-CS" w:eastAsia="zh-TW"/>
        </w:rPr>
      </w:pPr>
    </w:p>
    <w:p w:rsidR="007C4C86" w:rsidRPr="00B446FB" w:rsidRDefault="007C4C86" w:rsidP="007C4C86">
      <w:pPr>
        <w:spacing w:after="0" w:line="240" w:lineRule="auto"/>
        <w:rPr>
          <w:rFonts w:ascii="Times New Roman" w:eastAsia="PMingLiU" w:hAnsi="Times New Roman" w:cs="Times New Roman"/>
          <w:b/>
          <w:sz w:val="24"/>
          <w:szCs w:val="24"/>
          <w:lang w:val="sr-Latn-CS" w:eastAsia="zh-TW"/>
        </w:rPr>
      </w:pPr>
    </w:p>
    <w:p w:rsidR="007C4C86" w:rsidRPr="00B446FB" w:rsidRDefault="007C4C86" w:rsidP="007C4C86">
      <w:pPr>
        <w:spacing w:after="0" w:line="240" w:lineRule="auto"/>
        <w:jc w:val="center"/>
        <w:rPr>
          <w:rFonts w:ascii="Times New Roman" w:eastAsia="PMingLiU" w:hAnsi="Times New Roman" w:cs="Times New Roman"/>
          <w:b/>
          <w:sz w:val="24"/>
          <w:szCs w:val="24"/>
          <w:lang w:val="sr-Latn-CS" w:eastAsia="zh-TW"/>
        </w:rPr>
      </w:pPr>
      <w:r w:rsidRPr="00B446FB">
        <w:rPr>
          <w:rFonts w:ascii="Times New Roman" w:eastAsia="PMingLiU" w:hAnsi="Times New Roman" w:cs="Times New Roman"/>
          <w:b/>
          <w:sz w:val="24"/>
          <w:szCs w:val="24"/>
          <w:lang w:val="sr-Latn-CS" w:eastAsia="zh-TW"/>
        </w:rPr>
        <w:t>PRIMJERCI UGOVORA</w:t>
      </w:r>
    </w:p>
    <w:p w:rsidR="007C4C86" w:rsidRPr="00B446FB" w:rsidRDefault="007C4C86" w:rsidP="007C4C86">
      <w:pPr>
        <w:keepNext/>
        <w:spacing w:after="0" w:line="240" w:lineRule="auto"/>
        <w:jc w:val="center"/>
        <w:outlineLvl w:val="1"/>
        <w:rPr>
          <w:rFonts w:ascii="Times New Roman" w:eastAsia="PMingLiU" w:hAnsi="Times New Roman" w:cs="Times New Roman"/>
          <w:b/>
          <w:sz w:val="24"/>
          <w:szCs w:val="24"/>
          <w:u w:val="single"/>
          <w:lang w:val="sr-Latn-CS"/>
        </w:rPr>
      </w:pPr>
    </w:p>
    <w:p w:rsidR="007C4C86" w:rsidRPr="00B446FB" w:rsidRDefault="007C4C86" w:rsidP="007C4C86">
      <w:pPr>
        <w:keepNext/>
        <w:spacing w:after="0" w:line="240" w:lineRule="auto"/>
        <w:jc w:val="center"/>
        <w:outlineLvl w:val="1"/>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16</w:t>
      </w:r>
    </w:p>
    <w:p w:rsidR="007C4C86" w:rsidRPr="00B446FB" w:rsidRDefault="007C4C86" w:rsidP="007C4C86">
      <w:pPr>
        <w:spacing w:after="0" w:line="240" w:lineRule="auto"/>
        <w:jc w:val="both"/>
        <w:rPr>
          <w:rFonts w:ascii="Times New Roman" w:eastAsia="PMingLiU" w:hAnsi="Times New Roman" w:cs="Times New Roman"/>
          <w:color w:val="000000"/>
          <w:sz w:val="24"/>
          <w:szCs w:val="24"/>
          <w:lang w:val="sl-SI" w:eastAsia="zh-TW"/>
        </w:rPr>
      </w:pPr>
      <w:r w:rsidRPr="00B446FB">
        <w:rPr>
          <w:rFonts w:ascii="Times New Roman" w:eastAsia="PMingLiU" w:hAnsi="Times New Roman" w:cs="Times New Roman"/>
          <w:color w:val="000000"/>
          <w:sz w:val="24"/>
          <w:szCs w:val="24"/>
          <w:lang w:val="sl-SI" w:eastAsia="zh-TW"/>
        </w:rPr>
        <w:t>Ovaj ugovor je pravno valjano zaključen i potpisan od dolje navedenih ovlašćenih zakonskih zastupnika strana ugovora i sačinjen je u 7 (sedam) istovjetnih primjeraka, od kojih po 3 (tri) primjerka za Naručioca i  Dobavljača,a jedan primjerak za potrebe Uprave za javne nabavke .</w:t>
      </w:r>
    </w:p>
    <w:p w:rsidR="007C4C86" w:rsidRPr="00B446FB" w:rsidRDefault="007C4C86" w:rsidP="007C4C86">
      <w:pPr>
        <w:spacing w:after="0" w:line="240" w:lineRule="auto"/>
        <w:jc w:val="both"/>
        <w:rPr>
          <w:rFonts w:ascii="Times New Roman" w:eastAsia="PMingLiU" w:hAnsi="Times New Roman" w:cs="Times New Roman"/>
          <w:color w:val="000000"/>
          <w:sz w:val="24"/>
          <w:szCs w:val="24"/>
          <w:lang w:val="sl-SI" w:eastAsia="zh-TW"/>
        </w:rPr>
      </w:pPr>
    </w:p>
    <w:p w:rsidR="007C4C86" w:rsidRPr="00B446FB" w:rsidRDefault="007C4C86" w:rsidP="007C4C86">
      <w:pPr>
        <w:spacing w:after="0" w:line="240" w:lineRule="auto"/>
        <w:jc w:val="both"/>
        <w:rPr>
          <w:rFonts w:ascii="Times New Roman" w:eastAsia="PMingLiU" w:hAnsi="Times New Roman" w:cs="Times New Roman"/>
          <w:color w:val="000000"/>
          <w:sz w:val="24"/>
          <w:szCs w:val="24"/>
          <w:lang w:val="sl-SI" w:eastAsia="zh-TW"/>
        </w:rPr>
      </w:pPr>
    </w:p>
    <w:p w:rsidR="007C4C86" w:rsidRPr="00B446FB" w:rsidRDefault="007C4C86" w:rsidP="007C4C86">
      <w:pPr>
        <w:spacing w:after="0" w:line="240" w:lineRule="auto"/>
        <w:jc w:val="both"/>
        <w:rPr>
          <w:rFonts w:ascii="Times New Roman" w:hAnsi="Times New Roman" w:cs="Times New Roman"/>
          <w:b/>
          <w:bCs/>
          <w:color w:val="000000"/>
          <w:sz w:val="24"/>
          <w:szCs w:val="24"/>
        </w:rPr>
      </w:pPr>
    </w:p>
    <w:p w:rsidR="007C4C86" w:rsidRPr="00B446FB" w:rsidRDefault="007C4C86" w:rsidP="007C4C86">
      <w:pPr>
        <w:spacing w:after="0" w:line="240" w:lineRule="auto"/>
        <w:jc w:val="both"/>
        <w:rPr>
          <w:rFonts w:ascii="Times New Roman" w:hAnsi="Times New Roman" w:cs="Times New Roman"/>
          <w:color w:val="000000"/>
          <w:sz w:val="24"/>
          <w:szCs w:val="24"/>
        </w:rPr>
      </w:pPr>
      <w:r w:rsidRPr="00B446FB">
        <w:rPr>
          <w:rFonts w:ascii="Times New Roman" w:hAnsi="Times New Roman" w:cs="Times New Roman"/>
          <w:b/>
          <w:bCs/>
          <w:color w:val="000000"/>
          <w:sz w:val="24"/>
          <w:szCs w:val="24"/>
        </w:rPr>
        <w:t xml:space="preserve">             </w:t>
      </w:r>
      <w:r w:rsidRPr="00B446FB">
        <w:rPr>
          <w:rFonts w:ascii="Times New Roman" w:hAnsi="Times New Roman" w:cs="Times New Roman"/>
          <w:color w:val="000000"/>
          <w:sz w:val="24"/>
          <w:szCs w:val="24"/>
        </w:rPr>
        <w:t>NARUČILAC</w:t>
      </w:r>
      <w:r w:rsidRPr="00B446FB">
        <w:rPr>
          <w:rFonts w:ascii="Times New Roman" w:hAnsi="Times New Roman" w:cs="Times New Roman"/>
          <w:b/>
          <w:bCs/>
          <w:color w:val="000000"/>
          <w:sz w:val="24"/>
          <w:szCs w:val="24"/>
        </w:rPr>
        <w:tab/>
      </w:r>
      <w:r w:rsidRPr="00B446FB">
        <w:rPr>
          <w:rFonts w:ascii="Times New Roman" w:hAnsi="Times New Roman" w:cs="Times New Roman"/>
          <w:color w:val="000000"/>
          <w:sz w:val="24"/>
          <w:szCs w:val="24"/>
        </w:rPr>
        <w:t xml:space="preserve">                                                          DOBAVLJAČ</w:t>
      </w:r>
    </w:p>
    <w:p w:rsidR="007C4C86" w:rsidRPr="00B446FB" w:rsidRDefault="007C4C86" w:rsidP="007C4C86">
      <w:pPr>
        <w:spacing w:after="0" w:line="240" w:lineRule="auto"/>
        <w:jc w:val="both"/>
        <w:rPr>
          <w:rFonts w:ascii="Times New Roman" w:hAnsi="Times New Roman" w:cs="Times New Roman"/>
          <w:color w:val="000000"/>
          <w:sz w:val="24"/>
          <w:szCs w:val="24"/>
        </w:rPr>
      </w:pPr>
      <w:r w:rsidRPr="00B446FB">
        <w:rPr>
          <w:rFonts w:ascii="Times New Roman" w:hAnsi="Times New Roman" w:cs="Times New Roman"/>
          <w:color w:val="000000"/>
          <w:sz w:val="24"/>
          <w:szCs w:val="24"/>
        </w:rPr>
        <w:t>_____________________________</w:t>
      </w:r>
      <w:r w:rsidRPr="00B446FB">
        <w:rPr>
          <w:rFonts w:ascii="Times New Roman" w:hAnsi="Times New Roman" w:cs="Times New Roman"/>
          <w:color w:val="000000"/>
          <w:sz w:val="24"/>
          <w:szCs w:val="24"/>
        </w:rPr>
        <w:tab/>
      </w:r>
      <w:r w:rsidRPr="00B446FB">
        <w:rPr>
          <w:rFonts w:ascii="Times New Roman" w:hAnsi="Times New Roman" w:cs="Times New Roman"/>
          <w:color w:val="000000"/>
          <w:sz w:val="24"/>
          <w:szCs w:val="24"/>
        </w:rPr>
        <w:tab/>
        <w:t xml:space="preserve">                ______________________________</w:t>
      </w:r>
    </w:p>
    <w:p w:rsidR="007C4C86" w:rsidRPr="00B446FB" w:rsidRDefault="007C4C86" w:rsidP="007C4C86">
      <w:pPr>
        <w:spacing w:after="0" w:line="240" w:lineRule="auto"/>
        <w:jc w:val="both"/>
        <w:rPr>
          <w:rFonts w:ascii="Times New Roman" w:hAnsi="Times New Roman" w:cs="Times New Roman"/>
          <w:color w:val="000000"/>
          <w:sz w:val="24"/>
          <w:szCs w:val="24"/>
        </w:rPr>
      </w:pPr>
    </w:p>
    <w:p w:rsidR="007C4C86" w:rsidRPr="00B446FB" w:rsidRDefault="007C4C86" w:rsidP="007C4C86">
      <w:pPr>
        <w:spacing w:after="0" w:line="240" w:lineRule="auto"/>
        <w:jc w:val="both"/>
        <w:rPr>
          <w:rFonts w:ascii="Times New Roman" w:hAnsi="Times New Roman" w:cs="Times New Roman"/>
          <w:color w:val="000000"/>
          <w:sz w:val="24"/>
          <w:szCs w:val="24"/>
        </w:rPr>
      </w:pPr>
    </w:p>
    <w:p w:rsidR="007C4C86" w:rsidRPr="00B446FB" w:rsidRDefault="007C4C86" w:rsidP="007C4C86">
      <w:pPr>
        <w:spacing w:after="0" w:line="240" w:lineRule="auto"/>
        <w:jc w:val="both"/>
        <w:rPr>
          <w:rFonts w:ascii="Times New Roman" w:hAnsi="Times New Roman" w:cs="Times New Roman"/>
          <w:color w:val="000000"/>
          <w:sz w:val="24"/>
          <w:szCs w:val="24"/>
        </w:rPr>
      </w:pPr>
    </w:p>
    <w:p w:rsidR="007C4C86" w:rsidRPr="00B446FB" w:rsidRDefault="007C4C86" w:rsidP="007C4C86">
      <w:pPr>
        <w:spacing w:after="0" w:line="240" w:lineRule="auto"/>
        <w:jc w:val="center"/>
        <w:rPr>
          <w:rFonts w:ascii="Times New Roman" w:hAnsi="Times New Roman" w:cs="Times New Roman"/>
          <w:b/>
          <w:bCs/>
          <w:color w:val="000000"/>
          <w:sz w:val="24"/>
          <w:szCs w:val="24"/>
        </w:rPr>
      </w:pPr>
      <w:r w:rsidRPr="00B446FB">
        <w:rPr>
          <w:rFonts w:ascii="Times New Roman" w:hAnsi="Times New Roman" w:cs="Times New Roman"/>
          <w:b/>
          <w:bCs/>
          <w:color w:val="000000"/>
          <w:sz w:val="24"/>
          <w:szCs w:val="24"/>
        </w:rPr>
        <w:t xml:space="preserve">SAGLASAN SA </w:t>
      </w:r>
      <w:proofErr w:type="gramStart"/>
      <w:r w:rsidRPr="00B446FB">
        <w:rPr>
          <w:rFonts w:ascii="Times New Roman" w:hAnsi="Times New Roman" w:cs="Times New Roman"/>
          <w:b/>
          <w:bCs/>
          <w:color w:val="000000"/>
          <w:sz w:val="24"/>
          <w:szCs w:val="24"/>
        </w:rPr>
        <w:t>NACRTOM  UGOVORA</w:t>
      </w:r>
      <w:proofErr w:type="gramEnd"/>
    </w:p>
    <w:p w:rsidR="007C4C86" w:rsidRPr="00B446FB" w:rsidRDefault="007C4C86" w:rsidP="007C4C86">
      <w:pPr>
        <w:spacing w:after="0" w:line="240" w:lineRule="auto"/>
        <w:jc w:val="both"/>
        <w:rPr>
          <w:rFonts w:ascii="Times New Roman" w:hAnsi="Times New Roman" w:cs="Times New Roman"/>
          <w:color w:val="000000"/>
          <w:sz w:val="24"/>
          <w:szCs w:val="24"/>
        </w:rPr>
      </w:pPr>
    </w:p>
    <w:p w:rsidR="007C4C86" w:rsidRPr="00B446FB" w:rsidRDefault="007C4C86" w:rsidP="007C4C86">
      <w:pPr>
        <w:spacing w:after="0" w:line="240" w:lineRule="auto"/>
        <w:jc w:val="both"/>
        <w:rPr>
          <w:rFonts w:ascii="Times New Roman" w:hAnsi="Times New Roman" w:cs="Times New Roman"/>
          <w:sz w:val="24"/>
          <w:szCs w:val="24"/>
        </w:rPr>
      </w:pPr>
    </w:p>
    <w:p w:rsidR="007C4C86" w:rsidRPr="00B446FB" w:rsidRDefault="007C4C86" w:rsidP="007C4C86">
      <w:pPr>
        <w:tabs>
          <w:tab w:val="left" w:pos="1950"/>
        </w:tabs>
        <w:spacing w:after="0" w:line="240" w:lineRule="auto"/>
        <w:jc w:val="right"/>
        <w:rPr>
          <w:rFonts w:ascii="Times New Roman" w:hAnsi="Times New Roman" w:cs="Times New Roman"/>
          <w:b/>
          <w:bCs/>
          <w:sz w:val="24"/>
          <w:szCs w:val="24"/>
        </w:rPr>
      </w:pPr>
      <w:r w:rsidRPr="00B446FB">
        <w:rPr>
          <w:rFonts w:ascii="Times New Roman" w:hAnsi="Times New Roman" w:cs="Times New Roman"/>
          <w:b/>
          <w:bCs/>
          <w:sz w:val="24"/>
          <w:szCs w:val="24"/>
        </w:rPr>
        <w:t xml:space="preserve">  Ovlašćeno lice ponuđača _______________________</w:t>
      </w:r>
    </w:p>
    <w:p w:rsidR="007C4C86" w:rsidRPr="00B446FB" w:rsidRDefault="007C4C86" w:rsidP="007C4C86">
      <w:pPr>
        <w:spacing w:after="0" w:line="240" w:lineRule="auto"/>
        <w:ind w:right="336" w:firstLine="567"/>
        <w:jc w:val="right"/>
        <w:rPr>
          <w:rFonts w:ascii="Times New Roman" w:hAnsi="Times New Roman" w:cs="Times New Roman"/>
          <w:sz w:val="20"/>
          <w:szCs w:val="20"/>
        </w:rPr>
      </w:pPr>
      <w:r w:rsidRPr="00B446FB">
        <w:rPr>
          <w:rFonts w:ascii="Times New Roman" w:hAnsi="Times New Roman" w:cs="Times New Roman"/>
          <w:sz w:val="24"/>
          <w:szCs w:val="24"/>
        </w:rPr>
        <w:t>(</w:t>
      </w:r>
      <w:proofErr w:type="gramStart"/>
      <w:r w:rsidRPr="00B446FB">
        <w:rPr>
          <w:rFonts w:ascii="Times New Roman" w:hAnsi="Times New Roman" w:cs="Times New Roman"/>
          <w:sz w:val="20"/>
          <w:szCs w:val="20"/>
        </w:rPr>
        <w:t>ime</w:t>
      </w:r>
      <w:proofErr w:type="gramEnd"/>
      <w:r w:rsidRPr="00B446FB">
        <w:rPr>
          <w:rFonts w:ascii="Times New Roman" w:hAnsi="Times New Roman" w:cs="Times New Roman"/>
          <w:sz w:val="20"/>
          <w:szCs w:val="20"/>
        </w:rPr>
        <w:t>, prezime i funkcija)</w:t>
      </w:r>
    </w:p>
    <w:p w:rsidR="007C4C86" w:rsidRPr="00B446FB" w:rsidRDefault="007C4C86" w:rsidP="007C4C86">
      <w:pPr>
        <w:spacing w:after="0" w:line="240" w:lineRule="auto"/>
        <w:ind w:firstLine="567"/>
        <w:jc w:val="right"/>
        <w:rPr>
          <w:rFonts w:ascii="Times New Roman" w:hAnsi="Times New Roman" w:cs="Times New Roman"/>
          <w:sz w:val="24"/>
          <w:szCs w:val="24"/>
        </w:rPr>
      </w:pPr>
    </w:p>
    <w:p w:rsidR="007C4C86" w:rsidRPr="00B446FB" w:rsidRDefault="007C4C86" w:rsidP="007C4C86">
      <w:pPr>
        <w:spacing w:after="0" w:line="240" w:lineRule="auto"/>
        <w:ind w:firstLine="567"/>
        <w:jc w:val="right"/>
        <w:rPr>
          <w:rFonts w:ascii="Times New Roman" w:hAnsi="Times New Roman" w:cs="Times New Roman"/>
          <w:sz w:val="24"/>
          <w:szCs w:val="24"/>
        </w:rPr>
      </w:pPr>
      <w:r w:rsidRPr="00B446FB">
        <w:rPr>
          <w:rFonts w:ascii="Times New Roman" w:hAnsi="Times New Roman" w:cs="Times New Roman"/>
          <w:sz w:val="24"/>
          <w:szCs w:val="24"/>
        </w:rPr>
        <w:t>_______________________</w:t>
      </w:r>
    </w:p>
    <w:p w:rsidR="007C4C86" w:rsidRPr="00B446FB" w:rsidRDefault="007C4C86" w:rsidP="007C4C86">
      <w:pPr>
        <w:spacing w:after="0" w:line="240" w:lineRule="auto"/>
        <w:ind w:right="588"/>
        <w:jc w:val="right"/>
        <w:rPr>
          <w:rFonts w:ascii="Times New Roman" w:hAnsi="Times New Roman" w:cs="Times New Roman"/>
          <w:sz w:val="20"/>
          <w:szCs w:val="20"/>
        </w:rPr>
      </w:pPr>
      <w:r w:rsidRPr="00B446FB">
        <w:rPr>
          <w:rFonts w:ascii="Times New Roman" w:hAnsi="Times New Roman" w:cs="Times New Roman"/>
          <w:sz w:val="20"/>
          <w:szCs w:val="20"/>
        </w:rPr>
        <w:t>(</w:t>
      </w:r>
      <w:proofErr w:type="gramStart"/>
      <w:r w:rsidRPr="00B446FB">
        <w:rPr>
          <w:rFonts w:ascii="Times New Roman" w:hAnsi="Times New Roman" w:cs="Times New Roman"/>
          <w:sz w:val="20"/>
          <w:szCs w:val="20"/>
        </w:rPr>
        <w:t>svojeručni</w:t>
      </w:r>
      <w:proofErr w:type="gramEnd"/>
      <w:r w:rsidRPr="00B446FB">
        <w:rPr>
          <w:rFonts w:ascii="Times New Roman" w:hAnsi="Times New Roman" w:cs="Times New Roman"/>
          <w:sz w:val="20"/>
          <w:szCs w:val="20"/>
        </w:rPr>
        <w:t xml:space="preserve"> potpis)</w:t>
      </w:r>
    </w:p>
    <w:p w:rsidR="007C4C86" w:rsidRPr="00B446FB" w:rsidRDefault="007C4C86" w:rsidP="007C4C86">
      <w:pPr>
        <w:spacing w:after="0" w:line="240" w:lineRule="auto"/>
        <w:rPr>
          <w:rFonts w:ascii="Times New Roman" w:hAnsi="Times New Roman" w:cs="Times New Roman"/>
          <w:i/>
          <w:iCs/>
          <w:color w:val="000000"/>
          <w:sz w:val="24"/>
          <w:szCs w:val="24"/>
        </w:rPr>
      </w:pPr>
    </w:p>
    <w:p w:rsidR="007C4C86" w:rsidRPr="00B446FB" w:rsidRDefault="007C4C86" w:rsidP="007C4C86">
      <w:pPr>
        <w:tabs>
          <w:tab w:val="left" w:pos="1950"/>
        </w:tabs>
        <w:jc w:val="center"/>
        <w:rPr>
          <w:rFonts w:ascii="Times New Roman" w:hAnsi="Times New Roman" w:cs="Times New Roman"/>
          <w:i/>
          <w:iCs/>
          <w:color w:val="000000"/>
          <w:sz w:val="24"/>
          <w:szCs w:val="24"/>
        </w:rPr>
      </w:pPr>
      <w:r w:rsidRPr="00B446FB">
        <w:rPr>
          <w:rFonts w:ascii="Times New Roman" w:hAnsi="Times New Roman" w:cs="Times New Roman"/>
          <w:i/>
          <w:iCs/>
          <w:color w:val="000000"/>
          <w:sz w:val="24"/>
          <w:szCs w:val="24"/>
        </w:rPr>
        <w:t>Napomena: Konačni tekst ugovora o javnoj nabavci biće sačinjen u skladu sa članom 107 stav 2 Zakona o javnim nabavkama</w:t>
      </w:r>
      <w:r w:rsidRPr="00B446FB">
        <w:rPr>
          <w:rFonts w:ascii="Times New Roman" w:hAnsi="Times New Roman" w:cs="Times New Roman"/>
          <w:color w:val="000000"/>
          <w:sz w:val="24"/>
          <w:szCs w:val="24"/>
          <w:lang w:val="pl-PL"/>
        </w:rPr>
        <w:t xml:space="preserve"> nabavkama („Službeni list CG”, br.</w:t>
      </w:r>
      <w:r>
        <w:rPr>
          <w:rFonts w:ascii="Times New Roman" w:hAnsi="Times New Roman" w:cs="Times New Roman"/>
          <w:i/>
          <w:iCs/>
          <w:color w:val="000000"/>
          <w:sz w:val="24"/>
          <w:szCs w:val="24"/>
          <w:lang w:val="pl-PL"/>
        </w:rPr>
        <w:t xml:space="preserve"> 42/11, </w:t>
      </w:r>
      <w:r w:rsidRPr="00B446FB">
        <w:rPr>
          <w:rFonts w:ascii="Times New Roman" w:hAnsi="Times New Roman" w:cs="Times New Roman"/>
          <w:i/>
          <w:iCs/>
          <w:color w:val="000000"/>
          <w:sz w:val="24"/>
          <w:szCs w:val="24"/>
          <w:lang w:val="pl-PL"/>
        </w:rPr>
        <w:t>57/14</w:t>
      </w:r>
      <w:proofErr w:type="gramStart"/>
      <w:r>
        <w:rPr>
          <w:rFonts w:ascii="Times New Roman" w:hAnsi="Times New Roman" w:cs="Times New Roman"/>
          <w:i/>
          <w:iCs/>
          <w:color w:val="000000"/>
          <w:sz w:val="24"/>
          <w:szCs w:val="24"/>
          <w:lang w:val="pl-PL"/>
        </w:rPr>
        <w:t>,28</w:t>
      </w:r>
      <w:proofErr w:type="gramEnd"/>
      <w:r>
        <w:rPr>
          <w:rFonts w:ascii="Times New Roman" w:hAnsi="Times New Roman" w:cs="Times New Roman"/>
          <w:i/>
          <w:iCs/>
          <w:color w:val="000000"/>
          <w:sz w:val="24"/>
          <w:szCs w:val="24"/>
          <w:lang w:val="pl-PL"/>
        </w:rPr>
        <w:t>/15 i 47/17</w:t>
      </w:r>
      <w:r w:rsidRPr="00B446FB">
        <w:rPr>
          <w:rFonts w:ascii="Times New Roman" w:hAnsi="Times New Roman" w:cs="Times New Roman"/>
          <w:i/>
          <w:iCs/>
          <w:color w:val="000000"/>
          <w:sz w:val="24"/>
          <w:szCs w:val="24"/>
          <w:lang w:val="pl-PL"/>
        </w:rPr>
        <w:t>).</w:t>
      </w:r>
    </w:p>
    <w:p w:rsidR="007C4C86" w:rsidRPr="00B446FB" w:rsidRDefault="007C4C86" w:rsidP="007C4C86">
      <w:pPr>
        <w:keepNext/>
        <w:spacing w:after="0" w:line="240" w:lineRule="auto"/>
        <w:ind w:left="1134" w:right="1134"/>
        <w:jc w:val="center"/>
        <w:outlineLvl w:val="4"/>
        <w:rPr>
          <w:rFonts w:ascii="Times New Roman" w:eastAsia="PMingLiU" w:hAnsi="Times New Roman" w:cs="Times New Roman"/>
          <w:b/>
          <w:sz w:val="24"/>
          <w:szCs w:val="24"/>
          <w:lang w:val="sr-Latn-CS"/>
        </w:rPr>
      </w:pPr>
    </w:p>
    <w:p w:rsidR="007C4C86" w:rsidRPr="00B446FB" w:rsidRDefault="007C4C86" w:rsidP="007C4C86">
      <w:pPr>
        <w:rPr>
          <w:rFonts w:ascii="Times New Roman" w:hAnsi="Times New Roman" w:cs="Times New Roman"/>
          <w:b/>
          <w:bCs/>
          <w:color w:val="000000"/>
          <w:sz w:val="28"/>
          <w:szCs w:val="28"/>
        </w:rPr>
      </w:pPr>
    </w:p>
    <w:p w:rsidR="00124C64" w:rsidRPr="00124C64" w:rsidRDefault="00124C64" w:rsidP="00124C64">
      <w:pPr>
        <w:spacing w:after="0" w:line="240" w:lineRule="auto"/>
        <w:jc w:val="both"/>
        <w:rPr>
          <w:rFonts w:ascii="Times New Roman" w:hAnsi="Times New Roman" w:cs="Times New Roman"/>
          <w:color w:val="000000"/>
          <w:sz w:val="24"/>
          <w:szCs w:val="24"/>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78578B" w:rsidRDefault="00570DAC" w:rsidP="00570DAC">
      <w:pPr>
        <w:spacing w:after="0"/>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color w:val="000000"/>
          <w:sz w:val="24"/>
          <w:szCs w:val="24"/>
          <w:lang w:val="sl-SI"/>
        </w:rPr>
        <w:tab/>
      </w:r>
      <w:r w:rsidRPr="00570DAC">
        <w:rPr>
          <w:rFonts w:ascii="Times New Roman" w:eastAsiaTheme="minorEastAsia" w:hAnsi="Times New Roman" w:cs="Times New Roman"/>
          <w:color w:val="000000"/>
          <w:sz w:val="24"/>
          <w:szCs w:val="24"/>
          <w:lang w:val="sl-SI"/>
        </w:rPr>
        <w:tab/>
      </w:r>
      <w:r w:rsidRPr="00570DAC">
        <w:rPr>
          <w:rFonts w:ascii="Times New Roman" w:eastAsiaTheme="minorEastAsia" w:hAnsi="Times New Roman" w:cs="Times New Roman"/>
          <w:color w:val="000000"/>
          <w:sz w:val="24"/>
          <w:szCs w:val="24"/>
          <w:lang w:val="sl-SI"/>
        </w:rPr>
        <w:tab/>
      </w:r>
      <w:r w:rsidRPr="00570DAC">
        <w:rPr>
          <w:rFonts w:ascii="Times New Roman" w:eastAsiaTheme="minorEastAsia" w:hAnsi="Times New Roman" w:cs="Times New Roman"/>
          <w:color w:val="000000"/>
          <w:sz w:val="24"/>
          <w:szCs w:val="24"/>
          <w:lang w:val="sl-SI"/>
        </w:rPr>
        <w:tab/>
      </w:r>
      <w:r w:rsidRPr="00570DAC">
        <w:rPr>
          <w:rFonts w:ascii="Times New Roman" w:eastAsiaTheme="minorEastAsia" w:hAnsi="Times New Roman" w:cs="Times New Roman"/>
          <w:color w:val="000000"/>
          <w:sz w:val="24"/>
          <w:szCs w:val="24"/>
          <w:lang w:val="sl-SI"/>
        </w:rPr>
        <w:tab/>
      </w:r>
      <w:r w:rsidRPr="00570DAC">
        <w:rPr>
          <w:rFonts w:ascii="Times New Roman" w:eastAsiaTheme="minorEastAsia" w:hAnsi="Times New Roman" w:cs="Times New Roman"/>
          <w:color w:val="000000"/>
          <w:sz w:val="24"/>
          <w:szCs w:val="24"/>
          <w:lang w:val="sl-SI"/>
        </w:rPr>
        <w:tab/>
      </w:r>
    </w:p>
    <w:p w:rsidR="0078578B" w:rsidRDefault="0078578B" w:rsidP="00570DAC">
      <w:pPr>
        <w:spacing w:after="0"/>
        <w:rPr>
          <w:rFonts w:ascii="Times New Roman" w:eastAsiaTheme="minorEastAsia" w:hAnsi="Times New Roman" w:cs="Times New Roman"/>
          <w:color w:val="000000"/>
          <w:sz w:val="24"/>
          <w:szCs w:val="24"/>
          <w:lang w:val="sl-SI"/>
        </w:rPr>
      </w:pPr>
    </w:p>
    <w:p w:rsidR="00570DAC" w:rsidRPr="00570DAC" w:rsidRDefault="00570DAC" w:rsidP="00570DAC">
      <w:pPr>
        <w:spacing w:after="0"/>
        <w:rPr>
          <w:rFonts w:ascii="Times New Roman" w:eastAsiaTheme="minorEastAsia" w:hAnsi="Times New Roman" w:cs="Times New Roman"/>
          <w:b/>
          <w:color w:val="000000"/>
          <w:sz w:val="24"/>
          <w:szCs w:val="24"/>
          <w:lang w:val="sl-SI"/>
        </w:rPr>
      </w:pPr>
      <w:r w:rsidRPr="00570DAC">
        <w:rPr>
          <w:rFonts w:ascii="Times New Roman" w:eastAsiaTheme="minorEastAsia" w:hAnsi="Times New Roman" w:cs="Times New Roman"/>
          <w:color w:val="000000"/>
          <w:sz w:val="24"/>
          <w:szCs w:val="24"/>
          <w:lang w:val="sl-SI"/>
        </w:rPr>
        <w:tab/>
      </w:r>
      <w:r w:rsidRPr="00570DAC">
        <w:rPr>
          <w:rFonts w:ascii="Times New Roman" w:eastAsiaTheme="minorEastAsia" w:hAnsi="Times New Roman" w:cs="Times New Roman"/>
          <w:color w:val="000000"/>
          <w:sz w:val="24"/>
          <w:szCs w:val="24"/>
          <w:lang w:val="sl-SI"/>
        </w:rPr>
        <w:tab/>
      </w:r>
      <w:r w:rsidRPr="00570DAC">
        <w:rPr>
          <w:rFonts w:ascii="Times New Roman" w:eastAsiaTheme="minorEastAsia" w:hAnsi="Times New Roman" w:cs="Times New Roman"/>
          <w:color w:val="000000"/>
          <w:sz w:val="24"/>
          <w:szCs w:val="24"/>
          <w:lang w:val="sl-SI"/>
        </w:rPr>
        <w:tab/>
      </w:r>
      <w:r w:rsidRPr="00570DAC">
        <w:rPr>
          <w:rFonts w:ascii="Times New Roman" w:eastAsiaTheme="minorEastAsia" w:hAnsi="Times New Roman" w:cs="Times New Roman"/>
          <w:color w:val="000000"/>
          <w:sz w:val="24"/>
          <w:szCs w:val="24"/>
          <w:lang w:val="sl-SI"/>
        </w:rPr>
        <w:tab/>
      </w:r>
      <w:r w:rsidRPr="00570DAC">
        <w:rPr>
          <w:rFonts w:ascii="Times New Roman" w:eastAsiaTheme="minorEastAsia" w:hAnsi="Times New Roman" w:cs="Times New Roman"/>
          <w:color w:val="000000"/>
          <w:sz w:val="24"/>
          <w:szCs w:val="24"/>
          <w:lang w:val="sl-SI"/>
        </w:rPr>
        <w:tab/>
        <w:t xml:space="preserve"> </w:t>
      </w:r>
    </w:p>
    <w:p w:rsidR="00D86BEF" w:rsidRDefault="00D86BEF" w:rsidP="00570DAC">
      <w:pPr>
        <w:tabs>
          <w:tab w:val="left" w:pos="1950"/>
        </w:tabs>
        <w:rPr>
          <w:rFonts w:ascii="Times New Roman" w:hAnsi="Times New Roman" w:cs="Times New Roman"/>
          <w:color w:val="000000"/>
          <w:sz w:val="24"/>
          <w:szCs w:val="24"/>
          <w:lang w:val="it-IT"/>
        </w:rPr>
      </w:pPr>
    </w:p>
    <w:p w:rsidR="00D86BEF" w:rsidRDefault="00D86BEF" w:rsidP="00570DAC">
      <w:pPr>
        <w:tabs>
          <w:tab w:val="left" w:pos="1950"/>
        </w:tabs>
        <w:rPr>
          <w:rFonts w:ascii="Times New Roman" w:hAnsi="Times New Roman" w:cs="Times New Roman"/>
          <w:color w:val="000000"/>
          <w:sz w:val="24"/>
          <w:szCs w:val="24"/>
          <w:lang w:val="it-IT"/>
        </w:rPr>
      </w:pPr>
    </w:p>
    <w:p w:rsidR="00570DAC" w:rsidRDefault="00570DAC" w:rsidP="00570DAC">
      <w:pPr>
        <w:tabs>
          <w:tab w:val="left" w:pos="1950"/>
        </w:tabs>
        <w:rPr>
          <w:rFonts w:ascii="Times New Roman" w:hAnsi="Times New Roman" w:cs="Times New Roman"/>
          <w:color w:val="000000"/>
          <w:sz w:val="24"/>
          <w:szCs w:val="24"/>
          <w:lang w:val="it-IT"/>
        </w:rPr>
      </w:pPr>
    </w:p>
    <w:p w:rsidR="00124C64" w:rsidRDefault="00124C64" w:rsidP="00570DAC">
      <w:pPr>
        <w:tabs>
          <w:tab w:val="left" w:pos="1950"/>
        </w:tabs>
        <w:rPr>
          <w:rFonts w:ascii="Times New Roman" w:hAnsi="Times New Roman" w:cs="Times New Roman"/>
          <w:color w:val="000000"/>
          <w:sz w:val="24"/>
          <w:szCs w:val="24"/>
          <w:lang w:val="it-IT"/>
        </w:rPr>
      </w:pPr>
    </w:p>
    <w:p w:rsidR="00124C64" w:rsidRDefault="00124C64" w:rsidP="00570DAC">
      <w:pPr>
        <w:tabs>
          <w:tab w:val="left" w:pos="1950"/>
        </w:tabs>
        <w:rPr>
          <w:rFonts w:ascii="Times New Roman" w:hAnsi="Times New Roman" w:cs="Times New Roman"/>
          <w:color w:val="000000"/>
          <w:sz w:val="24"/>
          <w:szCs w:val="24"/>
          <w:lang w:val="it-IT"/>
        </w:rPr>
      </w:pPr>
    </w:p>
    <w:p w:rsidR="003C5514" w:rsidRPr="00570DAC" w:rsidRDefault="003C5514" w:rsidP="00570DAC">
      <w:pPr>
        <w:tabs>
          <w:tab w:val="left" w:pos="1950"/>
        </w:tabs>
        <w:rPr>
          <w:rFonts w:ascii="Times New Roman" w:hAnsi="Times New Roman" w:cs="Times New Roman"/>
          <w:color w:val="000000"/>
          <w:sz w:val="24"/>
          <w:szCs w:val="24"/>
          <w:lang w:val="it-IT"/>
        </w:rPr>
      </w:pPr>
    </w:p>
    <w:p w:rsidR="00EB45C3" w:rsidRPr="00EB45C3" w:rsidRDefault="00EB45C3" w:rsidP="00EB45C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15" w:name="_Toc416180151"/>
      <w:r w:rsidRPr="00EB45C3">
        <w:rPr>
          <w:rFonts w:ascii="Times New Roman" w:eastAsia="PMingLiU" w:hAnsi="Times New Roman" w:cs="Times New Roman"/>
          <w:b/>
          <w:bCs/>
          <w:sz w:val="28"/>
          <w:szCs w:val="28"/>
        </w:rPr>
        <w:t>UPUTSTVO PONUĐAČIMA ZA SAČINJAVANJE I PODNOŠENJE PONUDE</w:t>
      </w:r>
      <w:bookmarkEnd w:id="15"/>
    </w:p>
    <w:p w:rsidR="00EB45C3" w:rsidRPr="00EB45C3" w:rsidRDefault="00EB45C3" w:rsidP="00EB45C3">
      <w:pPr>
        <w:rPr>
          <w:rFonts w:ascii="Times New Roman" w:hAnsi="Times New Roman" w:cs="Times New Roman"/>
          <w:color w:val="000000"/>
          <w:sz w:val="24"/>
          <w:szCs w:val="24"/>
          <w:highlight w:val="yellow"/>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color w:val="000000"/>
          <w:sz w:val="28"/>
          <w:szCs w:val="28"/>
          <w:lang w:val="sr-Latn-CS"/>
        </w:rPr>
      </w:pPr>
      <w:r w:rsidRPr="00EB45C3">
        <w:rPr>
          <w:rFonts w:ascii="Times New Roman" w:hAnsi="Times New Roman" w:cs="Times New Roman"/>
          <w:b/>
          <w:bCs/>
          <w:color w:val="000000"/>
          <w:sz w:val="28"/>
          <w:szCs w:val="28"/>
          <w:lang w:val="sr-Latn-CS"/>
        </w:rPr>
        <w:t>I NAČIN PRIPREMANJA PONUDE U PISANOJ FORMI</w:t>
      </w: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numPr>
          <w:ilvl w:val="0"/>
          <w:numId w:val="5"/>
        </w:numPr>
        <w:autoSpaceDE w:val="0"/>
        <w:autoSpaceDN w:val="0"/>
        <w:adjustRightInd w:val="0"/>
        <w:spacing w:before="96" w:after="0" w:line="240" w:lineRule="auto"/>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 xml:space="preserve">Pripremanje i dostavljanje ponude </w:t>
      </w:r>
    </w:p>
    <w:p w:rsidR="00EB45C3" w:rsidRPr="00EB45C3" w:rsidRDefault="00EB45C3" w:rsidP="00EB45C3">
      <w:pPr>
        <w:autoSpaceDE w:val="0"/>
        <w:autoSpaceDN w:val="0"/>
        <w:adjustRightInd w:val="0"/>
        <w:spacing w:before="96" w:after="0" w:line="240" w:lineRule="auto"/>
        <w:ind w:left="927"/>
        <w:jc w:val="both"/>
        <w:rPr>
          <w:rFonts w:ascii="Times New Roman" w:hAnsi="Times New Roman" w:cs="Times New Roman"/>
          <w:sz w:val="24"/>
          <w:szCs w:val="24"/>
          <w:lang w:val="sr-Latn-CS"/>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radi učešća u postupku javne nabavke sačinjava i podnosi ponudu u skladu </w:t>
      </w:r>
      <w:proofErr w:type="gramStart"/>
      <w:r w:rsidRPr="00EB45C3">
        <w:rPr>
          <w:rFonts w:ascii="Times New Roman" w:hAnsi="Times New Roman" w:cs="Times New Roman"/>
          <w:sz w:val="24"/>
          <w:szCs w:val="24"/>
        </w:rPr>
        <w:t>sa</w:t>
      </w:r>
      <w:proofErr w:type="gramEnd"/>
      <w:r w:rsidRPr="00EB45C3">
        <w:rPr>
          <w:rFonts w:ascii="Times New Roman" w:hAnsi="Times New Roman" w:cs="Times New Roman"/>
          <w:sz w:val="24"/>
          <w:szCs w:val="24"/>
        </w:rPr>
        <w:t xml:space="preserve"> ovom tenderskom dokumentacijom.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EB45C3">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Dokumenta koja sačinjava ponuđač, a koja čine sastavni dio ponude moraju biti potpisana </w:t>
      </w:r>
      <w:proofErr w:type="gramStart"/>
      <w:r w:rsidRPr="00EB45C3">
        <w:rPr>
          <w:rFonts w:ascii="Times New Roman" w:hAnsi="Times New Roman" w:cs="Times New Roman"/>
          <w:sz w:val="24"/>
          <w:szCs w:val="24"/>
        </w:rPr>
        <w:t>od</w:t>
      </w:r>
      <w:proofErr w:type="gramEnd"/>
      <w:r w:rsidRPr="00EB45C3">
        <w:rPr>
          <w:rFonts w:ascii="Times New Roman" w:hAnsi="Times New Roman" w:cs="Times New Roman"/>
          <w:sz w:val="24"/>
          <w:szCs w:val="24"/>
        </w:rPr>
        <w:t xml:space="preserve"> strane ovlašćenog lica ponuđača ili lica koje on ovlasti.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Ponuda mora biti povezana jednim jemstvenikom tako da se ne mogu naknadno ubacivati, odstranjivati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zamjenjivati pojedinačni listovi, a da se pri tome ne ošteti list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Ponuda i uzorci zahtijevani tenderskom dokumentacijom dostavljaju se u odgovarajućem zatvorenom omotu (koverat, paket i slično)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način da se prilikom otvaranja ponude može sa sigurnošću utvrditi da se prvi put otvara.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slučaju podnošenja zajedničke ponude,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omotu je potrebno naznačiti da se radi o zajedničkoj ponudi i navesti puni naziv ponuđača i adresu na koju će ponuda biti vraćena u slučaju da je neblagovremena.</w:t>
      </w:r>
    </w:p>
    <w:p w:rsidR="00EB45C3" w:rsidRPr="00EB45C3" w:rsidRDefault="00EB45C3" w:rsidP="00EB45C3">
      <w:pPr>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je dužan da ponudu sačini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obrascima iz tenderske dokumentacije uz mogućnost korišćenja svog memoranduma. </w:t>
      </w:r>
    </w:p>
    <w:p w:rsidR="00EB45C3" w:rsidRPr="00EB45C3" w:rsidRDefault="00831DAF" w:rsidP="00831DAF">
      <w:pPr>
        <w:spacing w:before="96" w:after="120" w:line="360" w:lineRule="atLeast"/>
        <w:ind w:left="567"/>
        <w:jc w:val="both"/>
        <w:rPr>
          <w:rFonts w:ascii="Times New Roman" w:hAnsi="Times New Roman" w:cs="Times New Roman"/>
          <w:b/>
          <w:bCs/>
          <w:color w:val="000000"/>
          <w:sz w:val="24"/>
          <w:szCs w:val="24"/>
          <w:u w:val="single"/>
          <w:lang w:val="sr-Latn-CS"/>
        </w:rPr>
      </w:pPr>
      <w:r>
        <w:rPr>
          <w:rFonts w:ascii="Times New Roman" w:hAnsi="Times New Roman" w:cs="Times New Roman"/>
          <w:b/>
          <w:bCs/>
          <w:color w:val="000000"/>
          <w:sz w:val="24"/>
          <w:szCs w:val="24"/>
          <w:u w:val="single"/>
          <w:lang w:val="sr-Latn-CS"/>
        </w:rPr>
        <w:t>2.</w:t>
      </w:r>
      <w:r w:rsidR="00EB45C3" w:rsidRPr="00EB45C3">
        <w:rPr>
          <w:rFonts w:ascii="Times New Roman" w:hAnsi="Times New Roman" w:cs="Times New Roman"/>
          <w:b/>
          <w:bCs/>
          <w:color w:val="000000"/>
          <w:sz w:val="24"/>
          <w:szCs w:val="24"/>
          <w:u w:val="single"/>
          <w:lang w:val="sr-Latn-CS"/>
        </w:rPr>
        <w:t>Pripremanje ponude u slučaju zaključivanja okvirnog sporazuma</w:t>
      </w:r>
    </w:p>
    <w:p w:rsidR="00EB45C3" w:rsidRPr="00EB45C3" w:rsidRDefault="00EB45C3" w:rsidP="00EB45C3">
      <w:pPr>
        <w:ind w:firstLine="567"/>
        <w:jc w:val="both"/>
        <w:rPr>
          <w:rFonts w:ascii="Times New Roman" w:hAnsi="Times New Roman" w:cs="Times New Roman"/>
          <w:color w:val="FF0000"/>
          <w:sz w:val="24"/>
          <w:szCs w:val="24"/>
        </w:rPr>
      </w:pPr>
      <w:r w:rsidRPr="00EB45C3">
        <w:rPr>
          <w:rFonts w:ascii="Times New Roman" w:hAnsi="Times New Roman" w:cs="Times New Roman"/>
          <w:color w:val="000000"/>
          <w:sz w:val="24"/>
          <w:szCs w:val="24"/>
        </w:rPr>
        <w:t xml:space="preserve">Ako je tenderskom dokumentacijom predviđeno zaključivanje okvirnog sporazuma ponuđač priprema i podnosi ponudu u odnosu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opis, tehničku specifikaciju i procijenjenu vrijednost predmeta nabavke predviđene za prvu godinu, odnosno prvi ugovor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rPr>
      </w:pPr>
      <w:r w:rsidRPr="00EB45C3">
        <w:rPr>
          <w:rFonts w:ascii="Times New Roman" w:hAnsi="Times New Roman" w:cs="Times New Roman"/>
          <w:b/>
          <w:bCs/>
          <w:sz w:val="24"/>
          <w:szCs w:val="24"/>
          <w:u w:val="single"/>
        </w:rPr>
        <w:t>3. Način pripremanja ponude po partijama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može da podnese ponudu za jednu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više partija pod uslovom da se ponuda odnosi na najmanje jednu partiju.</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Ako ponuđač podnosi ponudu za više ili sve partije, ponuda mora biti pripremljena kao jedna cjelina tako da se može ocjenjivati za svaku partiju posebno, na način što se dokazi koji se odnose na sve partije, osim garancije ponude, kataloga, fotografija, publikacija i slično, </w:t>
      </w:r>
      <w:r w:rsidRPr="00EB45C3">
        <w:rPr>
          <w:rFonts w:ascii="Times New Roman" w:hAnsi="Times New Roman" w:cs="Times New Roman"/>
          <w:sz w:val="24"/>
          <w:szCs w:val="24"/>
        </w:rPr>
        <w:lastRenderedPageBreak/>
        <w:t>podnose zajedno u jednom primjerku u ponudi za prvu partiju za koju učestvuje, a dokazi koji se odnose samo na određenu/e partiju/e podnose se za svaku partiju posebno.</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katalozi, fotografije, publikacije i slično prilažu se u ponudi nakon dokumenata za zadnju partiju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kojoj se učestvuje.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rPr>
      </w:pPr>
      <w:r w:rsidRPr="00EB45C3">
        <w:rPr>
          <w:rFonts w:ascii="Times New Roman" w:hAnsi="Times New Roman" w:cs="Times New Roman"/>
          <w:b/>
          <w:bCs/>
          <w:sz w:val="24"/>
          <w:szCs w:val="24"/>
          <w:u w:val="single"/>
        </w:rPr>
        <w:t xml:space="preserve">4. Način pripremanja zajedničke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EB45C3">
        <w:rPr>
          <w:rFonts w:ascii="Times New Roman" w:hAnsi="Times New Roman" w:cs="Times New Roman"/>
          <w:sz w:val="24"/>
          <w:szCs w:val="24"/>
        </w:rPr>
        <w:t>Ponudu može da podnese grupa ponuđača (zajednička ponuda), koji su neograničeno solidarno odgovorni za ponudu i obaveze iz ugovora o javnoj nabavci.</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koji je samostalno podnio ponudu ne može istovremeno da učestvuje u zajedničkoj ponudi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kao podizvođač, odnosno podugovarač drugog ponuđača.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w:t>
      </w:r>
      <w:proofErr w:type="gramStart"/>
      <w:r w:rsidRPr="00EB45C3">
        <w:rPr>
          <w:rFonts w:ascii="Times New Roman" w:hAnsi="Times New Roman" w:cs="Times New Roman"/>
          <w:sz w:val="24"/>
          <w:szCs w:val="24"/>
        </w:rPr>
        <w:t>Ugovorom o zajedničkom nastupanju može se odrediti naziv ovog ponuđača.</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zajedničkoj ponudi se moraju navesti imena i stručne kvalifikacije lica koja </w:t>
      </w:r>
      <w:proofErr w:type="gramStart"/>
      <w:r w:rsidRPr="00EB45C3">
        <w:rPr>
          <w:rFonts w:ascii="Times New Roman" w:hAnsi="Times New Roman" w:cs="Times New Roman"/>
          <w:sz w:val="24"/>
          <w:szCs w:val="24"/>
        </w:rPr>
        <w:t>će</w:t>
      </w:r>
      <w:proofErr w:type="gramEnd"/>
      <w:r w:rsidRPr="00EB45C3">
        <w:rPr>
          <w:rFonts w:ascii="Times New Roman" w:hAnsi="Times New Roman" w:cs="Times New Roman"/>
          <w:sz w:val="24"/>
          <w:szCs w:val="24"/>
        </w:rPr>
        <w:t xml:space="preserve"> biti odgovorna za izvršenje ugovora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EB45C3">
        <w:rPr>
          <w:rFonts w:ascii="Times New Roman" w:hAnsi="Times New Roman" w:cs="Times New Roman"/>
          <w:b/>
          <w:bCs/>
          <w:sz w:val="24"/>
          <w:szCs w:val="24"/>
          <w:u w:val="single"/>
        </w:rPr>
        <w:t xml:space="preserve">5. Način pripremanja ponude </w:t>
      </w:r>
      <w:proofErr w:type="gramStart"/>
      <w:r w:rsidRPr="00EB45C3">
        <w:rPr>
          <w:rFonts w:ascii="Times New Roman" w:hAnsi="Times New Roman" w:cs="Times New Roman"/>
          <w:b/>
          <w:bCs/>
          <w:sz w:val="24"/>
          <w:szCs w:val="24"/>
          <w:u w:val="single"/>
        </w:rPr>
        <w:t>sa</w:t>
      </w:r>
      <w:proofErr w:type="gramEnd"/>
      <w:r w:rsidRPr="00EB45C3">
        <w:rPr>
          <w:rFonts w:ascii="Times New Roman" w:hAnsi="Times New Roman" w:cs="Times New Roman"/>
          <w:b/>
          <w:bCs/>
          <w:sz w:val="24"/>
          <w:szCs w:val="24"/>
          <w:u w:val="single"/>
        </w:rPr>
        <w:t xml:space="preserve"> podugovaračem/podizvođačem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da izvršenje određenih poslova iz ugovora o javnoj nabavci povjeri podugovaraču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podizvođaču.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Učešće svih podugovorača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podizvođača u izvršenju javne nabavke ne može da bude veće od 30% od ukupne vrijednosti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je dužan da,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u potpunosti odgovara naručiocu za izvršenje ugovorene javne nabavke, bez obzira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broj podugovarača ili podizvođača.</w:t>
      </w:r>
    </w:p>
    <w:p w:rsidR="00EB45C3" w:rsidRPr="00EB45C3" w:rsidRDefault="00EB45C3" w:rsidP="00EB45C3">
      <w:pPr>
        <w:autoSpaceDE w:val="0"/>
        <w:autoSpaceDN w:val="0"/>
        <w:adjustRightInd w:val="0"/>
        <w:spacing w:after="0" w:line="240" w:lineRule="auto"/>
        <w:jc w:val="both"/>
        <w:rPr>
          <w:rFonts w:ascii="Times New Roman" w:hAnsi="Times New Roman" w:cs="Times New Roman"/>
          <w:b/>
          <w:bCs/>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b/>
          <w:bCs/>
          <w:sz w:val="24"/>
          <w:szCs w:val="24"/>
          <w:u w:val="single"/>
        </w:rPr>
        <w:t xml:space="preserve">6. Sukob interesa kod pripremanja zajedničke ponude i ponude sa </w:t>
      </w:r>
      <w:proofErr w:type="gramStart"/>
      <w:r w:rsidRPr="00EB45C3">
        <w:rPr>
          <w:rFonts w:ascii="Times New Roman" w:hAnsi="Times New Roman" w:cs="Times New Roman"/>
          <w:b/>
          <w:bCs/>
          <w:sz w:val="24"/>
          <w:szCs w:val="24"/>
          <w:u w:val="single"/>
        </w:rPr>
        <w:t>podugovaračem  /</w:t>
      </w:r>
      <w:proofErr w:type="gramEnd"/>
      <w:r w:rsidRPr="00EB45C3">
        <w:rPr>
          <w:rFonts w:ascii="Times New Roman" w:hAnsi="Times New Roman" w:cs="Times New Roman"/>
          <w:b/>
          <w:bCs/>
          <w:sz w:val="24"/>
          <w:szCs w:val="24"/>
          <w:u w:val="single"/>
        </w:rPr>
        <w:t xml:space="preserve"> podizvođačem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B45C3">
        <w:rPr>
          <w:rFonts w:ascii="Times New Roman" w:hAnsi="Times New Roman" w:cs="Times New Roman"/>
          <w:b/>
          <w:bCs/>
          <w:color w:val="000000"/>
          <w:sz w:val="24"/>
          <w:szCs w:val="24"/>
          <w:u w:val="single"/>
        </w:rPr>
        <w:t xml:space="preserve">7. Način pripremanja ponude kada je u predmjeru radova </w:t>
      </w:r>
      <w:proofErr w:type="gramStart"/>
      <w:r w:rsidRPr="00EB45C3">
        <w:rPr>
          <w:rFonts w:ascii="Times New Roman" w:hAnsi="Times New Roman" w:cs="Times New Roman"/>
          <w:b/>
          <w:bCs/>
          <w:color w:val="000000"/>
          <w:sz w:val="24"/>
          <w:szCs w:val="24"/>
          <w:u w:val="single"/>
        </w:rPr>
        <w:t>ili</w:t>
      </w:r>
      <w:proofErr w:type="gramEnd"/>
      <w:r w:rsidRPr="00EB45C3">
        <w:rPr>
          <w:rFonts w:ascii="Times New Roman" w:hAnsi="Times New Roman" w:cs="Times New Roman"/>
          <w:b/>
          <w:bCs/>
          <w:color w:val="000000"/>
          <w:sz w:val="24"/>
          <w:szCs w:val="24"/>
          <w:u w:val="single"/>
        </w:rPr>
        <w:t xml:space="preserve"> tehničkoj specifikaciji naveden robni znak, patent, tip ili posebno porijeklo robe, usluge ili radova uz naznaku “ili ekvivalentno”</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lastRenderedPageBreak/>
        <w:t xml:space="preserve">U odnosu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EB45C3">
        <w:rPr>
          <w:rFonts w:ascii="Times New Roman" w:hAnsi="Times New Roman" w:cs="Times New Roman"/>
          <w:b/>
          <w:bCs/>
          <w:color w:val="000000"/>
          <w:sz w:val="24"/>
          <w:szCs w:val="24"/>
          <w:u w:val="single"/>
        </w:rPr>
        <w:t>8. Oblik i način dostavljanja dokaza o ispunjenosti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u elektronskoj formi.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čija je ponuda izabrana kao najpovoljnija dužan je da prije zaključivanja ugovora o javnoj nabavci dostavi original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ovjerenu kopiju dokaza o ispunjavanju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Ukoliko ponuđač čija je ponuda izabrana kao najpovoljnija ne dostavi originale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ovjerene kopije dokaza njegova ponuda će se smatrati neispravnom.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 slučaju žalbenog postupka ponuđač čija se vjerodostojnost dokaza osporava dužan je da dostavi original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ovjerenu kopiju osporenog dokaza, a ako ne dostavi original ili ovjerenu kopiju osporenog dokaza njegova ponuda će se smatrati neispravnom.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unije ili drugih država, kao ekvivalentne dokaze u skladu sa zakonom </w:t>
      </w:r>
      <w:proofErr w:type="gramStart"/>
      <w:r w:rsidRPr="00EB45C3">
        <w:rPr>
          <w:rFonts w:ascii="Times New Roman" w:hAnsi="Times New Roman" w:cs="Times New Roman"/>
          <w:color w:val="000000"/>
          <w:sz w:val="24"/>
          <w:szCs w:val="24"/>
        </w:rPr>
        <w:t>i  zahtjevom</w:t>
      </w:r>
      <w:proofErr w:type="gramEnd"/>
      <w:r w:rsidRPr="00EB45C3">
        <w:rPr>
          <w:rFonts w:ascii="Times New Roman" w:hAnsi="Times New Roman" w:cs="Times New Roman"/>
          <w:color w:val="000000"/>
          <w:sz w:val="24"/>
          <w:szCs w:val="24"/>
        </w:rPr>
        <w:t xml:space="preserve"> naručioca. Ponuđač može dostaviti dokaz o kvalitetu u drugom obliku, ako pruži dokaz o tome da </w:t>
      </w:r>
      <w:proofErr w:type="gramStart"/>
      <w:r w:rsidRPr="00EB45C3">
        <w:rPr>
          <w:rFonts w:ascii="Times New Roman" w:hAnsi="Times New Roman" w:cs="Times New Roman"/>
          <w:color w:val="000000"/>
          <w:sz w:val="24"/>
          <w:szCs w:val="24"/>
        </w:rPr>
        <w:t>nema</w:t>
      </w:r>
      <w:proofErr w:type="gramEnd"/>
      <w:r w:rsidRPr="00EB45C3">
        <w:rPr>
          <w:rFonts w:ascii="Times New Roman" w:hAnsi="Times New Roman" w:cs="Times New Roman"/>
          <w:color w:val="000000"/>
          <w:sz w:val="24"/>
          <w:szCs w:val="24"/>
        </w:rPr>
        <w:t xml:space="preserve"> mogućnost ili pravo na traženje tog dokaza.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Dokazi sačinjeni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 xml:space="preserve">9. Dokazivanje uslova od strane podnosilaca zajedničke ponude </w:t>
      </w:r>
    </w:p>
    <w:p w:rsidR="00EB45C3" w:rsidRPr="00EB45C3" w:rsidRDefault="00EB45C3" w:rsidP="00EB45C3">
      <w:pPr>
        <w:spacing w:after="0" w:line="240" w:lineRule="auto"/>
        <w:ind w:firstLine="567"/>
        <w:jc w:val="both"/>
        <w:rPr>
          <w:rFonts w:ascii="Times New Roman" w:hAnsi="Times New Roman" w:cs="Times New Roman"/>
          <w:b/>
          <w:bCs/>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sz w:val="24"/>
          <w:szCs w:val="24"/>
          <w:lang w:val="sr-Latn-CS"/>
        </w:rPr>
        <w:t>Svaki podnosilac zajedničke ponude mora u ponudi dokazati da ispunjava obavezne uslove: da</w:t>
      </w:r>
      <w:r w:rsidRPr="00EB45C3">
        <w:rPr>
          <w:rFonts w:ascii="Times New Roman" w:hAnsi="Times New Roman" w:cs="Times New Roman"/>
          <w:sz w:val="24"/>
          <w:szCs w:val="24"/>
        </w:rPr>
        <w:t xml:space="preserve"> je upisan u registar kod organa</w:t>
      </w:r>
      <w:r w:rsidRPr="00EB45C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sz w:val="24"/>
          <w:szCs w:val="24"/>
        </w:rPr>
        <w:t xml:space="preserve">Obavezni uslov </w:t>
      </w:r>
      <w:r w:rsidRPr="00EB45C3">
        <w:rPr>
          <w:rFonts w:ascii="Times New Roman" w:hAnsi="Times New Roman" w:cs="Times New Roman"/>
          <w:sz w:val="24"/>
          <w:szCs w:val="24"/>
          <w:lang w:val="sr-Latn-CS"/>
        </w:rPr>
        <w:t>da</w:t>
      </w:r>
      <w:r w:rsidRPr="00EB45C3">
        <w:rPr>
          <w:rFonts w:ascii="Times New Roman" w:hAnsi="Times New Roman" w:cs="Times New Roman"/>
          <w:sz w:val="24"/>
          <w:szCs w:val="24"/>
        </w:rPr>
        <w:t xml:space="preserve"> ima</w:t>
      </w:r>
      <w:r w:rsidRPr="00EB45C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roofErr w:type="gramEnd"/>
    </w:p>
    <w:p w:rsidR="00EB45C3" w:rsidRPr="00EB45C3"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10. Dokazivanje uslova preko podugovarača/podizvođača i drugog pravnog i fizičkog lica</w:t>
      </w:r>
    </w:p>
    <w:p w:rsidR="00EB45C3" w:rsidRPr="00EB45C3"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lang w:val="sr-Latn-CS"/>
        </w:rPr>
        <w:lastRenderedPageBreak/>
        <w:t xml:space="preserve">Ponuđač može ispunjenost uslova u pogledu posjedovanja </w:t>
      </w:r>
      <w:r w:rsidRPr="00EB45C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sz w:val="24"/>
          <w:szCs w:val="24"/>
        </w:rPr>
        <w:t xml:space="preserve">Ponuđač može stručno – tehničku i kadrovsku osposobljenost dokazati korišćenjem kapaciteta drugog pravnog i fizičkog lica ukoliko su mu stavljeni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raspolaganje, u skladu sa zakonom.</w:t>
      </w:r>
    </w:p>
    <w:p w:rsidR="00EB45C3" w:rsidRPr="00EB45C3" w:rsidRDefault="00EB45C3" w:rsidP="00EB45C3">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sidRPr="00EB45C3">
        <w:rPr>
          <w:rFonts w:ascii="Times New Roman" w:hAnsi="Times New Roman" w:cs="Times New Roman"/>
          <w:b/>
          <w:bCs/>
          <w:color w:val="000000"/>
          <w:sz w:val="24"/>
          <w:szCs w:val="24"/>
          <w:u w:val="single"/>
        </w:rPr>
        <w:t>11. Sredstva finansijskog obezbjeđenja - garancije</w:t>
      </w: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b/>
          <w:bCs/>
          <w:sz w:val="24"/>
          <w:szCs w:val="24"/>
          <w:u w:val="single"/>
          <w:lang w:val="sr-Latn-CS"/>
        </w:rPr>
        <w:t xml:space="preserve">11.1 Način dostavljanja garancije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koja sadrži klauzulu da je validna ukoliko je perforirana dostavlja se i povezuje u ponudi jemstvenikom </w:t>
      </w:r>
      <w:proofErr w:type="gramStart"/>
      <w:r w:rsidRPr="00EB45C3">
        <w:rPr>
          <w:rFonts w:ascii="Times New Roman" w:hAnsi="Times New Roman" w:cs="Times New Roman"/>
          <w:sz w:val="24"/>
          <w:szCs w:val="24"/>
        </w:rPr>
        <w:t>sa</w:t>
      </w:r>
      <w:proofErr w:type="gramEnd"/>
      <w:r w:rsidRPr="00EB45C3">
        <w:rPr>
          <w:rFonts w:ascii="Times New Roman" w:hAnsi="Times New Roman" w:cs="Times New Roman"/>
          <w:sz w:val="24"/>
          <w:szCs w:val="24"/>
        </w:rPr>
        <w:t xml:space="preserve"> ostalim dokumentima ponude. </w:t>
      </w:r>
      <w:proofErr w:type="gramStart"/>
      <w:r w:rsidRPr="00EB45C3">
        <w:rPr>
          <w:rFonts w:ascii="Times New Roman" w:hAnsi="Times New Roman" w:cs="Times New Roman"/>
          <w:sz w:val="24"/>
          <w:szCs w:val="24"/>
        </w:rPr>
        <w:t>Na ovaj način se dostavlja i povezuje garancija ponude uz koju je kao posebni dokument dostavljena navedena klauzula izdavaoca garancije.</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 Ako garancija ponude ne sadrži klauzulu da je validna ukoliko je perforirana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naprijed opisani način.</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se prilaže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način opisan pod tačkom 3 ovog uputstva (način pripremanja ponude po partijama).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B45C3">
        <w:rPr>
          <w:rFonts w:ascii="Times New Roman" w:hAnsi="Times New Roman" w:cs="Times New Roman"/>
          <w:b/>
          <w:bCs/>
          <w:color w:val="000000"/>
          <w:sz w:val="24"/>
          <w:szCs w:val="24"/>
          <w:u w:val="single"/>
        </w:rPr>
        <w:t>11.2 Zajednički uslovi za garanciju ponude i sredstva finansijskog obezbjeđenja ugovora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i sredstva finansijskog obezbjeđenja ugovora o javnoj nabavci mogu biti izdata </w:t>
      </w:r>
      <w:proofErr w:type="gramStart"/>
      <w:r w:rsidRPr="00EB45C3">
        <w:rPr>
          <w:rFonts w:ascii="Times New Roman" w:hAnsi="Times New Roman" w:cs="Times New Roman"/>
          <w:sz w:val="24"/>
          <w:szCs w:val="24"/>
        </w:rPr>
        <w:t>od</w:t>
      </w:r>
      <w:proofErr w:type="gramEnd"/>
      <w:r w:rsidRPr="00EB45C3">
        <w:rPr>
          <w:rFonts w:ascii="Times New Roman" w:hAnsi="Times New Roman" w:cs="Times New Roman"/>
          <w:sz w:val="24"/>
          <w:szCs w:val="24"/>
        </w:rPr>
        <w:t xml:space="preserve"> banke, društva za osiguranje ili druge organizacije koja je zakonom ili na osnovu zakona ovlašćena za davanje garancija.</w:t>
      </w:r>
    </w:p>
    <w:p w:rsidR="00EB45C3" w:rsidRPr="00EB45C3" w:rsidRDefault="00EB45C3" w:rsidP="00EB45C3">
      <w:pPr>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garanciji ponude i sredstvu finansijskog obezbjeđenja ugovora o javnoj nabavci mora biti naveden broj i datum tenderske dokumentacije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koji se odnosi ponuda, iznos na koji se garancija daje i da je bezuslovna i plativa na prvi poziv naručioca nakon nastanka razloga na koji se odnosi.</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p>
    <w:p w:rsidR="00EB45C3" w:rsidRPr="00EB45C3" w:rsidRDefault="00EB45C3" w:rsidP="00EB45C3">
      <w:pPr>
        <w:shd w:val="clear" w:color="auto" w:fill="FFFFFF"/>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b/>
          <w:bCs/>
          <w:sz w:val="24"/>
          <w:szCs w:val="24"/>
          <w:u w:val="single"/>
          <w:lang w:val="sr-Latn-CS"/>
        </w:rPr>
        <w:t>12. Način iskazivanja ponuđene cijene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 ponuđenu cijenu uračunavaju se svi troškovi i popusti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ukupnu ponuđenu cijenu, sa posebno iskazanim PDV-om, u skladu sa zakonom.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Ponuđena cijena/e piše se brojkama.</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Ponuđena cijena/e izražava se za cjelokupni predmet javne nabavke, </w:t>
      </w:r>
      <w:proofErr w:type="gramStart"/>
      <w:r w:rsidRPr="00EB45C3">
        <w:rPr>
          <w:rFonts w:ascii="Times New Roman" w:hAnsi="Times New Roman" w:cs="Times New Roman"/>
          <w:color w:val="000000"/>
          <w:sz w:val="24"/>
          <w:szCs w:val="24"/>
        </w:rPr>
        <w:t>a</w:t>
      </w:r>
      <w:proofErr w:type="gramEnd"/>
      <w:r w:rsidRPr="00EB45C3">
        <w:rPr>
          <w:rFonts w:ascii="Times New Roman" w:hAnsi="Times New Roman" w:cs="Times New Roman"/>
          <w:color w:val="000000"/>
          <w:sz w:val="24"/>
          <w:szCs w:val="24"/>
        </w:rPr>
        <w:t xml:space="preserve"> ukoliko je predmet javne nabavke određen po partijama za svaku partiju za koju se podnosi ponuda dostavlja se posebno Finansijski dio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lastRenderedPageBreak/>
        <w:t xml:space="preserve">Ako je cijena najpovoljnije ponude niža najmanje za 30% u odnosu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prosječno ponuđenu cijenu svih ispravnih ponuda ponuđač je dužan da na zahtjev naručioca dostavi obrazloženje u skladu sa Zakonom o javnim nabavkama (“Službeni list CG”, broj 42/11, 57/14, 28/15 i 42/17).</w:t>
      </w: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13. Alternativna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Ukoliko je naručilac predvidio mogućnost podnošenja alternativne ponude, </w:t>
      </w:r>
      <w:proofErr w:type="gramStart"/>
      <w:r w:rsidRPr="00EB45C3">
        <w:rPr>
          <w:rFonts w:ascii="Times New Roman" w:hAnsi="Times New Roman" w:cs="Times New Roman"/>
          <w:color w:val="000000"/>
          <w:sz w:val="24"/>
          <w:szCs w:val="24"/>
        </w:rPr>
        <w:t>ponuđač  može</w:t>
      </w:r>
      <w:proofErr w:type="gramEnd"/>
      <w:r w:rsidRPr="00EB45C3">
        <w:rPr>
          <w:rFonts w:ascii="Times New Roman" w:hAnsi="Times New Roman" w:cs="Times New Roman"/>
          <w:color w:val="000000"/>
          <w:sz w:val="24"/>
          <w:szCs w:val="24"/>
        </w:rPr>
        <w:t xml:space="preserve"> dostaviti samo jednu ponudu: alternativnu ili onakvu kakvu je naručilac zahtijevao tehničkim karakteristikama ili specifikacijam predmeta javne nabavke, odnosno predmjera radova, date u tenderskoj dokumentaciji. </w:t>
      </w: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14. Nacrt ugovora o javnoj nabavci i nacrt okvirnog sporazuma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je dužan da u ponudi dostavi Nacrt ugovora o javnoj nabavci potpisan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15. Blagovremenost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roofErr w:type="gramEnd"/>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16. Period važenja ponude</w:t>
      </w:r>
    </w:p>
    <w:p w:rsidR="00EB45C3" w:rsidRPr="00EB45C3" w:rsidRDefault="00EB45C3" w:rsidP="00EB45C3">
      <w:pPr>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Period važenja ponude ne može da bude kraći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roka definisanog u Pozivu.</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Istekom važenja ponude naručilac može, u pisanoj formi, da zahtijeva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ponude. </w:t>
      </w:r>
      <w:proofErr w:type="gramStart"/>
      <w:r w:rsidRPr="00EB45C3">
        <w:rPr>
          <w:rFonts w:ascii="Times New Roman" w:hAnsi="Times New Roman" w:cs="Times New Roman"/>
          <w:color w:val="000000"/>
          <w:sz w:val="24"/>
          <w:szCs w:val="24"/>
        </w:rPr>
        <w:t>Ponuđač koji prihvati zahtjev za produženje važenja ponude ne može da mijenja ponudu.</w:t>
      </w:r>
      <w:proofErr w:type="gramEnd"/>
    </w:p>
    <w:p w:rsidR="00EB45C3" w:rsidRPr="00EB45C3" w:rsidRDefault="00EB45C3" w:rsidP="00EB45C3">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17. Pojašnjenje tenderske dokumentacije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Zainteresovano lice ima pravo da zahtijeva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naručioca pojašnjenje tenderske dokumentacije u roku od </w:t>
      </w:r>
      <w:r w:rsidR="00415326">
        <w:rPr>
          <w:rFonts w:ascii="Times New Roman" w:hAnsi="Times New Roman" w:cs="Times New Roman"/>
          <w:color w:val="000000"/>
          <w:sz w:val="24"/>
          <w:szCs w:val="24"/>
        </w:rPr>
        <w:t xml:space="preserve">8 </w:t>
      </w:r>
      <w:r w:rsidRPr="00EB45C3">
        <w:rPr>
          <w:rFonts w:ascii="Times New Roman" w:hAnsi="Times New Roman" w:cs="Times New Roman"/>
          <w:color w:val="000000"/>
          <w:sz w:val="24"/>
          <w:szCs w:val="24"/>
        </w:rPr>
        <w:t>dana</w:t>
      </w:r>
      <w:r w:rsidRPr="00EB45C3">
        <w:rPr>
          <w:rFonts w:ascii="Times New Roman" w:hAnsi="Times New Roman" w:cs="Times New Roman"/>
          <w:color w:val="000000"/>
          <w:sz w:val="24"/>
          <w:szCs w:val="24"/>
          <w:vertAlign w:val="superscript"/>
        </w:rPr>
        <w:footnoteReference w:id="15"/>
      </w:r>
      <w:r w:rsidRPr="00EB45C3">
        <w:rPr>
          <w:rFonts w:ascii="Times New Roman" w:hAnsi="Times New Roman" w:cs="Times New Roman"/>
          <w:color w:val="000000"/>
          <w:sz w:val="24"/>
          <w:szCs w:val="24"/>
        </w:rPr>
        <w:t xml:space="preserve">, od dana objavljivanja, odnosno dostavljanja tenderske dokumentacije.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Zahtjev za pojašnjenje tenderske dokumentacije podnosi se u pisanoj formi (poštom, faxom, e-mailom...)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adresu naručioca.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Pojašnjenje tenderske dokumentacije predstavlja sastavni dio tenderske dokumentacije.</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Naručilac je dužan da pojašnjenje tenderske dokumentacije, dostavi podnosiocu zahtjeva i da ga objavi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portalu javnih nabavki u roku od tri dana, od dana prijema zahtjeva.</w:t>
      </w: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b/>
          <w:bCs/>
          <w:color w:val="000000"/>
          <w:sz w:val="28"/>
          <w:szCs w:val="28"/>
          <w:lang w:val="sr-Latn-CS"/>
        </w:rPr>
      </w:pPr>
      <w:r w:rsidRPr="00EB45C3">
        <w:rPr>
          <w:rFonts w:ascii="Times New Roman" w:hAnsi="Times New Roman" w:cs="Times New Roman"/>
          <w:b/>
          <w:color w:val="000000"/>
          <w:sz w:val="28"/>
          <w:szCs w:val="28"/>
        </w:rPr>
        <w:t>II</w:t>
      </w:r>
      <w:r>
        <w:rPr>
          <w:rFonts w:ascii="Times New Roman" w:hAnsi="Times New Roman" w:cs="Times New Roman"/>
          <w:b/>
          <w:color w:val="000000"/>
          <w:sz w:val="28"/>
          <w:szCs w:val="28"/>
        </w:rPr>
        <w:t xml:space="preserve"> </w:t>
      </w:r>
      <w:r w:rsidRPr="00EB45C3">
        <w:rPr>
          <w:rFonts w:ascii="Times New Roman" w:hAnsi="Times New Roman" w:cs="Times New Roman"/>
          <w:b/>
          <w:bCs/>
          <w:color w:val="000000"/>
          <w:sz w:val="28"/>
          <w:szCs w:val="28"/>
          <w:lang w:val="sr-Latn-CS"/>
        </w:rPr>
        <w:t>NAČIN PRIPREMANJA I DOSTAVLJANJA PONUDE U ELEKTRONSKOJ FORMI</w:t>
      </w:r>
    </w:p>
    <w:p w:rsidR="00EB45C3" w:rsidRPr="00EB45C3" w:rsidRDefault="00EB45C3" w:rsidP="00EB45C3">
      <w:pPr>
        <w:autoSpaceDE w:val="0"/>
        <w:autoSpaceDN w:val="0"/>
        <w:adjustRightInd w:val="0"/>
        <w:spacing w:after="0" w:line="240" w:lineRule="auto"/>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radi učešća u postupku javne nabavke sačinjava i podnosi ponudu u skladu </w:t>
      </w:r>
      <w:proofErr w:type="gramStart"/>
      <w:r w:rsidRPr="00EB45C3">
        <w:rPr>
          <w:rFonts w:ascii="Times New Roman" w:hAnsi="Times New Roman" w:cs="Times New Roman"/>
          <w:sz w:val="24"/>
          <w:szCs w:val="24"/>
        </w:rPr>
        <w:t>sa</w:t>
      </w:r>
      <w:proofErr w:type="gramEnd"/>
      <w:r w:rsidRPr="00EB45C3">
        <w:rPr>
          <w:rFonts w:ascii="Times New Roman" w:hAnsi="Times New Roman" w:cs="Times New Roman"/>
          <w:sz w:val="24"/>
          <w:szCs w:val="24"/>
        </w:rPr>
        <w:t xml:space="preserve"> ovom tenderskom dokumentacijom.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Ponuda u elektronskoj formi se priprema i podnosi u skladu </w:t>
      </w:r>
      <w:proofErr w:type="gramStart"/>
      <w:r w:rsidRPr="00EB45C3">
        <w:rPr>
          <w:rFonts w:ascii="Times New Roman" w:hAnsi="Times New Roman" w:cs="Times New Roman"/>
          <w:color w:val="000000"/>
          <w:sz w:val="24"/>
          <w:szCs w:val="24"/>
        </w:rPr>
        <w:t>sa</w:t>
      </w:r>
      <w:proofErr w:type="gramEnd"/>
      <w:r w:rsidRPr="00EB45C3">
        <w:rPr>
          <w:rFonts w:ascii="Times New Roman" w:hAnsi="Times New Roman" w:cs="Times New Roman"/>
          <w:color w:val="000000"/>
          <w:sz w:val="24"/>
          <w:szCs w:val="24"/>
        </w:rPr>
        <w:t xml:space="preserve"> propisima kojima se uređuje elektronska komunikacija i elektronski potpis.</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B45C3" w:rsidRPr="00EB45C3" w:rsidRDefault="00EB45C3" w:rsidP="00EB45C3">
      <w:pPr>
        <w:rPr>
          <w:rFonts w:ascii="Times New Roman" w:hAnsi="Times New Roman" w:cs="Times New Roman"/>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proofErr w:type="gramStart"/>
      <w:r w:rsidRPr="00EB45C3">
        <w:rPr>
          <w:rFonts w:ascii="Times New Roman" w:hAnsi="Times New Roman" w:cs="Times New Roman"/>
          <w:b/>
          <w:bCs/>
          <w:color w:val="000000"/>
          <w:sz w:val="28"/>
          <w:szCs w:val="28"/>
        </w:rPr>
        <w:t>III  IZMJENE</w:t>
      </w:r>
      <w:proofErr w:type="gramEnd"/>
      <w:r w:rsidRPr="00EB45C3">
        <w:rPr>
          <w:rFonts w:ascii="Times New Roman" w:hAnsi="Times New Roman" w:cs="Times New Roman"/>
          <w:b/>
          <w:bCs/>
          <w:color w:val="000000"/>
          <w:sz w:val="28"/>
          <w:szCs w:val="28"/>
        </w:rPr>
        <w:t xml:space="preserve"> I DOPUNE PONUDE I ODUSTANAK OD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da, u roku za dostavljanje ponuda, mijenja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dopunjava ponudu ili da od ponude odustane na način predviđen za pripremanje i dostavljanje ponude, pri čemu je dužan da jasno naznači koji dio ponude mijenja ili dopunjava.</w:t>
      </w:r>
    </w:p>
    <w:p w:rsidR="00EB45C3" w:rsidRP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Pr="00EB45C3" w:rsidRDefault="00EB45C3" w:rsidP="00EB45C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16" w:name="_Toc416180153"/>
      <w:r w:rsidRPr="00EB45C3">
        <w:rPr>
          <w:rFonts w:ascii="Times New Roman" w:eastAsia="PMingLiU" w:hAnsi="Times New Roman" w:cs="Times New Roman"/>
          <w:b/>
          <w:bCs/>
          <w:sz w:val="28"/>
          <w:szCs w:val="28"/>
        </w:rPr>
        <w:t>OVLAŠĆENJE ZA ZASTUPANJE I UČESTVOVANJE U POSTUPKU JAVNOG OTVARANJA PONUDA</w:t>
      </w:r>
      <w:bookmarkEnd w:id="16"/>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r w:rsidRPr="00EB45C3">
        <w:rPr>
          <w:rFonts w:ascii="Times New Roman" w:hAnsi="Times New Roman" w:cs="Times New Roman"/>
          <w:color w:val="000000"/>
          <w:sz w:val="24"/>
          <w:szCs w:val="24"/>
          <w:lang w:val="sr-Latn-CS"/>
        </w:rPr>
        <w:t xml:space="preserve">Ovlašćuje se </w:t>
      </w: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i/>
          <w:iCs/>
          <w:color w:val="000000"/>
          <w:u w:val="single"/>
          <w:lang w:val="sr-Latn-CS"/>
        </w:rPr>
        <w:t>ime i prezime i broj lične karte ili druge identifikacione isprave</w:t>
      </w: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color w:val="000000"/>
          <w:sz w:val="24"/>
          <w:szCs w:val="24"/>
          <w:lang w:val="sr-Latn-CS"/>
        </w:rPr>
        <w:t xml:space="preserve"> da, u ime  </w:t>
      </w:r>
    </w:p>
    <w:p w:rsidR="00EB45C3" w:rsidRPr="00EB45C3" w:rsidRDefault="00EB45C3" w:rsidP="00EB45C3">
      <w:pPr>
        <w:tabs>
          <w:tab w:val="left" w:pos="1950"/>
        </w:tabs>
        <w:spacing w:before="96" w:after="120" w:line="360" w:lineRule="atLeast"/>
        <w:jc w:val="both"/>
        <w:rPr>
          <w:rFonts w:ascii="Times New Roman" w:hAnsi="Times New Roman" w:cs="Times New Roman"/>
          <w:color w:val="000000"/>
          <w:sz w:val="24"/>
          <w:szCs w:val="24"/>
          <w:highlight w:val="yellow"/>
          <w:lang w:val="sr-Latn-CS"/>
        </w:rPr>
      </w:pP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i/>
          <w:iCs/>
          <w:color w:val="000000"/>
          <w:u w:val="single"/>
          <w:lang w:val="sr-Latn-CS"/>
        </w:rPr>
        <w:t>naziv ponuđača</w:t>
      </w:r>
      <w:r w:rsidRPr="00EB45C3">
        <w:rPr>
          <w:rFonts w:ascii="Times New Roman" w:hAnsi="Times New Roman" w:cs="Times New Roman"/>
          <w:color w:val="000000"/>
          <w:sz w:val="24"/>
          <w:szCs w:val="24"/>
          <w:u w:val="single"/>
          <w:lang w:val="sr-Latn-CS"/>
        </w:rPr>
        <w:t>)</w:t>
      </w:r>
      <w:r w:rsidRPr="00EB45C3">
        <w:rPr>
          <w:rFonts w:ascii="Times New Roman" w:hAnsi="Times New Roman" w:cs="Times New Roman"/>
          <w:color w:val="000000"/>
          <w:sz w:val="24"/>
          <w:szCs w:val="24"/>
          <w:lang w:val="sr-Latn-CS"/>
        </w:rPr>
        <w:t xml:space="preserve">, kao ponuđača, prisustvuje javnom otvaranju ponuda po Tenderskoj dokumentaciji </w:t>
      </w:r>
      <w:r w:rsidRPr="00EB45C3">
        <w:rPr>
          <w:rFonts w:ascii="Times New Roman" w:hAnsi="Times New Roman" w:cs="Times New Roman"/>
          <w:color w:val="000000"/>
          <w:u w:val="single"/>
          <w:lang w:val="sr-Latn-CS"/>
        </w:rPr>
        <w:t>(</w:t>
      </w:r>
      <w:r w:rsidRPr="00EB45C3">
        <w:rPr>
          <w:rFonts w:ascii="Times New Roman" w:hAnsi="Times New Roman" w:cs="Times New Roman"/>
          <w:i/>
          <w:iCs/>
          <w:color w:val="000000"/>
          <w:u w:val="single"/>
          <w:lang w:val="sr-Latn-CS"/>
        </w:rPr>
        <w:t>naziv naručioca</w:t>
      </w:r>
      <w:r w:rsidRPr="00EB45C3">
        <w:rPr>
          <w:rFonts w:ascii="Times New Roman" w:hAnsi="Times New Roman" w:cs="Times New Roman"/>
          <w:color w:val="000000"/>
          <w:sz w:val="24"/>
          <w:szCs w:val="24"/>
          <w:u w:val="single"/>
          <w:lang w:val="sr-Latn-CS"/>
        </w:rPr>
        <w:t>)</w:t>
      </w:r>
      <w:r w:rsidRPr="00EB45C3">
        <w:rPr>
          <w:rFonts w:ascii="Times New Roman" w:hAnsi="Times New Roman" w:cs="Times New Roman"/>
          <w:color w:val="000000"/>
          <w:sz w:val="24"/>
          <w:szCs w:val="24"/>
          <w:lang w:val="sr-Latn-CS"/>
        </w:rPr>
        <w:t xml:space="preserve"> broj _____ od ________. godine, za nabavku </w:t>
      </w:r>
      <w:r w:rsidRPr="00EB45C3">
        <w:rPr>
          <w:rFonts w:ascii="Times New Roman" w:hAnsi="Times New Roman" w:cs="Times New Roman"/>
          <w:color w:val="000000"/>
          <w:u w:val="single"/>
          <w:lang w:val="sr-Latn-CS"/>
        </w:rPr>
        <w:t>(</w:t>
      </w:r>
      <w:r w:rsidRPr="00EB45C3">
        <w:rPr>
          <w:rFonts w:ascii="Times New Roman" w:hAnsi="Times New Roman" w:cs="Times New Roman"/>
          <w:i/>
          <w:iCs/>
          <w:color w:val="000000"/>
          <w:u w:val="single"/>
          <w:lang w:val="sr-Latn-CS"/>
        </w:rPr>
        <w:t>opis predmeta nabavke</w:t>
      </w:r>
      <w:r w:rsidRPr="00EB45C3">
        <w:rPr>
          <w:rFonts w:ascii="Times New Roman" w:hAnsi="Times New Roman" w:cs="Times New Roman"/>
          <w:color w:val="000000"/>
          <w:u w:val="single"/>
          <w:lang w:val="sr-Latn-CS"/>
        </w:rPr>
        <w:t>)</w:t>
      </w:r>
      <w:r w:rsidRPr="00EB45C3">
        <w:rPr>
          <w:rFonts w:ascii="Times New Roman" w:hAnsi="Times New Roman" w:cs="Times New Roman"/>
          <w:color w:val="000000"/>
          <w:sz w:val="24"/>
          <w:szCs w:val="24"/>
          <w:lang w:val="sr-Latn-CS"/>
        </w:rPr>
        <w:t>i da zastupa interese ovog ponuđača u postupku javnog otvaranja ponuda.</w:t>
      </w: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highlight w:val="yellow"/>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EB45C3" w:rsidRDefault="00EB45C3" w:rsidP="00EB45C3">
      <w:pPr>
        <w:tabs>
          <w:tab w:val="left" w:pos="1950"/>
        </w:tabs>
        <w:spacing w:after="0" w:line="240" w:lineRule="auto"/>
        <w:ind w:right="140"/>
        <w:jc w:val="right"/>
        <w:rPr>
          <w:rFonts w:ascii="Times New Roman" w:hAnsi="Times New Roman" w:cs="Times New Roman"/>
          <w:b/>
          <w:bCs/>
          <w:sz w:val="24"/>
          <w:szCs w:val="24"/>
        </w:rPr>
      </w:pPr>
      <w:r w:rsidRPr="00EB45C3">
        <w:rPr>
          <w:rFonts w:ascii="Times New Roman" w:hAnsi="Times New Roman" w:cs="Times New Roman"/>
          <w:b/>
          <w:bCs/>
          <w:sz w:val="24"/>
          <w:szCs w:val="24"/>
        </w:rPr>
        <w:t xml:space="preserve">  Ovlašćeno lice ponuđača</w:t>
      </w:r>
    </w:p>
    <w:p w:rsidR="00EB45C3" w:rsidRPr="00EB45C3" w:rsidRDefault="00EB45C3" w:rsidP="00EB45C3">
      <w:pPr>
        <w:tabs>
          <w:tab w:val="left" w:pos="1950"/>
        </w:tabs>
        <w:spacing w:after="0" w:line="240" w:lineRule="auto"/>
        <w:jc w:val="right"/>
        <w:rPr>
          <w:rFonts w:ascii="Times New Roman" w:hAnsi="Times New Roman" w:cs="Times New Roman"/>
          <w:b/>
          <w:bCs/>
          <w:sz w:val="24"/>
          <w:szCs w:val="24"/>
        </w:rPr>
      </w:pPr>
    </w:p>
    <w:p w:rsidR="00EB45C3" w:rsidRPr="00EB45C3" w:rsidRDefault="00EB45C3" w:rsidP="00EB45C3">
      <w:pPr>
        <w:tabs>
          <w:tab w:val="left" w:pos="1950"/>
        </w:tabs>
        <w:spacing w:after="0" w:line="240" w:lineRule="auto"/>
        <w:jc w:val="right"/>
        <w:rPr>
          <w:rFonts w:ascii="Times New Roman" w:hAnsi="Times New Roman" w:cs="Times New Roman"/>
          <w:b/>
          <w:bCs/>
          <w:sz w:val="24"/>
          <w:szCs w:val="24"/>
        </w:rPr>
      </w:pPr>
      <w:r w:rsidRPr="00EB45C3">
        <w:rPr>
          <w:rFonts w:ascii="Times New Roman" w:hAnsi="Times New Roman" w:cs="Times New Roman"/>
          <w:b/>
          <w:bCs/>
          <w:sz w:val="24"/>
          <w:szCs w:val="24"/>
        </w:rPr>
        <w:t xml:space="preserve"> _______________________</w:t>
      </w:r>
    </w:p>
    <w:p w:rsidR="00EB45C3" w:rsidRPr="00EB45C3" w:rsidRDefault="00EB45C3" w:rsidP="00EB45C3">
      <w:pPr>
        <w:spacing w:after="0" w:line="240" w:lineRule="auto"/>
        <w:ind w:right="336" w:firstLine="567"/>
        <w:jc w:val="right"/>
        <w:rPr>
          <w:rFonts w:ascii="Times New Roman" w:hAnsi="Times New Roman" w:cs="Times New Roman"/>
          <w:sz w:val="20"/>
          <w:szCs w:val="20"/>
        </w:rPr>
      </w:pPr>
      <w:r w:rsidRPr="00EB45C3">
        <w:rPr>
          <w:rFonts w:ascii="Times New Roman" w:hAnsi="Times New Roman" w:cs="Times New Roman"/>
          <w:sz w:val="24"/>
          <w:szCs w:val="24"/>
        </w:rPr>
        <w:t>(</w:t>
      </w:r>
      <w:proofErr w:type="gramStart"/>
      <w:r w:rsidRPr="00EB45C3">
        <w:rPr>
          <w:rFonts w:ascii="Times New Roman" w:hAnsi="Times New Roman" w:cs="Times New Roman"/>
          <w:sz w:val="20"/>
          <w:szCs w:val="20"/>
        </w:rPr>
        <w:t>ime</w:t>
      </w:r>
      <w:proofErr w:type="gramEnd"/>
      <w:r w:rsidRPr="00EB45C3">
        <w:rPr>
          <w:rFonts w:ascii="Times New Roman" w:hAnsi="Times New Roman" w:cs="Times New Roman"/>
          <w:sz w:val="20"/>
          <w:szCs w:val="20"/>
        </w:rPr>
        <w:t>, prezime i funkcija)</w:t>
      </w:r>
    </w:p>
    <w:p w:rsidR="00EB45C3" w:rsidRPr="00EB45C3" w:rsidRDefault="00EB45C3" w:rsidP="00EB45C3">
      <w:pPr>
        <w:spacing w:after="0" w:line="240" w:lineRule="auto"/>
        <w:ind w:firstLine="567"/>
        <w:jc w:val="right"/>
        <w:rPr>
          <w:rFonts w:ascii="Times New Roman" w:hAnsi="Times New Roman" w:cs="Times New Roman"/>
          <w:sz w:val="24"/>
          <w:szCs w:val="24"/>
        </w:rPr>
      </w:pPr>
    </w:p>
    <w:p w:rsidR="00EB45C3" w:rsidRPr="00EB45C3" w:rsidRDefault="00EB45C3" w:rsidP="00EB45C3">
      <w:pPr>
        <w:spacing w:after="0" w:line="240" w:lineRule="auto"/>
        <w:ind w:firstLine="567"/>
        <w:jc w:val="right"/>
        <w:rPr>
          <w:rFonts w:ascii="Times New Roman" w:hAnsi="Times New Roman" w:cs="Times New Roman"/>
          <w:sz w:val="24"/>
          <w:szCs w:val="24"/>
        </w:rPr>
      </w:pPr>
      <w:r w:rsidRPr="00EB45C3">
        <w:rPr>
          <w:rFonts w:ascii="Times New Roman" w:hAnsi="Times New Roman" w:cs="Times New Roman"/>
          <w:sz w:val="24"/>
          <w:szCs w:val="24"/>
        </w:rPr>
        <w:t>_______________________</w:t>
      </w:r>
    </w:p>
    <w:p w:rsidR="00EB45C3" w:rsidRPr="00EB45C3" w:rsidRDefault="00EB45C3" w:rsidP="00EB45C3">
      <w:pPr>
        <w:spacing w:after="0" w:line="240" w:lineRule="auto"/>
        <w:ind w:right="588"/>
        <w:jc w:val="right"/>
        <w:rPr>
          <w:rFonts w:ascii="Times New Roman" w:hAnsi="Times New Roman" w:cs="Times New Roman"/>
          <w:sz w:val="20"/>
          <w:szCs w:val="20"/>
        </w:rPr>
      </w:pPr>
      <w:r w:rsidRPr="00EB45C3">
        <w:rPr>
          <w:rFonts w:ascii="Times New Roman" w:hAnsi="Times New Roman" w:cs="Times New Roman"/>
          <w:sz w:val="20"/>
          <w:szCs w:val="20"/>
        </w:rPr>
        <w:t>(</w:t>
      </w:r>
      <w:proofErr w:type="gramStart"/>
      <w:r w:rsidRPr="00EB45C3">
        <w:rPr>
          <w:rFonts w:ascii="Times New Roman" w:hAnsi="Times New Roman" w:cs="Times New Roman"/>
          <w:sz w:val="20"/>
          <w:szCs w:val="20"/>
        </w:rPr>
        <w:t>potpis</w:t>
      </w:r>
      <w:proofErr w:type="gramEnd"/>
      <w:r w:rsidRPr="00EB45C3">
        <w:rPr>
          <w:rFonts w:ascii="Times New Roman" w:hAnsi="Times New Roman" w:cs="Times New Roman"/>
          <w:sz w:val="20"/>
          <w:szCs w:val="20"/>
        </w:rPr>
        <w:t>)</w:t>
      </w:r>
    </w:p>
    <w:p w:rsidR="00EB45C3" w:rsidRPr="00EB45C3" w:rsidRDefault="00EB45C3" w:rsidP="00EB45C3">
      <w:pPr>
        <w:tabs>
          <w:tab w:val="left" w:pos="1950"/>
        </w:tabs>
        <w:spacing w:before="96" w:after="120" w:line="360" w:lineRule="atLeast"/>
        <w:jc w:val="center"/>
        <w:rPr>
          <w:rFonts w:ascii="Times New Roman" w:hAnsi="Times New Roman" w:cs="Times New Roman"/>
          <w:color w:val="000000"/>
          <w:sz w:val="28"/>
          <w:szCs w:val="28"/>
          <w:lang w:val="sr-Latn-CS"/>
        </w:rPr>
      </w:pPr>
      <w:r w:rsidRPr="00EB45C3">
        <w:rPr>
          <w:rFonts w:ascii="Times New Roman" w:hAnsi="Times New Roman" w:cs="Times New Roman"/>
          <w:color w:val="000000"/>
          <w:sz w:val="28"/>
          <w:szCs w:val="28"/>
          <w:lang w:val="sr-Latn-CS"/>
        </w:rPr>
        <w:t>M.P.</w:t>
      </w: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jc w:val="both"/>
        <w:rPr>
          <w:rFonts w:ascii="Times New Roman" w:hAnsi="Times New Roman" w:cs="Times New Roman"/>
          <w:b/>
          <w:bCs/>
          <w:color w:val="000000"/>
          <w:sz w:val="28"/>
          <w:szCs w:val="28"/>
          <w:highlight w:val="yellow"/>
          <w:lang w:val="sr-Latn-CS"/>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7C51C2" w:rsidRPr="000710F3" w:rsidRDefault="007C51C2" w:rsidP="007C51C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0710F3">
        <w:rPr>
          <w:rFonts w:ascii="Times New Roman" w:eastAsia="PMingLiU" w:hAnsi="Times New Roman" w:cs="Times New Roman"/>
          <w:b/>
          <w:bCs/>
          <w:sz w:val="28"/>
          <w:szCs w:val="28"/>
        </w:rPr>
        <w:t>UPUTSTVO O PRAVNOM SREDSTVU</w:t>
      </w:r>
    </w:p>
    <w:p w:rsidR="007C51C2" w:rsidRPr="000710F3" w:rsidRDefault="007C51C2" w:rsidP="007C51C2">
      <w:pPr>
        <w:tabs>
          <w:tab w:val="left" w:pos="5760"/>
        </w:tabs>
        <w:jc w:val="center"/>
        <w:rPr>
          <w:rFonts w:ascii="Times New Roman" w:hAnsi="Times New Roman" w:cs="Times New Roman"/>
          <w:color w:val="000000"/>
        </w:rPr>
      </w:pPr>
    </w:p>
    <w:p w:rsidR="007C51C2" w:rsidRPr="000710F3" w:rsidRDefault="007C51C2" w:rsidP="007C51C2">
      <w:pPr>
        <w:tabs>
          <w:tab w:val="left" w:pos="5760"/>
        </w:tabs>
        <w:ind w:firstLine="567"/>
        <w:jc w:val="both"/>
        <w:rPr>
          <w:rFonts w:ascii="Times New Roman" w:hAnsi="Times New Roman" w:cs="Times New Roman"/>
          <w:sz w:val="24"/>
          <w:szCs w:val="24"/>
        </w:rPr>
      </w:pPr>
      <w:r w:rsidRPr="000710F3">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7C51C2" w:rsidRPr="000710F3" w:rsidRDefault="007C51C2" w:rsidP="007C51C2">
      <w:pPr>
        <w:autoSpaceDE w:val="0"/>
        <w:autoSpaceDN w:val="0"/>
        <w:adjustRightInd w:val="0"/>
        <w:spacing w:after="0" w:line="240" w:lineRule="auto"/>
        <w:ind w:firstLine="567"/>
        <w:jc w:val="both"/>
        <w:rPr>
          <w:rFonts w:ascii="Times New Roman" w:hAnsi="Times New Roman" w:cs="Times New Roman"/>
          <w:sz w:val="24"/>
          <w:szCs w:val="24"/>
        </w:rPr>
      </w:pPr>
      <w:r w:rsidRPr="000710F3">
        <w:rPr>
          <w:rFonts w:ascii="Times New Roman" w:hAnsi="Times New Roman" w:cs="Times New Roman"/>
          <w:sz w:val="24"/>
          <w:szCs w:val="24"/>
        </w:rPr>
        <w:t xml:space="preserve">Žalba se izjavljuje preko naručioca neposredno, putem pošte preporučenom pošiljkom </w:t>
      </w:r>
      <w:proofErr w:type="gramStart"/>
      <w:r w:rsidRPr="000710F3">
        <w:rPr>
          <w:rFonts w:ascii="Times New Roman" w:hAnsi="Times New Roman" w:cs="Times New Roman"/>
          <w:sz w:val="24"/>
          <w:szCs w:val="24"/>
        </w:rPr>
        <w:t>sa</w:t>
      </w:r>
      <w:proofErr w:type="gramEnd"/>
      <w:r w:rsidRPr="000710F3">
        <w:rPr>
          <w:rFonts w:ascii="Times New Roman" w:hAnsi="Times New Roman" w:cs="Times New Roman"/>
          <w:sz w:val="24"/>
          <w:szCs w:val="24"/>
        </w:rPr>
        <w:t xml:space="preserve"> dostavnicom ili elektronskim putem sa naprednim elektronskim potpisom ako je tenderskom dokumentacijom predmetnog postupka predviđeno dostavljanje ponuda elektronskim putem. Žalba koja nije podnesena </w:t>
      </w:r>
      <w:proofErr w:type="gramStart"/>
      <w:r w:rsidRPr="000710F3">
        <w:rPr>
          <w:rFonts w:ascii="Times New Roman" w:hAnsi="Times New Roman" w:cs="Times New Roman"/>
          <w:sz w:val="24"/>
          <w:szCs w:val="24"/>
        </w:rPr>
        <w:t>na</w:t>
      </w:r>
      <w:proofErr w:type="gramEnd"/>
      <w:r w:rsidRPr="000710F3">
        <w:rPr>
          <w:rFonts w:ascii="Times New Roman" w:hAnsi="Times New Roman" w:cs="Times New Roman"/>
          <w:sz w:val="24"/>
          <w:szCs w:val="24"/>
        </w:rPr>
        <w:t xml:space="preserve"> naprijed predviđeni način biće odbijena kao nedozvoljena.</w:t>
      </w:r>
    </w:p>
    <w:p w:rsidR="007C51C2" w:rsidRPr="000710F3" w:rsidRDefault="007C51C2" w:rsidP="007C51C2">
      <w:pPr>
        <w:autoSpaceDE w:val="0"/>
        <w:autoSpaceDN w:val="0"/>
        <w:adjustRightInd w:val="0"/>
        <w:spacing w:after="0" w:line="240" w:lineRule="auto"/>
        <w:ind w:firstLine="567"/>
        <w:jc w:val="both"/>
        <w:rPr>
          <w:rFonts w:ascii="Times New Roman" w:hAnsi="Times New Roman" w:cs="Times New Roman"/>
          <w:sz w:val="24"/>
          <w:szCs w:val="24"/>
        </w:rPr>
      </w:pPr>
    </w:p>
    <w:p w:rsidR="007C51C2" w:rsidRPr="000710F3" w:rsidRDefault="007C51C2" w:rsidP="007C51C2">
      <w:pPr>
        <w:autoSpaceDE w:val="0"/>
        <w:autoSpaceDN w:val="0"/>
        <w:adjustRightInd w:val="0"/>
        <w:spacing w:after="0" w:line="240" w:lineRule="auto"/>
        <w:ind w:firstLine="567"/>
        <w:jc w:val="both"/>
        <w:rPr>
          <w:sz w:val="23"/>
          <w:szCs w:val="23"/>
          <w:highlight w:val="yellow"/>
        </w:rPr>
      </w:pPr>
      <w:r w:rsidRPr="000710F3">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7C51C2" w:rsidRPr="000710F3" w:rsidRDefault="007C51C2" w:rsidP="007C51C2">
      <w:pPr>
        <w:tabs>
          <w:tab w:val="left" w:pos="5760"/>
        </w:tabs>
        <w:spacing w:after="0"/>
        <w:ind w:firstLine="567"/>
        <w:jc w:val="both"/>
        <w:rPr>
          <w:rFonts w:ascii="Times New Roman" w:hAnsi="Times New Roman" w:cs="Times New Roman"/>
          <w:sz w:val="24"/>
          <w:szCs w:val="24"/>
        </w:rPr>
      </w:pPr>
    </w:p>
    <w:p w:rsidR="007C51C2" w:rsidRPr="000710F3" w:rsidRDefault="007C51C2" w:rsidP="007C51C2">
      <w:pPr>
        <w:tabs>
          <w:tab w:val="left" w:pos="5760"/>
        </w:tabs>
        <w:spacing w:after="0"/>
        <w:ind w:firstLine="567"/>
        <w:jc w:val="both"/>
        <w:rPr>
          <w:rFonts w:ascii="Times New Roman" w:hAnsi="Times New Roman" w:cs="Times New Roman"/>
          <w:color w:val="000000"/>
          <w:sz w:val="24"/>
          <w:szCs w:val="24"/>
        </w:rPr>
      </w:pPr>
      <w:r w:rsidRPr="000710F3">
        <w:rPr>
          <w:rFonts w:ascii="Times New Roman" w:hAnsi="Times New Roman" w:cs="Times New Roman"/>
          <w:color w:val="000000"/>
          <w:sz w:val="24"/>
          <w:szCs w:val="24"/>
        </w:rPr>
        <w:t xml:space="preserve">Ukoliko je predmet nabavke podijeljen po partijama, a žalba se odnosi samo </w:t>
      </w:r>
      <w:proofErr w:type="gramStart"/>
      <w:r w:rsidRPr="000710F3">
        <w:rPr>
          <w:rFonts w:ascii="Times New Roman" w:hAnsi="Times New Roman" w:cs="Times New Roman"/>
          <w:color w:val="000000"/>
          <w:sz w:val="24"/>
          <w:szCs w:val="24"/>
        </w:rPr>
        <w:t>na</w:t>
      </w:r>
      <w:proofErr w:type="gramEnd"/>
      <w:r w:rsidRPr="000710F3">
        <w:rPr>
          <w:rFonts w:ascii="Times New Roman" w:hAnsi="Times New Roman" w:cs="Times New Roman"/>
          <w:color w:val="000000"/>
          <w:sz w:val="24"/>
          <w:szCs w:val="24"/>
        </w:rPr>
        <w:t xml:space="preserve"> određenu/e partiju/e, naknada se plaća u iznosu 1% od procijenjene vrijednosti javne nabavke te /tih partije/a.</w:t>
      </w:r>
    </w:p>
    <w:p w:rsidR="007C51C2" w:rsidRPr="000710F3" w:rsidRDefault="007C51C2" w:rsidP="007C51C2">
      <w:pPr>
        <w:tabs>
          <w:tab w:val="left" w:pos="5760"/>
        </w:tabs>
        <w:spacing w:after="0"/>
        <w:ind w:firstLine="567"/>
        <w:jc w:val="both"/>
        <w:rPr>
          <w:rFonts w:ascii="Times New Roman" w:hAnsi="Times New Roman" w:cs="Times New Roman"/>
          <w:color w:val="000000"/>
          <w:sz w:val="24"/>
          <w:szCs w:val="24"/>
        </w:rPr>
      </w:pPr>
    </w:p>
    <w:p w:rsidR="007C51C2" w:rsidRPr="000710F3" w:rsidRDefault="007C51C2" w:rsidP="007C51C2">
      <w:pPr>
        <w:tabs>
          <w:tab w:val="left" w:pos="5760"/>
        </w:tabs>
        <w:spacing w:after="0"/>
        <w:ind w:firstLine="567"/>
        <w:jc w:val="both"/>
        <w:rPr>
          <w:rFonts w:ascii="Times New Roman" w:hAnsi="Times New Roman" w:cs="Times New Roman"/>
          <w:color w:val="000000"/>
          <w:sz w:val="24"/>
          <w:szCs w:val="24"/>
        </w:rPr>
      </w:pPr>
      <w:r w:rsidRPr="000710F3">
        <w:rPr>
          <w:rFonts w:ascii="Times New Roman" w:hAnsi="Times New Roman" w:cs="Times New Roman"/>
          <w:color w:val="000000"/>
          <w:sz w:val="24"/>
          <w:szCs w:val="24"/>
        </w:rPr>
        <w:t xml:space="preserve">Instrukcije za plaćanje naknade za vođenje postupka </w:t>
      </w:r>
      <w:proofErr w:type="gramStart"/>
      <w:r w:rsidRPr="000710F3">
        <w:rPr>
          <w:rFonts w:ascii="Times New Roman" w:hAnsi="Times New Roman" w:cs="Times New Roman"/>
          <w:color w:val="000000"/>
          <w:sz w:val="24"/>
          <w:szCs w:val="24"/>
        </w:rPr>
        <w:t>od</w:t>
      </w:r>
      <w:proofErr w:type="gramEnd"/>
      <w:r w:rsidRPr="000710F3">
        <w:rPr>
          <w:rFonts w:ascii="Times New Roman" w:hAnsi="Times New Roman" w:cs="Times New Roman"/>
          <w:color w:val="000000"/>
          <w:sz w:val="24"/>
          <w:szCs w:val="24"/>
        </w:rPr>
        <w:t xml:space="preserve"> strane želilaca iz inostranstva nalaze se na internet stranici Državne komisije za kontrolu postupaka javnih nabavkihttp://www.kontrola-nabavki.me/.</w:t>
      </w:r>
    </w:p>
    <w:p w:rsidR="007C51C2" w:rsidRDefault="007C51C2" w:rsidP="00215393">
      <w:pPr>
        <w:tabs>
          <w:tab w:val="left" w:pos="1950"/>
        </w:tabs>
        <w:spacing w:after="0" w:line="240" w:lineRule="auto"/>
        <w:rPr>
          <w:rFonts w:ascii="Times New Roman" w:hAnsi="Times New Roman" w:cs="Times New Roman"/>
          <w:color w:val="000000"/>
          <w:sz w:val="24"/>
          <w:szCs w:val="24"/>
          <w:lang w:val="sr-Latn-CS"/>
        </w:rPr>
      </w:pPr>
    </w:p>
    <w:p w:rsidR="00DB4E57" w:rsidRPr="00215393" w:rsidRDefault="00DB4E57" w:rsidP="00215393">
      <w:pPr>
        <w:tabs>
          <w:tab w:val="left" w:pos="1950"/>
        </w:tabs>
        <w:spacing w:after="0" w:line="240" w:lineRule="auto"/>
        <w:rPr>
          <w:rFonts w:ascii="Times New Roman" w:hAnsi="Times New Roman" w:cs="Times New Roman"/>
          <w:color w:val="000000"/>
          <w:sz w:val="24"/>
          <w:szCs w:val="24"/>
          <w:lang w:val="sr-Latn-CS"/>
        </w:rPr>
      </w:pPr>
    </w:p>
    <w:sectPr w:rsidR="00DB4E57" w:rsidRPr="002153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326" w:rsidRDefault="00415326" w:rsidP="00215393">
      <w:pPr>
        <w:spacing w:after="0" w:line="240" w:lineRule="auto"/>
      </w:pPr>
      <w:r>
        <w:separator/>
      </w:r>
    </w:p>
  </w:endnote>
  <w:endnote w:type="continuationSeparator" w:id="0">
    <w:p w:rsidR="00415326" w:rsidRDefault="00415326" w:rsidP="00215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326" w:rsidRDefault="004153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794684"/>
      <w:docPartObj>
        <w:docPartGallery w:val="Page Numbers (Bottom of Page)"/>
        <w:docPartUnique/>
      </w:docPartObj>
    </w:sdtPr>
    <w:sdtEndPr>
      <w:rPr>
        <w:noProof/>
      </w:rPr>
    </w:sdtEndPr>
    <w:sdtContent>
      <w:p w:rsidR="00415326" w:rsidRDefault="00415326">
        <w:pPr>
          <w:pStyle w:val="Footer"/>
          <w:jc w:val="right"/>
        </w:pPr>
        <w:r>
          <w:fldChar w:fldCharType="begin"/>
        </w:r>
        <w:r>
          <w:instrText xml:space="preserve"> PAGE   \* MERGEFORMAT </w:instrText>
        </w:r>
        <w:r>
          <w:fldChar w:fldCharType="separate"/>
        </w:r>
        <w:r w:rsidR="00F66B4F">
          <w:rPr>
            <w:noProof/>
          </w:rPr>
          <w:t>3</w:t>
        </w:r>
        <w:r>
          <w:rPr>
            <w:noProof/>
          </w:rPr>
          <w:fldChar w:fldCharType="end"/>
        </w:r>
        <w:r>
          <w:rPr>
            <w:noProof/>
          </w:rPr>
          <w:t xml:space="preserve"> od ukupno 37</w:t>
        </w:r>
      </w:p>
    </w:sdtContent>
  </w:sdt>
  <w:p w:rsidR="00415326" w:rsidRPr="000074F9" w:rsidRDefault="00415326" w:rsidP="00D74314">
    <w:pPr>
      <w:pStyle w:val="Footer"/>
      <w:jc w:val="center"/>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326" w:rsidRDefault="004153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326" w:rsidRDefault="00415326" w:rsidP="00215393">
      <w:pPr>
        <w:spacing w:after="0" w:line="240" w:lineRule="auto"/>
      </w:pPr>
      <w:r>
        <w:separator/>
      </w:r>
    </w:p>
  </w:footnote>
  <w:footnote w:type="continuationSeparator" w:id="0">
    <w:p w:rsidR="00415326" w:rsidRDefault="00415326" w:rsidP="00215393">
      <w:pPr>
        <w:spacing w:after="0" w:line="240" w:lineRule="auto"/>
      </w:pPr>
      <w:r>
        <w:continuationSeparator/>
      </w:r>
    </w:p>
  </w:footnote>
  <w:footnote w:id="1">
    <w:p w:rsidR="00415326" w:rsidRDefault="00415326"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415326" w:rsidRDefault="00415326" w:rsidP="00215393">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415326" w:rsidRDefault="00415326"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w:t>
      </w:r>
    </w:p>
  </w:footnote>
  <w:footnote w:id="4">
    <w:p w:rsidR="00415326" w:rsidRPr="007E1F59" w:rsidRDefault="00415326"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415326" w:rsidRDefault="00415326" w:rsidP="00FE7DA2">
      <w:pPr>
        <w:pStyle w:val="FootnoteText"/>
        <w:rPr>
          <w:rFonts w:cs="Times New Roman"/>
        </w:rPr>
      </w:pPr>
    </w:p>
  </w:footnote>
  <w:footnote w:id="5">
    <w:p w:rsidR="00415326" w:rsidRPr="007E1F59" w:rsidRDefault="00415326" w:rsidP="00FE7DA2">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w:t>
      </w:r>
      <w:proofErr w:type="gramStart"/>
      <w:r w:rsidRPr="00EF3747">
        <w:rPr>
          <w:rFonts w:ascii="Times New Roman" w:hAnsi="Times New Roman" w:cs="Times New Roman"/>
          <w:sz w:val="16"/>
          <w:szCs w:val="16"/>
          <w:lang w:val="sr-Latn-CS"/>
        </w:rPr>
        <w:t>sa  podugovaračem</w:t>
      </w:r>
      <w:proofErr w:type="gramEnd"/>
      <w:r w:rsidRPr="00EF3747">
        <w:rPr>
          <w:rFonts w:ascii="Times New Roman" w:hAnsi="Times New Roman" w:cs="Times New Roman"/>
          <w:sz w:val="16"/>
          <w:szCs w:val="16"/>
          <w:lang w:val="sr-Latn-CS"/>
        </w:rPr>
        <w:t xml:space="preserve">/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415326" w:rsidRDefault="00415326" w:rsidP="00FE7DA2">
      <w:pPr>
        <w:pStyle w:val="FootnoteText"/>
        <w:jc w:val="both"/>
        <w:rPr>
          <w:rFonts w:cs="Times New Roman"/>
        </w:rPr>
      </w:pPr>
    </w:p>
  </w:footnote>
  <w:footnote w:id="6">
    <w:p w:rsidR="00415326" w:rsidRDefault="00415326"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415326" w:rsidRDefault="00415326" w:rsidP="00FE7DA2">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415326" w:rsidRPr="007E1F59" w:rsidRDefault="00415326"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415326" w:rsidRDefault="00415326" w:rsidP="00FE7DA2">
      <w:pPr>
        <w:pStyle w:val="FootnoteText"/>
        <w:rPr>
          <w:rFonts w:cs="Times New Roman"/>
        </w:rPr>
      </w:pPr>
    </w:p>
  </w:footnote>
  <w:footnote w:id="9">
    <w:p w:rsidR="00415326" w:rsidRPr="00EF3747" w:rsidRDefault="00415326" w:rsidP="00FE7DA2">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415326" w:rsidRDefault="00415326" w:rsidP="00FE7DA2">
      <w:pPr>
        <w:pStyle w:val="FootnoteText"/>
        <w:rPr>
          <w:rFonts w:cs="Times New Roman"/>
        </w:rPr>
      </w:pPr>
    </w:p>
  </w:footnote>
  <w:footnote w:id="10">
    <w:p w:rsidR="00415326" w:rsidRPr="007E1F59" w:rsidRDefault="00415326"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415326" w:rsidRDefault="00415326" w:rsidP="00FE7DA2">
      <w:pPr>
        <w:pStyle w:val="FootnoteText"/>
        <w:rPr>
          <w:rFonts w:cs="Times New Roman"/>
        </w:rPr>
      </w:pPr>
    </w:p>
  </w:footnote>
  <w:footnote w:id="11">
    <w:p w:rsidR="00415326" w:rsidRPr="007F6785" w:rsidRDefault="00415326" w:rsidP="00FE7DA2">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w:t>
      </w:r>
      <w:proofErr w:type="gramStart"/>
      <w:r>
        <w:rPr>
          <w:rFonts w:ascii="Times New Roman" w:hAnsi="Times New Roman" w:cs="Times New Roman"/>
          <w:sz w:val="16"/>
          <w:szCs w:val="16"/>
          <w:lang w:val="sr-Latn-CS"/>
        </w:rPr>
        <w:t xml:space="preserve">zajednički </w:t>
      </w:r>
      <w:r w:rsidRPr="007F6785">
        <w:rPr>
          <w:rFonts w:ascii="Times New Roman" w:hAnsi="Times New Roman" w:cs="Times New Roman"/>
          <w:sz w:val="16"/>
          <w:szCs w:val="16"/>
          <w:lang w:val="sr-Latn-CS"/>
        </w:rPr>
        <w:t xml:space="preserve"> sa</w:t>
      </w:r>
      <w:proofErr w:type="gramEnd"/>
      <w:r w:rsidRPr="007F6785">
        <w:rPr>
          <w:rFonts w:ascii="Times New Roman" w:hAnsi="Times New Roman" w:cs="Times New Roman"/>
          <w:sz w:val="16"/>
          <w:szCs w:val="16"/>
          <w:lang w:val="sr-Latn-CS"/>
        </w:rPr>
        <w:t xml:space="preserve">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415326" w:rsidRDefault="00415326" w:rsidP="00FE7DA2">
      <w:pPr>
        <w:pStyle w:val="FootnoteText"/>
        <w:jc w:val="both"/>
        <w:rPr>
          <w:rFonts w:cs="Times New Roman"/>
        </w:rPr>
      </w:pPr>
    </w:p>
  </w:footnote>
  <w:footnote w:id="12">
    <w:p w:rsidR="00415326" w:rsidRDefault="00415326"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415326" w:rsidRPr="00FA6401" w:rsidRDefault="00415326" w:rsidP="00FE7DA2">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415326" w:rsidRDefault="00415326" w:rsidP="00D14CAC">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415326" w:rsidRDefault="00415326" w:rsidP="00D14CAC">
      <w:pPr>
        <w:pStyle w:val="FootnoteText"/>
        <w:rPr>
          <w:rFonts w:cs="Times New Roman"/>
        </w:rPr>
      </w:pPr>
    </w:p>
  </w:footnote>
  <w:footnote w:id="15">
    <w:p w:rsidR="00415326" w:rsidRDefault="00415326" w:rsidP="00EB45C3">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326" w:rsidRDefault="004153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326" w:rsidRDefault="00415326">
    <w:pPr>
      <w:pStyle w:val="Header"/>
      <w:jc w:val="right"/>
      <w:rPr>
        <w:rFonts w:cs="Times New Roman"/>
      </w:rPr>
    </w:pPr>
  </w:p>
  <w:p w:rsidR="00415326" w:rsidRDefault="00415326">
    <w:pPr>
      <w:pStyle w:val="Header"/>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326" w:rsidRDefault="004153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25AD"/>
    <w:multiLevelType w:val="hybridMultilevel"/>
    <w:tmpl w:val="401E1870"/>
    <w:lvl w:ilvl="0" w:tplc="4FC256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7D45B0"/>
    <w:multiLevelType w:val="hybridMultilevel"/>
    <w:tmpl w:val="48C665A0"/>
    <w:lvl w:ilvl="0" w:tplc="0409000B">
      <w:start w:val="1"/>
      <w:numFmt w:val="bullet"/>
      <w:lvlText w:val=""/>
      <w:lvlJc w:val="left"/>
      <w:pPr>
        <w:ind w:left="754" w:hanging="360"/>
      </w:pPr>
      <w:rPr>
        <w:rFonts w:ascii="Wingdings" w:hAnsi="Wingdings"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
    <w:nsid w:val="14A64AAD"/>
    <w:multiLevelType w:val="hybridMultilevel"/>
    <w:tmpl w:val="51A80CAC"/>
    <w:lvl w:ilvl="0" w:tplc="4246DA40">
      <w:start w:val="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252B55"/>
    <w:multiLevelType w:val="hybridMultilevel"/>
    <w:tmpl w:val="4FC00A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397841"/>
    <w:multiLevelType w:val="hybridMultilevel"/>
    <w:tmpl w:val="31980D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77181B"/>
    <w:multiLevelType w:val="hybridMultilevel"/>
    <w:tmpl w:val="D5C6A2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161AD7"/>
    <w:multiLevelType w:val="hybridMultilevel"/>
    <w:tmpl w:val="9B26771C"/>
    <w:lvl w:ilvl="0" w:tplc="F82C5B36">
      <w:start w:val="1"/>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nsid w:val="22CB02DE"/>
    <w:multiLevelType w:val="hybridMultilevel"/>
    <w:tmpl w:val="C2EA169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9">
    <w:nsid w:val="3C28177C"/>
    <w:multiLevelType w:val="hybridMultilevel"/>
    <w:tmpl w:val="ACD84F38"/>
    <w:lvl w:ilvl="0" w:tplc="6670552A">
      <w:start w:val="1"/>
      <w:numFmt w:val="bullet"/>
      <w:lvlText w:val="-"/>
      <w:lvlJc w:val="left"/>
      <w:pPr>
        <w:ind w:left="720" w:hanging="360"/>
      </w:pPr>
      <w:rPr>
        <w:rFonts w:ascii="Times New Roman" w:eastAsia="Calibri"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1">
    <w:nsid w:val="40827A31"/>
    <w:multiLevelType w:val="singleLevel"/>
    <w:tmpl w:val="0E760178"/>
    <w:lvl w:ilvl="0">
      <w:start w:val="4"/>
      <w:numFmt w:val="bullet"/>
      <w:lvlText w:val="-"/>
      <w:lvlJc w:val="left"/>
      <w:pPr>
        <w:tabs>
          <w:tab w:val="num" w:pos="360"/>
        </w:tabs>
        <w:ind w:left="360" w:hanging="360"/>
      </w:pPr>
    </w:lvl>
  </w:abstractNum>
  <w:abstractNum w:abstractNumId="12">
    <w:nsid w:val="61DC10A3"/>
    <w:multiLevelType w:val="hybridMultilevel"/>
    <w:tmpl w:val="3C749D64"/>
    <w:lvl w:ilvl="0" w:tplc="2EC8FFAE">
      <w:numFmt w:val="bullet"/>
      <w:lvlText w:val="-"/>
      <w:lvlJc w:val="left"/>
      <w:pPr>
        <w:ind w:left="720" w:hanging="360"/>
      </w:pPr>
      <w:rPr>
        <w:rFonts w:ascii="Times New Roman" w:eastAsia="Calibri"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8972433"/>
    <w:multiLevelType w:val="hybridMultilevel"/>
    <w:tmpl w:val="27ECE724"/>
    <w:lvl w:ilvl="0" w:tplc="B5421E3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1"/>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5"/>
  </w:num>
  <w:num w:numId="6">
    <w:abstractNumId w:val="7"/>
  </w:num>
  <w:num w:numId="7">
    <w:abstractNumId w:val="6"/>
  </w:num>
  <w:num w:numId="8">
    <w:abstractNumId w:val="2"/>
  </w:num>
  <w:num w:numId="9">
    <w:abstractNumId w:val="16"/>
  </w:num>
  <w:num w:numId="10">
    <w:abstractNumId w:val="1"/>
  </w:num>
  <w:num w:numId="11">
    <w:abstractNumId w:val="5"/>
  </w:num>
  <w:num w:numId="12">
    <w:abstractNumId w:val="4"/>
  </w:num>
  <w:num w:numId="13">
    <w:abstractNumId w:val="3"/>
  </w:num>
  <w:num w:numId="14">
    <w:abstractNumId w:val="12"/>
  </w:num>
  <w:num w:numId="15">
    <w:abstractNumId w:val="9"/>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B93"/>
    <w:rsid w:val="00021493"/>
    <w:rsid w:val="0002640A"/>
    <w:rsid w:val="00047CE3"/>
    <w:rsid w:val="00061C3F"/>
    <w:rsid w:val="0006222B"/>
    <w:rsid w:val="00072343"/>
    <w:rsid w:val="0008648B"/>
    <w:rsid w:val="00090D20"/>
    <w:rsid w:val="000C6DC0"/>
    <w:rsid w:val="000D783C"/>
    <w:rsid w:val="000E0D64"/>
    <w:rsid w:val="000F33D6"/>
    <w:rsid w:val="000F5FD4"/>
    <w:rsid w:val="001040C2"/>
    <w:rsid w:val="0012032B"/>
    <w:rsid w:val="00123258"/>
    <w:rsid w:val="00124A57"/>
    <w:rsid w:val="00124C64"/>
    <w:rsid w:val="00136B20"/>
    <w:rsid w:val="00140F1C"/>
    <w:rsid w:val="00166361"/>
    <w:rsid w:val="001B2FC0"/>
    <w:rsid w:val="001B37DD"/>
    <w:rsid w:val="001E14CB"/>
    <w:rsid w:val="001E4A9B"/>
    <w:rsid w:val="0020312A"/>
    <w:rsid w:val="00203956"/>
    <w:rsid w:val="00207F68"/>
    <w:rsid w:val="0021123E"/>
    <w:rsid w:val="00215393"/>
    <w:rsid w:val="00222ADD"/>
    <w:rsid w:val="002510D0"/>
    <w:rsid w:val="002604ED"/>
    <w:rsid w:val="002640FF"/>
    <w:rsid w:val="002A5249"/>
    <w:rsid w:val="002A5D8E"/>
    <w:rsid w:val="002B73F4"/>
    <w:rsid w:val="002D3098"/>
    <w:rsid w:val="002E68F2"/>
    <w:rsid w:val="00303EFC"/>
    <w:rsid w:val="0031788C"/>
    <w:rsid w:val="003204C1"/>
    <w:rsid w:val="003468C3"/>
    <w:rsid w:val="00352922"/>
    <w:rsid w:val="00375520"/>
    <w:rsid w:val="00392235"/>
    <w:rsid w:val="003C0CF8"/>
    <w:rsid w:val="003C5514"/>
    <w:rsid w:val="003D3595"/>
    <w:rsid w:val="003D4E13"/>
    <w:rsid w:val="003D66F8"/>
    <w:rsid w:val="003E3BA0"/>
    <w:rsid w:val="00404502"/>
    <w:rsid w:val="004048D0"/>
    <w:rsid w:val="00407241"/>
    <w:rsid w:val="00415326"/>
    <w:rsid w:val="00417875"/>
    <w:rsid w:val="00424EEC"/>
    <w:rsid w:val="0045180E"/>
    <w:rsid w:val="004820F0"/>
    <w:rsid w:val="004B0B06"/>
    <w:rsid w:val="004B1CA5"/>
    <w:rsid w:val="004F6033"/>
    <w:rsid w:val="00516328"/>
    <w:rsid w:val="00526A8A"/>
    <w:rsid w:val="005340C7"/>
    <w:rsid w:val="00560787"/>
    <w:rsid w:val="00570DAC"/>
    <w:rsid w:val="005762B4"/>
    <w:rsid w:val="00576564"/>
    <w:rsid w:val="005A107E"/>
    <w:rsid w:val="005A26C9"/>
    <w:rsid w:val="005B53CD"/>
    <w:rsid w:val="005B6A67"/>
    <w:rsid w:val="005E7922"/>
    <w:rsid w:val="00605317"/>
    <w:rsid w:val="00612AFD"/>
    <w:rsid w:val="0062100E"/>
    <w:rsid w:val="0064128C"/>
    <w:rsid w:val="00652C2F"/>
    <w:rsid w:val="00677E44"/>
    <w:rsid w:val="006925A3"/>
    <w:rsid w:val="00693829"/>
    <w:rsid w:val="006A6140"/>
    <w:rsid w:val="006E0FBA"/>
    <w:rsid w:val="007071FE"/>
    <w:rsid w:val="00733C7F"/>
    <w:rsid w:val="00742C12"/>
    <w:rsid w:val="007539A7"/>
    <w:rsid w:val="00762CEC"/>
    <w:rsid w:val="00765C9E"/>
    <w:rsid w:val="00774A7C"/>
    <w:rsid w:val="0078578B"/>
    <w:rsid w:val="007947DE"/>
    <w:rsid w:val="00795D00"/>
    <w:rsid w:val="007A0630"/>
    <w:rsid w:val="007A30CE"/>
    <w:rsid w:val="007B0442"/>
    <w:rsid w:val="007C4C86"/>
    <w:rsid w:val="007C51C2"/>
    <w:rsid w:val="007D1D7D"/>
    <w:rsid w:val="007F3445"/>
    <w:rsid w:val="007F7A6D"/>
    <w:rsid w:val="00801C1E"/>
    <w:rsid w:val="00802B93"/>
    <w:rsid w:val="00831DAF"/>
    <w:rsid w:val="0084387F"/>
    <w:rsid w:val="0085780C"/>
    <w:rsid w:val="008579F6"/>
    <w:rsid w:val="00875916"/>
    <w:rsid w:val="008810D7"/>
    <w:rsid w:val="00887E8F"/>
    <w:rsid w:val="008B7B94"/>
    <w:rsid w:val="008C4B83"/>
    <w:rsid w:val="008D5967"/>
    <w:rsid w:val="008E5279"/>
    <w:rsid w:val="009315E3"/>
    <w:rsid w:val="009771FD"/>
    <w:rsid w:val="009A7484"/>
    <w:rsid w:val="009D2E15"/>
    <w:rsid w:val="00A25BB2"/>
    <w:rsid w:val="00A34D14"/>
    <w:rsid w:val="00A5405D"/>
    <w:rsid w:val="00A540E8"/>
    <w:rsid w:val="00A56E2B"/>
    <w:rsid w:val="00A97195"/>
    <w:rsid w:val="00A97C55"/>
    <w:rsid w:val="00B06D2C"/>
    <w:rsid w:val="00B07BCC"/>
    <w:rsid w:val="00B37CAF"/>
    <w:rsid w:val="00B51B3A"/>
    <w:rsid w:val="00B57D74"/>
    <w:rsid w:val="00B62557"/>
    <w:rsid w:val="00B72700"/>
    <w:rsid w:val="00B7567D"/>
    <w:rsid w:val="00B94316"/>
    <w:rsid w:val="00BA502A"/>
    <w:rsid w:val="00BC2D5F"/>
    <w:rsid w:val="00BC4726"/>
    <w:rsid w:val="00BD042E"/>
    <w:rsid w:val="00BD4032"/>
    <w:rsid w:val="00BE23D8"/>
    <w:rsid w:val="00C0296A"/>
    <w:rsid w:val="00C0333D"/>
    <w:rsid w:val="00C038CE"/>
    <w:rsid w:val="00C04370"/>
    <w:rsid w:val="00C3538E"/>
    <w:rsid w:val="00C427A2"/>
    <w:rsid w:val="00C94B71"/>
    <w:rsid w:val="00C95693"/>
    <w:rsid w:val="00CA4794"/>
    <w:rsid w:val="00CA5CEB"/>
    <w:rsid w:val="00CC7E88"/>
    <w:rsid w:val="00CF00DA"/>
    <w:rsid w:val="00CF64EA"/>
    <w:rsid w:val="00D01035"/>
    <w:rsid w:val="00D115CC"/>
    <w:rsid w:val="00D14CAC"/>
    <w:rsid w:val="00D26194"/>
    <w:rsid w:val="00D31CAD"/>
    <w:rsid w:val="00D40AFB"/>
    <w:rsid w:val="00D435F0"/>
    <w:rsid w:val="00D65525"/>
    <w:rsid w:val="00D70F29"/>
    <w:rsid w:val="00D74314"/>
    <w:rsid w:val="00D77285"/>
    <w:rsid w:val="00D863F8"/>
    <w:rsid w:val="00D86BEF"/>
    <w:rsid w:val="00D91190"/>
    <w:rsid w:val="00DB4E57"/>
    <w:rsid w:val="00DD3AF5"/>
    <w:rsid w:val="00DE28D6"/>
    <w:rsid w:val="00DF397B"/>
    <w:rsid w:val="00E17A76"/>
    <w:rsid w:val="00E23D86"/>
    <w:rsid w:val="00E241F5"/>
    <w:rsid w:val="00E404A7"/>
    <w:rsid w:val="00E46944"/>
    <w:rsid w:val="00E82EA0"/>
    <w:rsid w:val="00EB45C3"/>
    <w:rsid w:val="00ED2463"/>
    <w:rsid w:val="00ED2E5A"/>
    <w:rsid w:val="00ED6A27"/>
    <w:rsid w:val="00EE2251"/>
    <w:rsid w:val="00EE2CAA"/>
    <w:rsid w:val="00F168F7"/>
    <w:rsid w:val="00F54138"/>
    <w:rsid w:val="00F644D1"/>
    <w:rsid w:val="00F66B4F"/>
    <w:rsid w:val="00F678F6"/>
    <w:rsid w:val="00F87928"/>
    <w:rsid w:val="00F94753"/>
    <w:rsid w:val="00FE165B"/>
    <w:rsid w:val="00FE7DA2"/>
    <w:rsid w:val="00FF50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B93"/>
    <w:rPr>
      <w:rFonts w:ascii="Calibri" w:eastAsia="Calibri" w:hAnsi="Calibri" w:cs="Calibri"/>
      <w:lang w:val="en-US"/>
    </w:rPr>
  </w:style>
  <w:style w:type="paragraph" w:styleId="Heading1">
    <w:name w:val="heading 1"/>
    <w:basedOn w:val="Normal"/>
    <w:next w:val="Normal"/>
    <w:link w:val="Heading1Char"/>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
    <w:semiHidden/>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basedOn w:val="DefaultParagraphFont"/>
    <w:link w:val="Heading1"/>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basedOn w:val="Normal"/>
    <w:link w:val="BodyTextChar"/>
    <w:semiHidden/>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basedOn w:val="DefaultParagraphFont"/>
    <w:link w:val="BodyText"/>
    <w:semiHidden/>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
    <w:semiHidden/>
    <w:rsid w:val="00FE7DA2"/>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paragraph" w:styleId="BalloonText">
    <w:name w:val="Balloon Text"/>
    <w:basedOn w:val="Normal"/>
    <w:link w:val="BalloonTextChar"/>
    <w:uiPriority w:val="99"/>
    <w:semiHidden/>
    <w:unhideWhenUsed/>
    <w:rsid w:val="00DE2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8D6"/>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B93"/>
    <w:rPr>
      <w:rFonts w:ascii="Calibri" w:eastAsia="Calibri" w:hAnsi="Calibri" w:cs="Calibri"/>
      <w:lang w:val="en-US"/>
    </w:rPr>
  </w:style>
  <w:style w:type="paragraph" w:styleId="Heading1">
    <w:name w:val="heading 1"/>
    <w:basedOn w:val="Normal"/>
    <w:next w:val="Normal"/>
    <w:link w:val="Heading1Char"/>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
    <w:semiHidden/>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basedOn w:val="DefaultParagraphFont"/>
    <w:link w:val="Heading1"/>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basedOn w:val="Normal"/>
    <w:link w:val="BodyTextChar"/>
    <w:semiHidden/>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basedOn w:val="DefaultParagraphFont"/>
    <w:link w:val="BodyText"/>
    <w:semiHidden/>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
    <w:semiHidden/>
    <w:rsid w:val="00FE7DA2"/>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paragraph" w:styleId="BalloonText">
    <w:name w:val="Balloon Text"/>
    <w:basedOn w:val="Normal"/>
    <w:link w:val="BalloonTextChar"/>
    <w:uiPriority w:val="99"/>
    <w:semiHidden/>
    <w:unhideWhenUsed/>
    <w:rsid w:val="00DE2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8D6"/>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04658-07D1-49F9-84D8-BE98FBCFB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1342</TotalTime>
  <Pages>37</Pages>
  <Words>6404</Words>
  <Characters>36507</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Marovic</dc:creator>
  <cp:lastModifiedBy>Marija Marovic</cp:lastModifiedBy>
  <cp:revision>129</cp:revision>
  <cp:lastPrinted>2018-08-14T06:36:00Z</cp:lastPrinted>
  <dcterms:created xsi:type="dcterms:W3CDTF">2017-08-14T12:12:00Z</dcterms:created>
  <dcterms:modified xsi:type="dcterms:W3CDTF">2018-08-14T06:36:00Z</dcterms:modified>
</cp:coreProperties>
</file>