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DD12FF">
        <w:rPr>
          <w:rFonts w:ascii="Times New Roman" w:hAnsi="Times New Roman" w:cs="Times New Roman"/>
          <w:color w:val="000000"/>
          <w:sz w:val="24"/>
          <w:szCs w:val="24"/>
          <w:lang w:val="it-IT"/>
        </w:rPr>
        <w:t>4</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D058F7">
        <w:rPr>
          <w:rFonts w:ascii="Times New Roman" w:hAnsi="Times New Roman" w:cs="Times New Roman"/>
          <w:color w:val="000000"/>
          <w:sz w:val="24"/>
          <w:szCs w:val="24"/>
          <w:lang w:val="it-IT"/>
        </w:rPr>
        <w:t>23</w:t>
      </w:r>
    </w:p>
    <w:p w:rsidR="00802B93" w:rsidRPr="005C5765" w:rsidRDefault="00DD12FF"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Tivat</w:t>
      </w:r>
      <w:r w:rsidR="00364B5F">
        <w:rPr>
          <w:rFonts w:ascii="Times New Roman" w:hAnsi="Times New Roman" w:cs="Times New Roman"/>
          <w:sz w:val="24"/>
          <w:szCs w:val="24"/>
          <w:lang w:val="it-IT"/>
        </w:rPr>
        <w:t xml:space="preserve">, dana </w:t>
      </w:r>
      <w:r>
        <w:rPr>
          <w:rFonts w:ascii="Times New Roman" w:hAnsi="Times New Roman" w:cs="Times New Roman"/>
          <w:sz w:val="24"/>
          <w:szCs w:val="24"/>
          <w:lang w:val="it-IT"/>
        </w:rPr>
        <w:t>2</w:t>
      </w:r>
      <w:r w:rsidR="00CD4CEE">
        <w:rPr>
          <w:rFonts w:ascii="Times New Roman" w:hAnsi="Times New Roman" w:cs="Times New Roman"/>
          <w:sz w:val="24"/>
          <w:szCs w:val="24"/>
          <w:lang w:val="it-IT"/>
        </w:rPr>
        <w:t>8</w:t>
      </w:r>
      <w:r>
        <w:rPr>
          <w:rFonts w:ascii="Times New Roman" w:hAnsi="Times New Roman" w:cs="Times New Roman"/>
          <w:sz w:val="24"/>
          <w:szCs w:val="24"/>
          <w:lang w:val="it-IT"/>
        </w:rPr>
        <w:t>.12</w:t>
      </w:r>
      <w:r w:rsidR="00364B5F">
        <w:rPr>
          <w:rFonts w:ascii="Times New Roman" w:hAnsi="Times New Roman" w:cs="Times New Roman"/>
          <w:sz w:val="24"/>
          <w:szCs w:val="24"/>
          <w:lang w:val="it-IT"/>
        </w:rPr>
        <w:t>.</w:t>
      </w:r>
      <w:r w:rsidR="00B22B63" w:rsidRPr="005C5765">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 xml:space="preserve">i </w:t>
      </w:r>
      <w:r w:rsidR="00D058F7">
        <w:rPr>
          <w:rFonts w:ascii="Times New Roman" w:hAnsi="Times New Roman" w:cs="Times New Roman"/>
          <w:color w:val="000000"/>
          <w:sz w:val="28"/>
          <w:szCs w:val="28"/>
          <w:lang w:val="it-IT"/>
        </w:rPr>
        <w:t>ugradnj</w:t>
      </w:r>
      <w:r w:rsidR="001A7CC2">
        <w:rPr>
          <w:rFonts w:ascii="Times New Roman" w:hAnsi="Times New Roman" w:cs="Times New Roman"/>
          <w:color w:val="000000"/>
          <w:sz w:val="28"/>
          <w:szCs w:val="28"/>
          <w:lang w:val="it-IT"/>
        </w:rPr>
        <w:t>u</w:t>
      </w:r>
      <w:r w:rsidR="00D058F7">
        <w:rPr>
          <w:rFonts w:ascii="Times New Roman" w:hAnsi="Times New Roman" w:cs="Times New Roman"/>
          <w:color w:val="000000"/>
          <w:sz w:val="28"/>
          <w:szCs w:val="28"/>
          <w:lang w:val="it-IT"/>
        </w:rPr>
        <w:t xml:space="preserve"> konferencijskog sistema za </w:t>
      </w:r>
      <w:r w:rsidR="001A7CC2">
        <w:rPr>
          <w:rFonts w:ascii="Times New Roman" w:hAnsi="Times New Roman" w:cs="Times New Roman"/>
          <w:color w:val="000000"/>
          <w:sz w:val="28"/>
          <w:szCs w:val="28"/>
          <w:lang w:val="it-IT"/>
        </w:rPr>
        <w:t>s</w:t>
      </w:r>
      <w:r w:rsidR="00D058F7">
        <w:rPr>
          <w:rFonts w:ascii="Times New Roman" w:hAnsi="Times New Roman" w:cs="Times New Roman"/>
          <w:color w:val="000000"/>
          <w:sz w:val="28"/>
          <w:szCs w:val="28"/>
          <w:lang w:val="it-IT"/>
        </w:rPr>
        <w:t>kupštinsku salu</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927038"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927038"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AC2B7A">
        <w:rPr>
          <w:rFonts w:ascii="Times New Roman" w:hAnsi="Times New Roman" w:cs="Times New Roman"/>
          <w:noProof/>
          <w:lang w:val="it-IT"/>
        </w:rPr>
        <w:t>11</w:t>
      </w:r>
    </w:p>
    <w:p w:rsidR="00802B93" w:rsidRPr="002839C6" w:rsidRDefault="00927038"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535B2E">
        <w:rPr>
          <w:rFonts w:ascii="Times New Roman" w:hAnsi="Times New Roman" w:cs="Times New Roman"/>
          <w:noProof/>
          <w:lang w:val="it-IT"/>
        </w:rPr>
        <w:t>1</w:t>
      </w:r>
      <w:r w:rsidR="00AC2B7A">
        <w:rPr>
          <w:rFonts w:ascii="Times New Roman" w:hAnsi="Times New Roman" w:cs="Times New Roman"/>
          <w:noProof/>
          <w:lang w:val="it-IT"/>
        </w:rPr>
        <w:t>2</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w:t>
      </w:r>
      <w:r w:rsidR="00AC2B7A">
        <w:rPr>
          <w:rFonts w:ascii="Times New Roman" w:hAnsi="Times New Roman" w:cs="Times New Roman"/>
          <w:bCs/>
          <w:lang w:val="it-IT" w:eastAsia="zh-TW"/>
        </w:rPr>
        <w:t>3</w:t>
      </w:r>
    </w:p>
    <w:p w:rsidR="00802B93" w:rsidRPr="002839C6" w:rsidRDefault="00927038"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AC2B7A">
        <w:rPr>
          <w:rFonts w:ascii="Times New Roman" w:hAnsi="Times New Roman" w:cs="Times New Roman"/>
          <w:noProof/>
          <w:lang w:val="it-IT"/>
        </w:rPr>
        <w:t>4</w:t>
      </w:r>
    </w:p>
    <w:p w:rsidR="00802B93" w:rsidRPr="002839C6" w:rsidRDefault="00927038"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AC2B7A">
        <w:rPr>
          <w:rFonts w:ascii="Times New Roman" w:hAnsi="Times New Roman" w:cs="Times New Roman"/>
          <w:noProof/>
          <w:lang w:val="it-IT"/>
        </w:rPr>
        <w:t>15</w:t>
      </w:r>
    </w:p>
    <w:p w:rsidR="00802B93" w:rsidRDefault="00927038"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AC2B7A">
        <w:rPr>
          <w:rFonts w:ascii="Times New Roman" w:hAnsi="Times New Roman" w:cs="Times New Roman"/>
          <w:noProof/>
          <w:lang w:val="it-IT"/>
        </w:rPr>
        <w:t>6</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w:t>
      </w:r>
      <w:r w:rsidR="00AC2B7A">
        <w:rPr>
          <w:lang w:val="it-IT" w:eastAsia="zh-TW"/>
        </w:rPr>
        <w:t>7</w:t>
      </w:r>
    </w:p>
    <w:p w:rsidR="00802B93" w:rsidRPr="002839C6" w:rsidRDefault="00927038"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w:t>
      </w:r>
      <w:r w:rsidR="00AC2B7A">
        <w:rPr>
          <w:rFonts w:ascii="Times New Roman" w:hAnsi="Times New Roman" w:cs="Times New Roman"/>
          <w:noProof/>
          <w:lang w:val="it-IT"/>
        </w:rPr>
        <w:t>8</w:t>
      </w:r>
    </w:p>
    <w:p w:rsidR="00802B93" w:rsidRPr="002839C6" w:rsidRDefault="00927038"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AC2B7A">
        <w:rPr>
          <w:rFonts w:ascii="Times New Roman" w:hAnsi="Times New Roman" w:cs="Times New Roman"/>
          <w:noProof/>
          <w:lang w:val="it-IT"/>
        </w:rPr>
        <w:t>4</w:t>
      </w:r>
    </w:p>
    <w:p w:rsidR="00802B93" w:rsidRPr="002839C6" w:rsidRDefault="00927038"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AC2B7A">
        <w:rPr>
          <w:rFonts w:ascii="Times New Roman" w:hAnsi="Times New Roman" w:cs="Times New Roman"/>
          <w:noProof/>
          <w:lang w:val="it-IT"/>
        </w:rPr>
        <w:t>5</w:t>
      </w:r>
    </w:p>
    <w:p w:rsidR="00802B93" w:rsidRPr="002839C6" w:rsidRDefault="00927038"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AC2B7A">
        <w:rPr>
          <w:rFonts w:ascii="Times New Roman" w:hAnsi="Times New Roman" w:cs="Times New Roman"/>
          <w:noProof/>
          <w:lang w:val="it-IT"/>
        </w:rPr>
        <w:t>6</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w:t>
      </w:r>
      <w:r w:rsidR="00AC2B7A">
        <w:rPr>
          <w:rFonts w:ascii="Times New Roman" w:hAnsi="Times New Roman" w:cs="Times New Roman"/>
          <w:lang w:val="it-IT" w:eastAsia="zh-TW"/>
        </w:rPr>
        <w:t>7</w:t>
      </w:r>
    </w:p>
    <w:p w:rsidR="00AC2B7A" w:rsidRPr="00AC2B7A" w:rsidRDefault="001F3E0D" w:rsidP="00AC2B7A">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w:t>
      </w:r>
      <w:r w:rsidR="00AC2B7A">
        <w:rPr>
          <w:rFonts w:ascii="Times New Roman" w:eastAsiaTheme="minorEastAsia" w:hAnsi="Times New Roman" w:cs="Times New Roman"/>
          <w:color w:val="000000"/>
          <w:lang w:val="pt-BR"/>
        </w:rPr>
        <w:t>8</w:t>
      </w:r>
    </w:p>
    <w:p w:rsidR="00802B93" w:rsidRDefault="00927038"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w:t>
      </w:r>
      <w:r w:rsidR="00AC2B7A">
        <w:rPr>
          <w:rFonts w:ascii="Times New Roman" w:hAnsi="Times New Roman" w:cs="Times New Roman"/>
          <w:noProof/>
          <w:lang w:val="it-IT"/>
        </w:rPr>
        <w:t>9</w:t>
      </w:r>
    </w:p>
    <w:p w:rsidR="00802B93" w:rsidRPr="00753B0B" w:rsidRDefault="00927038"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AC2B7A">
        <w:rPr>
          <w:rFonts w:ascii="Times New Roman" w:hAnsi="Times New Roman" w:cs="Times New Roman"/>
          <w:lang w:val="it-IT"/>
        </w:rPr>
        <w:t>......................</w:t>
      </w:r>
      <w:r w:rsidR="00802B93">
        <w:rPr>
          <w:rFonts w:ascii="Times New Roman" w:hAnsi="Times New Roman" w:cs="Times New Roman"/>
          <w:lang w:val="it-IT"/>
        </w:rPr>
        <w:tab/>
      </w:r>
      <w:r w:rsidR="00AC2B7A">
        <w:rPr>
          <w:rFonts w:ascii="Times New Roman" w:hAnsi="Times New Roman" w:cs="Times New Roman"/>
          <w:lang w:val="it-IT"/>
        </w:rPr>
        <w:t>33</w:t>
      </w:r>
    </w:p>
    <w:p w:rsidR="00802B93" w:rsidRPr="00753B0B" w:rsidRDefault="00927038"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AC2B7A">
        <w:rPr>
          <w:rFonts w:ascii="Times New Roman" w:hAnsi="Times New Roman" w:cs="Times New Roman"/>
          <w:noProof/>
          <w:lang w:val="it-IT"/>
        </w:rPr>
        <w:t>39</w:t>
      </w:r>
    </w:p>
    <w:p w:rsidR="00802B93" w:rsidRPr="00753B0B" w:rsidRDefault="00927038"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AC2B7A">
        <w:rPr>
          <w:rFonts w:ascii="Times New Roman" w:hAnsi="Times New Roman" w:cs="Times New Roman"/>
          <w:noProof/>
          <w:lang w:val="it-IT"/>
        </w:rPr>
        <w:t>40</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lastRenderedPageBreak/>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696499">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 xml:space="preserve">i </w:t>
            </w:r>
            <w:r w:rsidR="00696499">
              <w:rPr>
                <w:rFonts w:ascii="Times New Roman" w:hAnsi="Times New Roman" w:cs="Times New Roman"/>
                <w:sz w:val="24"/>
                <w:szCs w:val="24"/>
                <w:lang w:val="it-IT"/>
              </w:rPr>
              <w:t>ugradnja konferencijskog sistema za Skupštinsku salu</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696499" w:rsidP="006964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32552400-1</w:t>
            </w:r>
            <w:r w:rsidR="00B76682">
              <w:rPr>
                <w:rFonts w:ascii="Times New Roman" w:hAnsi="Times New Roman" w:cs="Times New Roman"/>
                <w:color w:val="000000"/>
                <w:sz w:val="24"/>
                <w:szCs w:val="24"/>
              </w:rPr>
              <w:t xml:space="preserve">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Aparati za konverziju zvučnih signala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CF422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CF4220">
        <w:rPr>
          <w:rFonts w:ascii="Times New Roman" w:hAnsi="Times New Roman" w:cs="Times New Roman"/>
          <w:color w:val="000000"/>
          <w:sz w:val="24"/>
          <w:szCs w:val="24"/>
          <w:shd w:val="clear" w:color="auto" w:fill="000000" w:themeFill="text1"/>
        </w:rPr>
        <w:sym w:font="Wingdings" w:char="F0A8"/>
      </w:r>
      <w:r w:rsidRPr="00CF4220">
        <w:rPr>
          <w:rFonts w:ascii="Times New Roman" w:hAnsi="Times New Roman" w:cs="Times New Roman"/>
          <w:color w:val="000000"/>
          <w:sz w:val="24"/>
          <w:szCs w:val="24"/>
          <w:shd w:val="clear" w:color="auto" w:fill="000000" w:themeFill="text1"/>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696499">
        <w:rPr>
          <w:rFonts w:ascii="Times New Roman" w:hAnsi="Times New Roman" w:cs="Times New Roman"/>
          <w:sz w:val="24"/>
          <w:szCs w:val="24"/>
          <w:lang w:val="pl-PL"/>
        </w:rPr>
        <w:t>35</w:t>
      </w:r>
      <w:r w:rsidR="00B76682">
        <w:rPr>
          <w:rFonts w:ascii="Times New Roman" w:hAnsi="Times New Roman" w:cs="Times New Roman"/>
          <w:sz w:val="24"/>
          <w:szCs w:val="24"/>
          <w:lang w:val="pl-PL"/>
        </w:rPr>
        <w:t>.</w:t>
      </w:r>
      <w:r w:rsidR="00C53C3E">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CF4220">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B64677" w:rsidRDefault="007539A7" w:rsidP="00B64677">
      <w:pPr>
        <w:spacing w:after="0" w:line="240" w:lineRule="auto"/>
        <w:ind w:firstLine="426"/>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lastRenderedPageBreak/>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w:t>
      </w:r>
      <w:r w:rsidR="00C53C3E">
        <w:rPr>
          <w:rFonts w:ascii="Times New Roman" w:hAnsi="Times New Roman" w:cs="Times New Roman"/>
          <w:color w:val="000000"/>
          <w:sz w:val="24"/>
          <w:szCs w:val="24"/>
        </w:rPr>
        <w:t>esa, procentualno učešće i sl.)</w:t>
      </w:r>
    </w:p>
    <w:p w:rsidR="00C53C3E" w:rsidRDefault="00C53C3E" w:rsidP="00B64677">
      <w:pPr>
        <w:spacing w:after="0" w:line="240" w:lineRule="auto"/>
        <w:ind w:firstLine="426"/>
        <w:jc w:val="both"/>
        <w:rPr>
          <w:rFonts w:ascii="Times New Roman" w:hAnsi="Times New Roman" w:cs="Times New Roman"/>
          <w:color w:val="000000"/>
          <w:sz w:val="24"/>
          <w:szCs w:val="24"/>
        </w:rPr>
      </w:pPr>
    </w:p>
    <w:p w:rsidR="00840AC7" w:rsidRPr="007539A7" w:rsidRDefault="00840AC7" w:rsidP="0097555C">
      <w:pPr>
        <w:spacing w:after="0" w:line="240" w:lineRule="auto"/>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55686E" w:rsidRPr="003B342D">
        <w:rPr>
          <w:rFonts w:ascii="Times New Roman" w:hAnsi="Times New Roman" w:cs="Times New Roman"/>
          <w:b/>
          <w:color w:val="000000"/>
          <w:sz w:val="24"/>
          <w:szCs w:val="24"/>
          <w:lang w:val="sl-SI"/>
        </w:rPr>
        <w:t>80</w:t>
      </w:r>
      <w:r w:rsidRPr="003B342D">
        <w:rPr>
          <w:rFonts w:ascii="Times New Roman" w:hAnsi="Times New Roman" w:cs="Times New Roman"/>
          <w:b/>
          <w:color w:val="000000"/>
          <w:sz w:val="24"/>
          <w:szCs w:val="24"/>
          <w:lang w:val="sl-SI"/>
        </w:rPr>
        <w:t xml:space="preserve"> </w:t>
      </w:r>
      <w:r w:rsidRPr="00742C12">
        <w:rPr>
          <w:rFonts w:ascii="Times New Roman" w:hAnsi="Times New Roman" w:cs="Times New Roman"/>
          <w:color w:val="000000"/>
          <w:sz w:val="24"/>
          <w:szCs w:val="24"/>
          <w:lang w:val="sl-SI"/>
        </w:rPr>
        <w:t>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Default="00742C12" w:rsidP="00AA4986">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AA4986" w:rsidRPr="00AA4986" w:rsidRDefault="00AA4986" w:rsidP="00AA4986">
      <w:pPr>
        <w:spacing w:before="96" w:after="0" w:line="240" w:lineRule="auto"/>
        <w:jc w:val="both"/>
        <w:rPr>
          <w:rFonts w:ascii="Times New Roman" w:hAnsi="Times New Roman" w:cs="Times New Roman"/>
          <w:color w:val="000000"/>
          <w:sz w:val="24"/>
          <w:szCs w:val="24"/>
          <w:lang w:val="sr-Latn-CS"/>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55686E" w:rsidRPr="003B342D">
        <w:rPr>
          <w:rFonts w:ascii="Times New Roman" w:hAnsi="Times New Roman" w:cs="Times New Roman"/>
          <w:b/>
          <w:sz w:val="24"/>
          <w:szCs w:val="24"/>
          <w:lang w:val="sr-Latn-CS"/>
        </w:rPr>
        <w:t>45</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Default="00742C12" w:rsidP="00AA4986">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AA4986" w:rsidRPr="00AA4986" w:rsidRDefault="00AA4986" w:rsidP="00AA4986">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A63777" w:rsidRPr="00A63777" w:rsidRDefault="00742C12" w:rsidP="00A63777">
      <w:pPr>
        <w:pStyle w:val="T30X"/>
        <w:rPr>
          <w:sz w:val="24"/>
          <w:szCs w:val="24"/>
        </w:rPr>
      </w:pPr>
      <w:r w:rsidRPr="00742C12">
        <w:rPr>
          <w:sz w:val="24"/>
          <w:szCs w:val="24"/>
          <w:lang w:val="hr-HR"/>
        </w:rPr>
        <w:t>crnogorski jezik i drugi jezik koji je u službenoj upotrebi u Crnoj Gori, u skladu sa Ustavom i zakonom</w:t>
      </w:r>
      <w:r w:rsidR="00B577C5">
        <w:rPr>
          <w:sz w:val="24"/>
          <w:szCs w:val="24"/>
          <w:lang w:val="hr-HR"/>
        </w:rPr>
        <w:t xml:space="preserve"> i engleski jezik u dijelu </w:t>
      </w:r>
      <w:r w:rsidR="00A63777">
        <w:rPr>
          <w:sz w:val="24"/>
          <w:szCs w:val="24"/>
          <w:lang w:val="hr-HR"/>
        </w:rPr>
        <w:t xml:space="preserve">koji </w:t>
      </w:r>
      <w:r w:rsidR="00A63777" w:rsidRPr="00A63777">
        <w:rPr>
          <w:sz w:val="24"/>
          <w:szCs w:val="24"/>
          <w:lang w:val="hr-HR"/>
        </w:rPr>
        <w:t xml:space="preserve">se odnosi </w:t>
      </w:r>
      <w:r w:rsidR="00A63777">
        <w:rPr>
          <w:sz w:val="24"/>
          <w:szCs w:val="24"/>
        </w:rPr>
        <w:t>na tehničke karakteristike</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2A3771">
      <w:pPr>
        <w:spacing w:after="0" w:line="240" w:lineRule="auto"/>
        <w:jc w:val="both"/>
        <w:rPr>
          <w:rFonts w:ascii="Times New Roman" w:hAnsi="Times New Roman" w:cs="Times New Roman"/>
          <w:color w:val="000000"/>
          <w:sz w:val="24"/>
          <w:szCs w:val="24"/>
          <w:bdr w:val="single" w:sz="4" w:space="0" w:color="auto"/>
          <w:lang w:val="pl-PL"/>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AA4986" w:rsidRPr="002A3771" w:rsidRDefault="00AA4986" w:rsidP="002A3771">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55686E">
        <w:rPr>
          <w:rFonts w:ascii="Times New Roman" w:hAnsi="Times New Roman" w:cs="Times New Roman"/>
          <w:sz w:val="24"/>
          <w:szCs w:val="24"/>
          <w:lang w:val="pl-PL"/>
        </w:rPr>
        <w:t>0</w:t>
      </w:r>
      <w:r w:rsidR="00CD4CEE">
        <w:rPr>
          <w:rFonts w:ascii="Times New Roman" w:hAnsi="Times New Roman" w:cs="Times New Roman"/>
          <w:sz w:val="24"/>
          <w:szCs w:val="24"/>
          <w:lang w:val="pl-PL"/>
        </w:rPr>
        <w:t>4</w:t>
      </w:r>
      <w:r w:rsidR="0055686E">
        <w:rPr>
          <w:rFonts w:ascii="Times New Roman" w:hAnsi="Times New Roman" w:cs="Times New Roman"/>
          <w:sz w:val="24"/>
          <w:szCs w:val="24"/>
          <w:lang w:val="pl-PL"/>
        </w:rPr>
        <w:t>.02</w:t>
      </w:r>
      <w:r w:rsidR="005C5765" w:rsidRPr="00D701D4">
        <w:rPr>
          <w:rFonts w:ascii="Times New Roman" w:hAnsi="Times New Roman" w:cs="Times New Roman"/>
          <w:sz w:val="24"/>
          <w:szCs w:val="24"/>
          <w:lang w:val="pl-PL"/>
        </w:rPr>
        <w:t>.201</w:t>
      </w:r>
      <w:r w:rsidR="0055686E">
        <w:rPr>
          <w:rFonts w:ascii="Times New Roman" w:hAnsi="Times New Roman" w:cs="Times New Roman"/>
          <w:sz w:val="24"/>
          <w:szCs w:val="24"/>
          <w:lang w:val="pl-PL"/>
        </w:rPr>
        <w:t>9</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174887">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Default="00742C12" w:rsidP="00742C12">
      <w:pPr>
        <w:spacing w:after="0" w:line="240" w:lineRule="auto"/>
        <w:jc w:val="both"/>
        <w:rPr>
          <w:rFonts w:ascii="Times New Roman" w:hAnsi="Times New Roman" w:cs="Times New Roman"/>
          <w:sz w:val="24"/>
          <w:szCs w:val="24"/>
          <w:lang w:val="pl-PL"/>
        </w:rPr>
      </w:pPr>
      <w:r w:rsidRPr="00174887">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2A3771" w:rsidRPr="00D701D4" w:rsidRDefault="002A3771" w:rsidP="00742C12">
      <w:pPr>
        <w:spacing w:after="0" w:line="240" w:lineRule="auto"/>
        <w:jc w:val="both"/>
        <w:rPr>
          <w:rFonts w:ascii="Times New Roman" w:hAnsi="Times New Roman" w:cs="Times New Roman"/>
          <w:sz w:val="24"/>
          <w:szCs w:val="24"/>
          <w:lang w:val="pl-PL"/>
        </w:rPr>
      </w:pPr>
    </w:p>
    <w:p w:rsidR="0055686E" w:rsidRPr="00304D07"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55686E">
        <w:rPr>
          <w:rFonts w:ascii="Times New Roman" w:hAnsi="Times New Roman" w:cs="Times New Roman"/>
          <w:sz w:val="24"/>
          <w:szCs w:val="24"/>
          <w:lang w:val="pl-PL"/>
        </w:rPr>
        <w:t>0</w:t>
      </w:r>
      <w:r w:rsidR="00CD4CEE">
        <w:rPr>
          <w:rFonts w:ascii="Times New Roman" w:hAnsi="Times New Roman" w:cs="Times New Roman"/>
          <w:sz w:val="24"/>
          <w:szCs w:val="24"/>
          <w:lang w:val="pl-PL"/>
        </w:rPr>
        <w:t>4</w:t>
      </w:r>
      <w:r w:rsidR="0055686E">
        <w:rPr>
          <w:rFonts w:ascii="Times New Roman" w:hAnsi="Times New Roman" w:cs="Times New Roman"/>
          <w:sz w:val="24"/>
          <w:szCs w:val="24"/>
          <w:lang w:val="pl-PL"/>
        </w:rPr>
        <w:t>.02.2019</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w:t>
      </w:r>
      <w:r w:rsidR="003375BE">
        <w:rPr>
          <w:rFonts w:ascii="Times New Roman" w:hAnsi="Times New Roman" w:cs="Times New Roman"/>
          <w:b/>
          <w:sz w:val="24"/>
          <w:szCs w:val="24"/>
          <w:lang w:val="pl-PL"/>
        </w:rPr>
        <w:t>12,00</w:t>
      </w:r>
      <w:r w:rsidRPr="00D701D4">
        <w:rPr>
          <w:rFonts w:ascii="Times New Roman" w:hAnsi="Times New Roman" w:cs="Times New Roman"/>
          <w:sz w:val="24"/>
          <w:szCs w:val="24"/>
          <w:lang w:val="pl-PL"/>
        </w:rPr>
        <w:t xml:space="preserve"> sati, u prostorijama Opštine Tivat, kancelarija br.15</w:t>
      </w:r>
      <w:r w:rsidR="00D701D4">
        <w:rPr>
          <w:rFonts w:ascii="Times New Roman" w:hAnsi="Times New Roman" w:cs="Times New Roman"/>
          <w:sz w:val="24"/>
          <w:szCs w:val="24"/>
          <w:lang w:val="pl-PL"/>
        </w:rPr>
        <w:t>c na adresi Trg magnolija br.1.</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304D07" w:rsidRDefault="00304D07"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511FC6" w:rsidRPr="00AC4310" w:rsidRDefault="00742C12" w:rsidP="00511FC6">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30 dana</w:t>
      </w:r>
      <w:r w:rsidR="00511FC6" w:rsidRPr="00511FC6">
        <w:rPr>
          <w:rFonts w:ascii="Times New Roman" w:hAnsi="Times New Roman" w:cs="Times New Roman"/>
          <w:color w:val="000000"/>
          <w:sz w:val="24"/>
          <w:szCs w:val="24"/>
        </w:rPr>
        <w:t xml:space="preserve"> </w:t>
      </w:r>
      <w:r w:rsidR="00511FC6"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00511FC6"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00511FC6"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00511FC6" w:rsidRPr="00AC4310">
        <w:rPr>
          <w:rFonts w:ascii="Times New Roman" w:hAnsi="Times New Roman" w:cs="Times New Roman"/>
          <w:sz w:val="24"/>
          <w:szCs w:val="24"/>
          <w:lang w:val="sr-Latn-CS"/>
        </w:rPr>
        <w:t>.</w:t>
      </w:r>
    </w:p>
    <w:p w:rsidR="00511FC6" w:rsidRDefault="00511FC6" w:rsidP="00742C12">
      <w:pPr>
        <w:spacing w:after="0" w:line="240" w:lineRule="auto"/>
        <w:jc w:val="both"/>
        <w:rPr>
          <w:rFonts w:ascii="Times New Roman" w:hAnsi="Times New Roman" w:cs="Times New Roman"/>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174887">
        <w:rPr>
          <w:rFonts w:ascii="Times New Roman" w:hAnsi="Times New Roman" w:cs="Times New Roman"/>
          <w:color w:val="000000"/>
          <w:sz w:val="24"/>
          <w:szCs w:val="24"/>
          <w:shd w:val="clear" w:color="auto" w:fill="000000" w:themeFill="text1"/>
        </w:rPr>
        <w:sym w:font="Wingdings" w:char="F0A8"/>
      </w:r>
      <w:r w:rsidRPr="00174887">
        <w:rPr>
          <w:rFonts w:ascii="Times New Roman" w:hAnsi="Times New Roman" w:cs="Times New Roman"/>
          <w:color w:val="000000"/>
          <w:sz w:val="24"/>
          <w:szCs w:val="24"/>
          <w:shd w:val="clear" w:color="auto" w:fill="000000" w:themeFill="text1"/>
          <w:lang w:val="sr-Latn-CS"/>
        </w:rPr>
        <w:t xml:space="preserve"> </w:t>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CF422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Style w:val="TableGrid"/>
        <w:tblW w:w="9747" w:type="dxa"/>
        <w:tblLook w:val="04A0" w:firstRow="1" w:lastRow="0" w:firstColumn="1" w:lastColumn="0" w:noHBand="0" w:noVBand="1"/>
      </w:tblPr>
      <w:tblGrid>
        <w:gridCol w:w="834"/>
        <w:gridCol w:w="1968"/>
        <w:gridCol w:w="4677"/>
        <w:gridCol w:w="1134"/>
        <w:gridCol w:w="1134"/>
      </w:tblGrid>
      <w:tr w:rsidR="00D317CE" w:rsidRPr="00D317CE" w:rsidTr="001B6089">
        <w:trPr>
          <w:trHeight w:val="1053"/>
        </w:trPr>
        <w:tc>
          <w:tcPr>
            <w:tcW w:w="834"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1968"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4677"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134"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1B6089" w:rsidRPr="00D317CE" w:rsidTr="001B6089">
        <w:trPr>
          <w:trHeight w:val="438"/>
        </w:trPr>
        <w:tc>
          <w:tcPr>
            <w:tcW w:w="834" w:type="dxa"/>
          </w:tcPr>
          <w:p w:rsidR="001B6089" w:rsidRDefault="001B6089" w:rsidP="00D317CE">
            <w:pPr>
              <w:rPr>
                <w:rFonts w:ascii="Times New Roman" w:hAnsi="Times New Roman" w:cs="Times New Roman"/>
                <w:sz w:val="24"/>
                <w:szCs w:val="24"/>
              </w:rPr>
            </w:pPr>
            <w:r>
              <w:rPr>
                <w:rFonts w:ascii="Times New Roman" w:hAnsi="Times New Roman" w:cs="Times New Roman"/>
                <w:sz w:val="24"/>
                <w:szCs w:val="24"/>
              </w:rPr>
              <w:t>1.</w:t>
            </w:r>
          </w:p>
          <w:p w:rsidR="001B6089" w:rsidRDefault="001B6089" w:rsidP="00D317CE">
            <w:pPr>
              <w:rPr>
                <w:rFonts w:ascii="Times New Roman" w:hAnsi="Times New Roman" w:cs="Times New Roman"/>
                <w:sz w:val="24"/>
                <w:szCs w:val="24"/>
              </w:rPr>
            </w:pPr>
          </w:p>
          <w:p w:rsidR="001B6089" w:rsidRPr="00D317CE" w:rsidRDefault="001B6089" w:rsidP="00D317CE">
            <w:pPr>
              <w:rPr>
                <w:rFonts w:ascii="Times New Roman" w:hAnsi="Times New Roman" w:cs="Times New Roman"/>
                <w:sz w:val="24"/>
                <w:szCs w:val="24"/>
              </w:rPr>
            </w:pPr>
          </w:p>
        </w:tc>
        <w:tc>
          <w:tcPr>
            <w:tcW w:w="1968" w:type="dxa"/>
          </w:tcPr>
          <w:p w:rsidR="001B6089" w:rsidRPr="00EC5897" w:rsidRDefault="001B6089" w:rsidP="001B6089">
            <w:pPr>
              <w:rPr>
                <w:rFonts w:ascii="Times New Roman" w:hAnsi="Times New Roman" w:cs="Times New Roman"/>
              </w:rPr>
            </w:pPr>
            <w:r w:rsidRPr="00EC5897">
              <w:rPr>
                <w:rFonts w:ascii="Times New Roman" w:hAnsi="Times New Roman" w:cs="Times New Roman"/>
                <w:b/>
              </w:rPr>
              <w:t>Kontroler konferencijskog sistema</w:t>
            </w:r>
            <w:r w:rsidRPr="00EC5897">
              <w:rPr>
                <w:rFonts w:ascii="Times New Roman" w:hAnsi="Times New Roman" w:cs="Times New Roman"/>
              </w:rPr>
              <w:t xml:space="preserve"> (kapacitet do 90 učesnika, sa profesionalnim digitalnim audio procesorom ipotiskivačem eha)</w:t>
            </w:r>
          </w:p>
        </w:tc>
        <w:tc>
          <w:tcPr>
            <w:tcW w:w="4677" w:type="dxa"/>
          </w:tcPr>
          <w:p w:rsidR="001B6089" w:rsidRPr="001B6089" w:rsidRDefault="001B6089" w:rsidP="007E702E">
            <w:pPr>
              <w:jc w:val="both"/>
              <w:rPr>
                <w:rFonts w:ascii="Times New Roman" w:hAnsi="Times New Roman" w:cs="Times New Roman"/>
                <w:bCs/>
                <w:color w:val="000000"/>
                <w:lang w:val="sr-Latn-CS" w:eastAsia="sr-Latn-CS"/>
              </w:rPr>
            </w:pPr>
            <w:r w:rsidRPr="001B6089">
              <w:rPr>
                <w:rFonts w:ascii="Times New Roman" w:hAnsi="Times New Roman" w:cs="Times New Roman"/>
                <w:bCs/>
                <w:color w:val="000000"/>
                <w:lang w:val="sr-Latn-CS" w:eastAsia="sr-Latn-CS"/>
              </w:rPr>
              <w:t>Kontroler konferencije treba da podrži rad do 90 delegata. Treba da omogući kontrolu pr</w:t>
            </w:r>
            <w:r>
              <w:rPr>
                <w:rFonts w:ascii="Times New Roman" w:hAnsi="Times New Roman" w:cs="Times New Roman"/>
                <w:bCs/>
                <w:color w:val="000000"/>
                <w:lang w:val="sr-Latn-CS" w:eastAsia="sr-Latn-CS"/>
              </w:rPr>
              <w:t>ij</w:t>
            </w:r>
            <w:r w:rsidRPr="001B6089">
              <w:rPr>
                <w:rFonts w:ascii="Times New Roman" w:hAnsi="Times New Roman" w:cs="Times New Roman"/>
                <w:bCs/>
                <w:color w:val="000000"/>
                <w:lang w:val="sr-Latn-CS" w:eastAsia="sr-Latn-CS"/>
              </w:rPr>
              <w:t>e s</w:t>
            </w:r>
            <w:r>
              <w:rPr>
                <w:rFonts w:ascii="Times New Roman" w:hAnsi="Times New Roman" w:cs="Times New Roman"/>
                <w:bCs/>
                <w:color w:val="000000"/>
                <w:lang w:val="sr-Latn-CS" w:eastAsia="sr-Latn-CS"/>
              </w:rPr>
              <w:t>j</w:t>
            </w:r>
            <w:r w:rsidRPr="001B6089">
              <w:rPr>
                <w:rFonts w:ascii="Times New Roman" w:hAnsi="Times New Roman" w:cs="Times New Roman"/>
                <w:bCs/>
                <w:color w:val="000000"/>
                <w:lang w:val="sr-Latn-CS" w:eastAsia="sr-Latn-CS"/>
              </w:rPr>
              <w:t>ednice, registraciju učesnik</w:t>
            </w:r>
            <w:r>
              <w:rPr>
                <w:rFonts w:ascii="Times New Roman" w:hAnsi="Times New Roman" w:cs="Times New Roman"/>
                <w:bCs/>
                <w:color w:val="000000"/>
                <w:lang w:val="sr-Latn-CS" w:eastAsia="sr-Latn-CS"/>
              </w:rPr>
              <w:t>a</w:t>
            </w:r>
            <w:r w:rsidRPr="001B6089">
              <w:rPr>
                <w:rFonts w:ascii="Times New Roman" w:hAnsi="Times New Roman" w:cs="Times New Roman"/>
                <w:bCs/>
                <w:color w:val="000000"/>
                <w:lang w:val="sr-Latn-CS" w:eastAsia="sr-Latn-CS"/>
              </w:rPr>
              <w:t>, glasanje, zadavanje prioriteta i podešavanje sistema preko PC-a. Treba da ima više modova rada, i to: normalni mod, po redosledu prijavljivanja, slobodan mod (ma</w:t>
            </w:r>
            <w:r>
              <w:rPr>
                <w:rFonts w:ascii="Times New Roman" w:hAnsi="Times New Roman" w:cs="Times New Roman"/>
                <w:bCs/>
                <w:color w:val="000000"/>
                <w:lang w:val="sr-Latn-CS" w:eastAsia="sr-Latn-CS"/>
              </w:rPr>
              <w:t>simum</w:t>
            </w:r>
            <w:r w:rsidRPr="001B6089">
              <w:rPr>
                <w:rFonts w:ascii="Times New Roman" w:hAnsi="Times New Roman" w:cs="Times New Roman"/>
                <w:bCs/>
                <w:color w:val="000000"/>
                <w:lang w:val="sr-Latn-CS" w:eastAsia="sr-Latn-CS"/>
              </w:rPr>
              <w:t xml:space="preserve"> 20 istovremenih govornika) i mod sa prijavom i odobrenjem preds</w:t>
            </w:r>
            <w:r>
              <w:rPr>
                <w:rFonts w:ascii="Times New Roman" w:hAnsi="Times New Roman" w:cs="Times New Roman"/>
                <w:bCs/>
                <w:color w:val="000000"/>
                <w:lang w:val="sr-Latn-CS" w:eastAsia="sr-Latn-CS"/>
              </w:rPr>
              <w:t>j</w:t>
            </w:r>
            <w:r w:rsidRPr="001B6089">
              <w:rPr>
                <w:rFonts w:ascii="Times New Roman" w:hAnsi="Times New Roman" w:cs="Times New Roman"/>
                <w:bCs/>
                <w:color w:val="000000"/>
                <w:lang w:val="sr-Latn-CS" w:eastAsia="sr-Latn-CS"/>
              </w:rPr>
              <w:t>edavajućeg. Treba da postoji kontrola broja istovremeno otvorenih mirofona od 1 do 6, kao i podešavanje jačine zvuka i niskih – visokih frekvencija.</w:t>
            </w:r>
          </w:p>
          <w:p w:rsidR="001B6089" w:rsidRPr="00F64B52" w:rsidRDefault="001B6089" w:rsidP="007E702E">
            <w:pPr>
              <w:jc w:val="both"/>
              <w:rPr>
                <w:rFonts w:ascii="Times New Roman" w:hAnsi="Times New Roman" w:cs="Times New Roman"/>
                <w:bCs/>
                <w:color w:val="000000"/>
                <w:lang w:val="sr-Latn-CS" w:eastAsia="sr-Latn-CS"/>
              </w:rPr>
            </w:pPr>
            <w:r w:rsidRPr="001B6089">
              <w:rPr>
                <w:rFonts w:ascii="Times New Roman" w:hAnsi="Times New Roman" w:cs="Times New Roman"/>
                <w:bCs/>
                <w:color w:val="000000"/>
                <w:lang w:val="sr-Latn-CS" w:eastAsia="sr-Latn-CS"/>
              </w:rPr>
              <w:t xml:space="preserve">Kontroler treba da ima </w:t>
            </w:r>
            <w:r>
              <w:rPr>
                <w:rFonts w:ascii="Times New Roman" w:hAnsi="Times New Roman" w:cs="Times New Roman"/>
                <w:bCs/>
                <w:color w:val="000000"/>
                <w:lang w:val="sr-Latn-CS" w:eastAsia="sr-Latn-CS"/>
              </w:rPr>
              <w:t>„</w:t>
            </w:r>
            <w:r w:rsidRPr="001B6089">
              <w:rPr>
                <w:rFonts w:ascii="Times New Roman" w:hAnsi="Times New Roman" w:cs="Times New Roman"/>
                <w:bCs/>
                <w:color w:val="000000"/>
                <w:lang w:val="sr-Latn-CS" w:eastAsia="sr-Latn-CS"/>
              </w:rPr>
              <w:t>stand by</w:t>
            </w:r>
            <w:r>
              <w:rPr>
                <w:rFonts w:ascii="Times New Roman" w:hAnsi="Times New Roman" w:cs="Times New Roman"/>
                <w:bCs/>
                <w:color w:val="000000"/>
                <w:lang w:val="sr-Latn-CS" w:eastAsia="sr-Latn-CS"/>
              </w:rPr>
              <w:t>“</w:t>
            </w:r>
            <w:r w:rsidRPr="001B6089">
              <w:rPr>
                <w:rFonts w:ascii="Times New Roman" w:hAnsi="Times New Roman" w:cs="Times New Roman"/>
                <w:bCs/>
                <w:color w:val="000000"/>
                <w:lang w:val="sr-Latn-CS" w:eastAsia="sr-Latn-CS"/>
              </w:rPr>
              <w:t xml:space="preserve"> potrošnju manju od 10 W i makismalnu snagu ne veću od 400 W,  da podrži rad mikrofona 100 kOhma i -60 dB , u frekventnom opsegu od 60 do 16 kHz, da ima odnos signal – šum &gt; 80dB, distorziju manju od 1%, slabljenje preslušavanja na 1 kHz veće od 50 dB</w:t>
            </w:r>
          </w:p>
        </w:tc>
        <w:tc>
          <w:tcPr>
            <w:tcW w:w="1134" w:type="dxa"/>
          </w:tcPr>
          <w:p w:rsidR="001B6089" w:rsidRDefault="001B6089" w:rsidP="00F64B52">
            <w:pPr>
              <w:jc w:val="center"/>
              <w:rPr>
                <w:rFonts w:ascii="Times New Roman" w:hAnsi="Times New Roman" w:cs="Times New Roman"/>
              </w:rPr>
            </w:pPr>
          </w:p>
          <w:p w:rsidR="001B6089" w:rsidRPr="00477CCC" w:rsidRDefault="001B6089" w:rsidP="00F64B52">
            <w:pPr>
              <w:jc w:val="center"/>
              <w:rPr>
                <w:rFonts w:ascii="Times New Roman" w:hAnsi="Times New Roman" w:cs="Times New Roman"/>
              </w:rPr>
            </w:pPr>
            <w:r>
              <w:rPr>
                <w:rFonts w:ascii="Times New Roman" w:hAnsi="Times New Roman" w:cs="Times New Roman"/>
              </w:rPr>
              <w:t>Kom</w:t>
            </w:r>
          </w:p>
        </w:tc>
        <w:tc>
          <w:tcPr>
            <w:tcW w:w="1134" w:type="dxa"/>
          </w:tcPr>
          <w:p w:rsidR="001B6089" w:rsidRDefault="001B6089" w:rsidP="00F64B52">
            <w:pPr>
              <w:jc w:val="center"/>
              <w:rPr>
                <w:rFonts w:ascii="Times New Roman" w:hAnsi="Times New Roman" w:cs="Times New Roman"/>
              </w:rPr>
            </w:pPr>
          </w:p>
          <w:p w:rsidR="001B6089" w:rsidRPr="00477CCC" w:rsidRDefault="001B6089" w:rsidP="00040DA4">
            <w:pPr>
              <w:jc w:val="center"/>
              <w:rPr>
                <w:rFonts w:ascii="Times New Roman" w:hAnsi="Times New Roman" w:cs="Times New Roman"/>
              </w:rPr>
            </w:pPr>
            <w:r>
              <w:rPr>
                <w:rFonts w:ascii="Times New Roman" w:hAnsi="Times New Roman" w:cs="Times New Roman"/>
              </w:rPr>
              <w:t>1</w:t>
            </w:r>
          </w:p>
        </w:tc>
      </w:tr>
      <w:tr w:rsidR="001B6089" w:rsidRPr="00D317CE" w:rsidTr="001B6089">
        <w:trPr>
          <w:trHeight w:val="438"/>
        </w:trPr>
        <w:tc>
          <w:tcPr>
            <w:tcW w:w="834" w:type="dxa"/>
          </w:tcPr>
          <w:p w:rsidR="001B6089" w:rsidRDefault="00EC5897" w:rsidP="00D317CE">
            <w:pPr>
              <w:rPr>
                <w:rFonts w:ascii="Times New Roman" w:hAnsi="Times New Roman" w:cs="Times New Roman"/>
                <w:sz w:val="24"/>
                <w:szCs w:val="24"/>
              </w:rPr>
            </w:pPr>
            <w:r>
              <w:rPr>
                <w:rFonts w:ascii="Times New Roman" w:hAnsi="Times New Roman" w:cs="Times New Roman"/>
                <w:sz w:val="24"/>
                <w:szCs w:val="24"/>
              </w:rPr>
              <w:t>2.</w:t>
            </w:r>
          </w:p>
        </w:tc>
        <w:tc>
          <w:tcPr>
            <w:tcW w:w="1968" w:type="dxa"/>
          </w:tcPr>
          <w:p w:rsidR="001B6089" w:rsidRPr="00E346B1" w:rsidRDefault="001B6089" w:rsidP="00EC5897">
            <w:pPr>
              <w:rPr>
                <w:rFonts w:ascii="Times New Roman" w:hAnsi="Times New Roman" w:cs="Times New Roman"/>
                <w:b/>
              </w:rPr>
            </w:pPr>
            <w:r w:rsidRPr="00E346B1">
              <w:rPr>
                <w:rFonts w:ascii="Times New Roman" w:hAnsi="Times New Roman" w:cs="Times New Roman"/>
                <w:b/>
              </w:rPr>
              <w:t>Delegatske jedinice sa ID karticama</w:t>
            </w:r>
          </w:p>
        </w:tc>
        <w:tc>
          <w:tcPr>
            <w:tcW w:w="4677" w:type="dxa"/>
          </w:tcPr>
          <w:p w:rsidR="0021114E" w:rsidRPr="0021114E" w:rsidRDefault="0021114E" w:rsidP="007E702E">
            <w:pPr>
              <w:jc w:val="both"/>
              <w:rPr>
                <w:rFonts w:ascii="Times New Roman" w:hAnsi="Times New Roman" w:cs="Times New Roman"/>
                <w:bCs/>
                <w:color w:val="000000"/>
                <w:lang w:val="sr-Latn-CS" w:eastAsia="sr-Latn-CS"/>
              </w:rPr>
            </w:pPr>
            <w:r w:rsidRPr="0021114E">
              <w:rPr>
                <w:rFonts w:ascii="Times New Roman" w:hAnsi="Times New Roman" w:cs="Times New Roman"/>
                <w:bCs/>
                <w:color w:val="000000"/>
                <w:lang w:val="sr-Latn-CS" w:eastAsia="sr-Latn-CS"/>
              </w:rPr>
              <w:t xml:space="preserve">Delegatska jedinica treba da bude </w:t>
            </w:r>
            <w:r>
              <w:rPr>
                <w:rFonts w:ascii="Times New Roman" w:hAnsi="Times New Roman" w:cs="Times New Roman"/>
                <w:bCs/>
                <w:color w:val="000000"/>
                <w:lang w:val="sr-Latn-CS" w:eastAsia="sr-Latn-CS"/>
              </w:rPr>
              <w:t>modernog dizajna</w:t>
            </w:r>
            <w:r w:rsidRPr="0021114E">
              <w:rPr>
                <w:rFonts w:ascii="Times New Roman" w:hAnsi="Times New Roman" w:cs="Times New Roman"/>
                <w:bCs/>
                <w:color w:val="000000"/>
                <w:lang w:val="sr-Latn-CS" w:eastAsia="sr-Latn-CS"/>
              </w:rPr>
              <w:t xml:space="preserve"> i ma</w:t>
            </w:r>
            <w:r>
              <w:rPr>
                <w:rFonts w:ascii="Times New Roman" w:hAnsi="Times New Roman" w:cs="Times New Roman"/>
                <w:bCs/>
                <w:color w:val="000000"/>
                <w:lang w:val="sr-Latn-CS" w:eastAsia="sr-Latn-CS"/>
              </w:rPr>
              <w:t xml:space="preserve">njih </w:t>
            </w:r>
            <w:r w:rsidRPr="0021114E">
              <w:rPr>
                <w:rFonts w:ascii="Times New Roman" w:hAnsi="Times New Roman" w:cs="Times New Roman"/>
                <w:bCs/>
                <w:color w:val="000000"/>
                <w:lang w:val="sr-Latn-CS" w:eastAsia="sr-Latn-CS"/>
              </w:rPr>
              <w:t>dimenzija (</w:t>
            </w:r>
            <w:r w:rsidR="006B0841">
              <w:rPr>
                <w:rFonts w:ascii="Times New Roman" w:hAnsi="Times New Roman" w:cs="Times New Roman"/>
                <w:bCs/>
                <w:color w:val="000000"/>
                <w:lang w:val="sr-Latn-CS" w:eastAsia="sr-Latn-CS"/>
              </w:rPr>
              <w:t>površine manje od 160mm2</w:t>
            </w:r>
            <w:r w:rsidRPr="0021114E">
              <w:rPr>
                <w:rFonts w:ascii="Times New Roman" w:hAnsi="Times New Roman" w:cs="Times New Roman"/>
                <w:bCs/>
                <w:color w:val="000000"/>
                <w:lang w:val="sr-Latn-CS" w:eastAsia="sr-Latn-CS"/>
              </w:rPr>
              <w:t>), i težine (&lt;</w:t>
            </w:r>
            <w:r w:rsidR="006B0841">
              <w:rPr>
                <w:rFonts w:ascii="Times New Roman" w:hAnsi="Times New Roman" w:cs="Times New Roman"/>
                <w:bCs/>
                <w:color w:val="000000"/>
                <w:lang w:val="sr-Latn-CS" w:eastAsia="sr-Latn-CS"/>
              </w:rPr>
              <w:t>1</w:t>
            </w:r>
            <w:r w:rsidRPr="0021114E">
              <w:rPr>
                <w:rFonts w:ascii="Times New Roman" w:hAnsi="Times New Roman" w:cs="Times New Roman"/>
                <w:bCs/>
                <w:color w:val="000000"/>
                <w:lang w:val="sr-Latn-CS" w:eastAsia="sr-Latn-CS"/>
              </w:rPr>
              <w:t xml:space="preserve"> kg), potrošnje </w:t>
            </w:r>
            <w:r w:rsidR="00927038">
              <w:rPr>
                <w:rFonts w:ascii="Times New Roman" w:hAnsi="Times New Roman" w:cs="Times New Roman"/>
                <w:bCs/>
                <w:color w:val="000000"/>
                <w:lang w:val="sr-Latn-CS" w:eastAsia="sr-Latn-CS"/>
              </w:rPr>
              <w:t>do</w:t>
            </w:r>
            <w:r w:rsidRPr="0021114E">
              <w:rPr>
                <w:rFonts w:ascii="Times New Roman" w:hAnsi="Times New Roman" w:cs="Times New Roman"/>
                <w:bCs/>
                <w:color w:val="000000"/>
                <w:lang w:val="sr-Latn-CS" w:eastAsia="sr-Latn-CS"/>
              </w:rPr>
              <w:t xml:space="preserve"> 3 W. Treba da ima LED displej, slot za ID karticu, najmanje 5 tastera za glasanje i izbor opcija i monitorski spiker snage do 2W. Da ima visokousm</w:t>
            </w:r>
            <w:r>
              <w:rPr>
                <w:rFonts w:ascii="Times New Roman" w:hAnsi="Times New Roman" w:cs="Times New Roman"/>
                <w:bCs/>
                <w:color w:val="000000"/>
                <w:lang w:val="sr-Latn-CS" w:eastAsia="sr-Latn-CS"/>
              </w:rPr>
              <w:t>j</w:t>
            </w:r>
            <w:r w:rsidRPr="0021114E">
              <w:rPr>
                <w:rFonts w:ascii="Times New Roman" w:hAnsi="Times New Roman" w:cs="Times New Roman"/>
                <w:bCs/>
                <w:color w:val="000000"/>
                <w:lang w:val="sr-Latn-CS" w:eastAsia="sr-Latn-CS"/>
              </w:rPr>
              <w:t>ereni mikrofon sa kardoidnim dijagramom zračenja, odnosom signal – šum &gt; 90 dB, preslušavanjem &gt; 90dB, distrozijom &lt;0,1%, frekventnim odzivom od 20 Hz do 20 kHz, osetljivošću -22dBv/Pa, ekvivalentnim i šumom od 20dB SPL. Treba da postoji dvobojna indikacija koja označ</w:t>
            </w:r>
            <w:bookmarkStart w:id="2" w:name="_GoBack"/>
            <w:r w:rsidRPr="0021114E">
              <w:rPr>
                <w:rFonts w:ascii="Times New Roman" w:hAnsi="Times New Roman" w:cs="Times New Roman"/>
                <w:bCs/>
                <w:color w:val="000000"/>
                <w:lang w:val="sr-Latn-CS" w:eastAsia="sr-Latn-CS"/>
              </w:rPr>
              <w:t>a</w:t>
            </w:r>
            <w:bookmarkEnd w:id="2"/>
            <w:r w:rsidRPr="0021114E">
              <w:rPr>
                <w:rFonts w:ascii="Times New Roman" w:hAnsi="Times New Roman" w:cs="Times New Roman"/>
                <w:bCs/>
                <w:color w:val="000000"/>
                <w:lang w:val="sr-Latn-CS" w:eastAsia="sr-Latn-CS"/>
              </w:rPr>
              <w:t xml:space="preserve">va da govornik govori ili da se prijavio za diskusiju. Delegarstka jednica se napaja preko dolaznog kabla sa kontrolere konferencije, bez potrebe za baterijama ili lokalnim napajanjem. </w:t>
            </w:r>
          </w:p>
          <w:p w:rsidR="001B6089" w:rsidRPr="00F64B52" w:rsidRDefault="0021114E" w:rsidP="007E702E">
            <w:pPr>
              <w:jc w:val="both"/>
              <w:rPr>
                <w:rFonts w:ascii="Times New Roman" w:hAnsi="Times New Roman" w:cs="Times New Roman"/>
                <w:bCs/>
                <w:color w:val="000000"/>
                <w:lang w:val="sr-Latn-CS" w:eastAsia="sr-Latn-CS"/>
              </w:rPr>
            </w:pPr>
            <w:r w:rsidRPr="0021114E">
              <w:rPr>
                <w:rFonts w:ascii="Times New Roman" w:hAnsi="Times New Roman" w:cs="Times New Roman"/>
                <w:bCs/>
                <w:color w:val="000000"/>
                <w:lang w:val="sr-Latn-CS" w:eastAsia="sr-Latn-CS"/>
              </w:rPr>
              <w:t>Jedinica preds</w:t>
            </w:r>
            <w:r w:rsidR="007E702E">
              <w:rPr>
                <w:rFonts w:ascii="Times New Roman" w:hAnsi="Times New Roman" w:cs="Times New Roman"/>
                <w:bCs/>
                <w:color w:val="000000"/>
                <w:lang w:val="sr-Latn-CS" w:eastAsia="sr-Latn-CS"/>
              </w:rPr>
              <w:t>j</w:t>
            </w:r>
            <w:r w:rsidRPr="0021114E">
              <w:rPr>
                <w:rFonts w:ascii="Times New Roman" w:hAnsi="Times New Roman" w:cs="Times New Roman"/>
                <w:bCs/>
                <w:color w:val="000000"/>
                <w:lang w:val="sr-Latn-CS" w:eastAsia="sr-Latn-CS"/>
              </w:rPr>
              <w:t>edavjućeg se može povezati bilo gd</w:t>
            </w:r>
            <w:r w:rsidR="007E702E">
              <w:rPr>
                <w:rFonts w:ascii="Times New Roman" w:hAnsi="Times New Roman" w:cs="Times New Roman"/>
                <w:bCs/>
                <w:color w:val="000000"/>
                <w:lang w:val="sr-Latn-CS" w:eastAsia="sr-Latn-CS"/>
              </w:rPr>
              <w:t>j</w:t>
            </w:r>
            <w:r w:rsidRPr="0021114E">
              <w:rPr>
                <w:rFonts w:ascii="Times New Roman" w:hAnsi="Times New Roman" w:cs="Times New Roman"/>
                <w:bCs/>
                <w:color w:val="000000"/>
                <w:lang w:val="sr-Latn-CS" w:eastAsia="sr-Latn-CS"/>
              </w:rPr>
              <w:t>e na sistemu. Preko nje se kontroliše i uključuju / isključuju pojedini govornici.</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 xml:space="preserve">Kom </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70</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t>3.</w:t>
            </w:r>
          </w:p>
        </w:tc>
        <w:tc>
          <w:tcPr>
            <w:tcW w:w="1968" w:type="dxa"/>
          </w:tcPr>
          <w:p w:rsidR="001B6089" w:rsidRPr="00E346B1" w:rsidRDefault="001B6089" w:rsidP="00EC5897">
            <w:pPr>
              <w:rPr>
                <w:rFonts w:ascii="Times New Roman" w:hAnsi="Times New Roman" w:cs="Times New Roman"/>
                <w:b/>
              </w:rPr>
            </w:pPr>
            <w:r w:rsidRPr="00E346B1">
              <w:rPr>
                <w:rFonts w:ascii="Times New Roman" w:hAnsi="Times New Roman" w:cs="Times New Roman"/>
                <w:b/>
              </w:rPr>
              <w:t>PC za instalaciju konferencijskog softvera</w:t>
            </w:r>
          </w:p>
        </w:tc>
        <w:tc>
          <w:tcPr>
            <w:tcW w:w="4677" w:type="dxa"/>
          </w:tcPr>
          <w:p w:rsidR="001B6089" w:rsidRPr="00F64B52" w:rsidRDefault="001B6089" w:rsidP="00F64B52">
            <w:pPr>
              <w:rPr>
                <w:rFonts w:ascii="Times New Roman" w:hAnsi="Times New Roman" w:cs="Times New Roman"/>
                <w:bCs/>
                <w:color w:val="000000"/>
                <w:lang w:val="sr-Latn-CS" w:eastAsia="sr-Latn-CS"/>
              </w:rPr>
            </w:pP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 xml:space="preserve">Kom </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1</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t>4</w:t>
            </w:r>
            <w:r w:rsidR="00EC5897">
              <w:rPr>
                <w:rFonts w:ascii="Times New Roman" w:hAnsi="Times New Roman" w:cs="Times New Roman"/>
                <w:sz w:val="24"/>
                <w:szCs w:val="24"/>
              </w:rPr>
              <w:t>.</w:t>
            </w:r>
          </w:p>
        </w:tc>
        <w:tc>
          <w:tcPr>
            <w:tcW w:w="1968" w:type="dxa"/>
          </w:tcPr>
          <w:p w:rsidR="001B6089" w:rsidRPr="00E346B1" w:rsidRDefault="001B6089" w:rsidP="00CD6696">
            <w:pPr>
              <w:rPr>
                <w:rFonts w:ascii="Times New Roman" w:hAnsi="Times New Roman" w:cs="Times New Roman"/>
                <w:b/>
              </w:rPr>
            </w:pPr>
            <w:r w:rsidRPr="00E346B1">
              <w:rPr>
                <w:rFonts w:ascii="Times New Roman" w:hAnsi="Times New Roman" w:cs="Times New Roman"/>
                <w:b/>
              </w:rPr>
              <w:t xml:space="preserve">Digitalni konferencijski </w:t>
            </w:r>
            <w:r w:rsidRPr="00E346B1">
              <w:rPr>
                <w:rFonts w:ascii="Times New Roman" w:hAnsi="Times New Roman" w:cs="Times New Roman"/>
                <w:b/>
              </w:rPr>
              <w:lastRenderedPageBreak/>
              <w:t xml:space="preserve">sistem, </w:t>
            </w:r>
            <w:r w:rsidR="00081664" w:rsidRPr="00E346B1">
              <w:rPr>
                <w:rFonts w:ascii="Times New Roman" w:hAnsi="Times New Roman" w:cs="Times New Roman"/>
                <w:b/>
              </w:rPr>
              <w:t>s</w:t>
            </w:r>
            <w:r w:rsidR="00CD6696" w:rsidRPr="00E346B1">
              <w:rPr>
                <w:rFonts w:ascii="Times New Roman" w:hAnsi="Times New Roman" w:cs="Times New Roman"/>
                <w:b/>
              </w:rPr>
              <w:t>w</w:t>
            </w:r>
          </w:p>
        </w:tc>
        <w:tc>
          <w:tcPr>
            <w:tcW w:w="4677" w:type="dxa"/>
          </w:tcPr>
          <w:p w:rsidR="006F5000" w:rsidRPr="006F5000" w:rsidRDefault="006F5000" w:rsidP="006F5000">
            <w:pPr>
              <w:jc w:val="both"/>
              <w:rPr>
                <w:rFonts w:ascii="Times New Roman" w:hAnsi="Times New Roman" w:cs="Times New Roman"/>
                <w:bCs/>
                <w:color w:val="000000"/>
                <w:lang w:val="sr-Latn-CS" w:eastAsia="sr-Latn-CS"/>
              </w:rPr>
            </w:pPr>
            <w:r w:rsidRPr="006F5000">
              <w:rPr>
                <w:rFonts w:ascii="Times New Roman" w:hAnsi="Times New Roman" w:cs="Times New Roman"/>
                <w:bCs/>
                <w:color w:val="000000"/>
                <w:lang w:val="sr-Latn-CS" w:eastAsia="sr-Latn-CS"/>
              </w:rPr>
              <w:lastRenderedPageBreak/>
              <w:t>Softver treba da omogući pripremu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 upravljanje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ednicama i izv</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 xml:space="preserve">eštavanje. Funkcije </w:t>
            </w:r>
            <w:r w:rsidRPr="006F5000">
              <w:rPr>
                <w:rFonts w:ascii="Times New Roman" w:hAnsi="Times New Roman" w:cs="Times New Roman"/>
                <w:bCs/>
                <w:color w:val="000000"/>
                <w:lang w:val="sr-Latn-CS" w:eastAsia="sr-Latn-CS"/>
              </w:rPr>
              <w:lastRenderedPageBreak/>
              <w:t>koje softver treba da podrži su: priprema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ednice sa unosom dnevnog reda sa tačkama za glasanje, unos i održavanje baze odbornika – delegata, delegatski informacioni sistem, kreiranje rasporeda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edenja, registraciju delegata pomoću ID kartica, kao i upravljanje kamerama za prikazivanje govornika na displejima. Tokom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 xml:space="preserve">ednice potrebno je obezbediti kontrolu kvoruma, identiteta, prijavu delegata za glasanje, kao i sam proces glasanja. Očitavanje svih kartica, glasanja i prikaz na displejima treba da se obavlja brzo, u roku manjem od 1 sec. Rezultati glasanja se prikazuju kao lista, pita ili histogram sa svim podacima, koliko je delegata glasalo, koliko je za, koliko protiv i koliko uzdržanih. </w:t>
            </w:r>
          </w:p>
          <w:p w:rsidR="001B6089" w:rsidRPr="00F64B52" w:rsidRDefault="006F5000" w:rsidP="006F5000">
            <w:pPr>
              <w:jc w:val="both"/>
              <w:rPr>
                <w:rFonts w:ascii="Times New Roman" w:hAnsi="Times New Roman" w:cs="Times New Roman"/>
                <w:bCs/>
                <w:color w:val="000000"/>
                <w:lang w:val="sr-Latn-CS" w:eastAsia="sr-Latn-CS"/>
              </w:rPr>
            </w:pPr>
            <w:r w:rsidRPr="006F5000">
              <w:rPr>
                <w:rFonts w:ascii="Times New Roman" w:hAnsi="Times New Roman" w:cs="Times New Roman"/>
                <w:bCs/>
                <w:color w:val="000000"/>
                <w:lang w:val="sr-Latn-CS" w:eastAsia="sr-Latn-CS"/>
              </w:rPr>
              <w:t>Softver treba da arhivira i izdaje detaljne izveštaje o prisutnosti na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ednicama, učešću u glasanjima po tačkama, načinu glasanja i izdavanje ukupnih izv</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eštaja sa s</w:t>
            </w:r>
            <w:r w:rsidR="009316CB">
              <w:rPr>
                <w:rFonts w:ascii="Times New Roman" w:hAnsi="Times New Roman" w:cs="Times New Roman"/>
                <w:bCs/>
                <w:color w:val="000000"/>
                <w:lang w:val="sr-Latn-CS" w:eastAsia="sr-Latn-CS"/>
              </w:rPr>
              <w:t>j</w:t>
            </w:r>
            <w:r w:rsidRPr="006F5000">
              <w:rPr>
                <w:rFonts w:ascii="Times New Roman" w:hAnsi="Times New Roman" w:cs="Times New Roman"/>
                <w:bCs/>
                <w:color w:val="000000"/>
                <w:lang w:val="sr-Latn-CS" w:eastAsia="sr-Latn-CS"/>
              </w:rPr>
              <w:t>ednica.</w:t>
            </w:r>
          </w:p>
        </w:tc>
        <w:tc>
          <w:tcPr>
            <w:tcW w:w="1134" w:type="dxa"/>
          </w:tcPr>
          <w:p w:rsidR="001B6089" w:rsidRDefault="00CD6696" w:rsidP="00F64B52">
            <w:pPr>
              <w:jc w:val="center"/>
              <w:rPr>
                <w:rFonts w:ascii="Times New Roman" w:hAnsi="Times New Roman" w:cs="Times New Roman"/>
              </w:rPr>
            </w:pPr>
            <w:r>
              <w:rPr>
                <w:rFonts w:ascii="Times New Roman" w:hAnsi="Times New Roman" w:cs="Times New Roman"/>
              </w:rPr>
              <w:lastRenderedPageBreak/>
              <w:t>sistem</w:t>
            </w:r>
          </w:p>
        </w:tc>
        <w:tc>
          <w:tcPr>
            <w:tcW w:w="1134" w:type="dxa"/>
          </w:tcPr>
          <w:p w:rsidR="001B6089" w:rsidRDefault="00081664" w:rsidP="00F64B52">
            <w:pPr>
              <w:jc w:val="center"/>
              <w:rPr>
                <w:rFonts w:ascii="Times New Roman" w:hAnsi="Times New Roman" w:cs="Times New Roman"/>
              </w:rPr>
            </w:pPr>
            <w:r>
              <w:rPr>
                <w:rFonts w:ascii="Times New Roman" w:hAnsi="Times New Roman" w:cs="Times New Roman"/>
              </w:rPr>
              <w:t>1</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lastRenderedPageBreak/>
              <w:t>5</w:t>
            </w:r>
            <w:r w:rsidR="00EC5897">
              <w:rPr>
                <w:rFonts w:ascii="Times New Roman" w:hAnsi="Times New Roman" w:cs="Times New Roman"/>
                <w:sz w:val="24"/>
                <w:szCs w:val="24"/>
              </w:rPr>
              <w:t>.</w:t>
            </w:r>
          </w:p>
        </w:tc>
        <w:tc>
          <w:tcPr>
            <w:tcW w:w="1968" w:type="dxa"/>
          </w:tcPr>
          <w:p w:rsidR="001B6089" w:rsidRPr="00E346B1" w:rsidRDefault="001B6089" w:rsidP="00EC5897">
            <w:pPr>
              <w:rPr>
                <w:rFonts w:ascii="Times New Roman" w:hAnsi="Times New Roman" w:cs="Times New Roman"/>
                <w:b/>
              </w:rPr>
            </w:pPr>
            <w:r w:rsidRPr="00E346B1">
              <w:rPr>
                <w:rFonts w:ascii="Times New Roman" w:hAnsi="Times New Roman" w:cs="Times New Roman"/>
                <w:b/>
              </w:rPr>
              <w:t>LED monitor</w:t>
            </w:r>
          </w:p>
        </w:tc>
        <w:tc>
          <w:tcPr>
            <w:tcW w:w="4677" w:type="dxa"/>
          </w:tcPr>
          <w:p w:rsidR="009316CB" w:rsidRPr="009316CB" w:rsidRDefault="009316CB" w:rsidP="009316CB">
            <w:pPr>
              <w:rPr>
                <w:rFonts w:ascii="Times New Roman" w:hAnsi="Times New Roman" w:cs="Times New Roman"/>
                <w:bCs/>
                <w:color w:val="000000"/>
                <w:lang w:val="sr-Latn-CS" w:eastAsia="sr-Latn-CS"/>
              </w:rPr>
            </w:pPr>
            <w:r w:rsidRPr="009316CB">
              <w:rPr>
                <w:rFonts w:ascii="Times New Roman" w:hAnsi="Times New Roman" w:cs="Times New Roman"/>
                <w:bCs/>
                <w:color w:val="000000"/>
                <w:lang w:val="sr-Latn-CS" w:eastAsia="sr-Latn-CS"/>
              </w:rPr>
              <w:t xml:space="preserve">LED monitori treba da imaju: dijagonalu od min 43 inča, 4K rezoluciju, </w:t>
            </w:r>
            <w:r w:rsidR="00635C9E">
              <w:rPr>
                <w:rFonts w:ascii="Times New Roman" w:hAnsi="Times New Roman" w:cs="Times New Roman"/>
                <w:bCs/>
                <w:color w:val="000000"/>
                <w:lang w:val="sr-Latn-CS" w:eastAsia="sr-Latn-CS"/>
              </w:rPr>
              <w:t>min 2</w:t>
            </w:r>
            <w:r w:rsidRPr="009316CB">
              <w:rPr>
                <w:rFonts w:ascii="Times New Roman" w:hAnsi="Times New Roman" w:cs="Times New Roman"/>
                <w:bCs/>
                <w:color w:val="000000"/>
                <w:lang w:val="sr-Latn-CS" w:eastAsia="sr-Latn-CS"/>
              </w:rPr>
              <w:t xml:space="preserve"> HDMI ulaza, </w:t>
            </w:r>
            <w:r w:rsidR="00635C9E">
              <w:rPr>
                <w:rFonts w:ascii="Times New Roman" w:hAnsi="Times New Roman" w:cs="Times New Roman"/>
                <w:bCs/>
                <w:color w:val="000000"/>
                <w:lang w:val="sr-Latn-CS" w:eastAsia="sr-Latn-CS"/>
              </w:rPr>
              <w:t>min  2</w:t>
            </w:r>
            <w:r w:rsidRPr="009316CB">
              <w:rPr>
                <w:rFonts w:ascii="Times New Roman" w:hAnsi="Times New Roman" w:cs="Times New Roman"/>
                <w:bCs/>
                <w:color w:val="000000"/>
                <w:lang w:val="sr-Latn-CS" w:eastAsia="sr-Latn-CS"/>
              </w:rPr>
              <w:t xml:space="preserve"> USB-a, ugrađene zvučnike.</w:t>
            </w:r>
          </w:p>
          <w:p w:rsidR="001B6089" w:rsidRPr="00F64B52" w:rsidRDefault="009316CB" w:rsidP="009316CB">
            <w:pPr>
              <w:rPr>
                <w:rFonts w:ascii="Times New Roman" w:hAnsi="Times New Roman" w:cs="Times New Roman"/>
                <w:bCs/>
                <w:color w:val="000000"/>
                <w:lang w:val="sr-Latn-CS" w:eastAsia="sr-Latn-CS"/>
              </w:rPr>
            </w:pPr>
            <w:r w:rsidRPr="009316CB">
              <w:rPr>
                <w:rFonts w:ascii="Times New Roman" w:hAnsi="Times New Roman" w:cs="Times New Roman"/>
                <w:bCs/>
                <w:color w:val="000000"/>
                <w:lang w:val="sr-Latn-CS" w:eastAsia="sr-Latn-CS"/>
              </w:rPr>
              <w:t>Monitore je potrebno montirati na zidu bočno iza stola preds</w:t>
            </w:r>
            <w:r w:rsidR="005B4FF8">
              <w:rPr>
                <w:rFonts w:ascii="Times New Roman" w:hAnsi="Times New Roman" w:cs="Times New Roman"/>
                <w:bCs/>
                <w:color w:val="000000"/>
                <w:lang w:val="sr-Latn-CS" w:eastAsia="sr-Latn-CS"/>
              </w:rPr>
              <w:t>j</w:t>
            </w:r>
            <w:r w:rsidRPr="009316CB">
              <w:rPr>
                <w:rFonts w:ascii="Times New Roman" w:hAnsi="Times New Roman" w:cs="Times New Roman"/>
                <w:bCs/>
                <w:color w:val="000000"/>
                <w:lang w:val="sr-Latn-CS" w:eastAsia="sr-Latn-CS"/>
              </w:rPr>
              <w:t>edavajućeg</w:t>
            </w:r>
            <w:r w:rsidR="005B4FF8">
              <w:rPr>
                <w:rFonts w:ascii="Times New Roman" w:hAnsi="Times New Roman" w:cs="Times New Roman"/>
                <w:bCs/>
                <w:color w:val="000000"/>
                <w:lang w:val="sr-Latn-CS" w:eastAsia="sr-Latn-CS"/>
              </w:rPr>
              <w:t>.</w:t>
            </w:r>
          </w:p>
        </w:tc>
        <w:tc>
          <w:tcPr>
            <w:tcW w:w="1134" w:type="dxa"/>
          </w:tcPr>
          <w:p w:rsidR="005B4FF8" w:rsidRDefault="005B4FF8" w:rsidP="00F64B52">
            <w:pPr>
              <w:jc w:val="center"/>
              <w:rPr>
                <w:rFonts w:ascii="Times New Roman" w:hAnsi="Times New Roman" w:cs="Times New Roman"/>
              </w:rPr>
            </w:pPr>
          </w:p>
          <w:p w:rsidR="005B4FF8" w:rsidRDefault="005B4FF8"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 xml:space="preserve">Kom </w:t>
            </w:r>
          </w:p>
        </w:tc>
        <w:tc>
          <w:tcPr>
            <w:tcW w:w="1134" w:type="dxa"/>
          </w:tcPr>
          <w:p w:rsidR="005B4FF8" w:rsidRDefault="005B4FF8" w:rsidP="00F64B52">
            <w:pPr>
              <w:jc w:val="center"/>
              <w:rPr>
                <w:rFonts w:ascii="Times New Roman" w:hAnsi="Times New Roman" w:cs="Times New Roman"/>
              </w:rPr>
            </w:pPr>
          </w:p>
          <w:p w:rsidR="005B4FF8" w:rsidRDefault="005B4FF8"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2</w:t>
            </w:r>
          </w:p>
        </w:tc>
      </w:tr>
      <w:tr w:rsidR="001B6089" w:rsidRPr="00D317CE" w:rsidTr="001B6089">
        <w:trPr>
          <w:trHeight w:val="438"/>
        </w:trPr>
        <w:tc>
          <w:tcPr>
            <w:tcW w:w="834" w:type="dxa"/>
          </w:tcPr>
          <w:p w:rsidR="001B6089" w:rsidRDefault="009A33CC" w:rsidP="00D317CE">
            <w:pPr>
              <w:rPr>
                <w:rFonts w:ascii="Times New Roman" w:hAnsi="Times New Roman" w:cs="Times New Roman"/>
                <w:sz w:val="24"/>
                <w:szCs w:val="24"/>
              </w:rPr>
            </w:pPr>
            <w:r>
              <w:rPr>
                <w:rFonts w:ascii="Times New Roman" w:hAnsi="Times New Roman" w:cs="Times New Roman"/>
                <w:sz w:val="24"/>
                <w:szCs w:val="24"/>
              </w:rPr>
              <w:t>6</w:t>
            </w:r>
            <w:r w:rsidR="00EC5897">
              <w:rPr>
                <w:rFonts w:ascii="Times New Roman" w:hAnsi="Times New Roman" w:cs="Times New Roman"/>
                <w:sz w:val="24"/>
                <w:szCs w:val="24"/>
              </w:rPr>
              <w:t>.</w:t>
            </w:r>
          </w:p>
        </w:tc>
        <w:tc>
          <w:tcPr>
            <w:tcW w:w="1968" w:type="dxa"/>
          </w:tcPr>
          <w:p w:rsidR="001B6089" w:rsidRPr="00EC5897" w:rsidRDefault="001B6089" w:rsidP="00FA4488">
            <w:pPr>
              <w:rPr>
                <w:rFonts w:ascii="Times New Roman" w:hAnsi="Times New Roman" w:cs="Times New Roman"/>
              </w:rPr>
            </w:pPr>
            <w:r w:rsidRPr="002D1111">
              <w:rPr>
                <w:rFonts w:ascii="Times New Roman" w:hAnsi="Times New Roman" w:cs="Times New Roman"/>
                <w:b/>
              </w:rPr>
              <w:t>Kabliranje, instalacija</w:t>
            </w:r>
            <w:r w:rsidRPr="00EC5897">
              <w:rPr>
                <w:rFonts w:ascii="Times New Roman" w:hAnsi="Times New Roman" w:cs="Times New Roman"/>
              </w:rPr>
              <w:t xml:space="preserve">, </w:t>
            </w:r>
            <w:r w:rsidR="00C41AAA">
              <w:rPr>
                <w:rFonts w:ascii="Times New Roman" w:hAnsi="Times New Roman" w:cs="Times New Roman"/>
              </w:rPr>
              <w:t>(</w:t>
            </w:r>
            <w:r w:rsidR="00C41AAA" w:rsidRPr="00CD4CEE">
              <w:rPr>
                <w:rFonts w:ascii="Times New Roman" w:hAnsi="Times New Roman" w:cs="Times New Roman"/>
                <w:i/>
              </w:rPr>
              <w:t>p</w:t>
            </w:r>
            <w:r w:rsidR="00FA4488" w:rsidRPr="00CD4CEE">
              <w:rPr>
                <w:rFonts w:ascii="Times New Roman" w:hAnsi="Times New Roman" w:cs="Times New Roman"/>
                <w:i/>
              </w:rPr>
              <w:t>rema</w:t>
            </w:r>
            <w:r w:rsidR="00C41AAA" w:rsidRPr="00CD4CEE">
              <w:rPr>
                <w:rFonts w:ascii="Times New Roman" w:hAnsi="Times New Roman" w:cs="Times New Roman"/>
                <w:i/>
              </w:rPr>
              <w:t xml:space="preserve"> šemi u </w:t>
            </w:r>
            <w:r w:rsidR="009316CB" w:rsidRPr="00CD4CEE">
              <w:rPr>
                <w:rFonts w:ascii="Times New Roman" w:hAnsi="Times New Roman" w:cs="Times New Roman"/>
                <w:i/>
              </w:rPr>
              <w:t>P</w:t>
            </w:r>
            <w:r w:rsidR="00C41AAA" w:rsidRPr="00CD4CEE">
              <w:rPr>
                <w:rFonts w:ascii="Times New Roman" w:hAnsi="Times New Roman" w:cs="Times New Roman"/>
                <w:i/>
              </w:rPr>
              <w:t>rilogu</w:t>
            </w:r>
            <w:r w:rsidR="00C41AAA">
              <w:rPr>
                <w:rFonts w:ascii="Times New Roman" w:hAnsi="Times New Roman" w:cs="Times New Roman"/>
              </w:rPr>
              <w:t xml:space="preserve">) </w:t>
            </w:r>
            <w:r w:rsidRPr="002D1111">
              <w:rPr>
                <w:rFonts w:ascii="Times New Roman" w:hAnsi="Times New Roman" w:cs="Times New Roman"/>
                <w:b/>
              </w:rPr>
              <w:t>testiranje, podešavanje i puštanje u rad, obuka sa dokumentacijom za korišćenje, sve po sistemu ključ u ruke</w:t>
            </w:r>
          </w:p>
        </w:tc>
        <w:tc>
          <w:tcPr>
            <w:tcW w:w="4677" w:type="dxa"/>
          </w:tcPr>
          <w:p w:rsidR="001B6089" w:rsidRPr="00F64B52" w:rsidRDefault="001B6089" w:rsidP="00F64B52">
            <w:pPr>
              <w:rPr>
                <w:rFonts w:ascii="Times New Roman" w:hAnsi="Times New Roman" w:cs="Times New Roman"/>
                <w:bCs/>
                <w:color w:val="000000"/>
                <w:lang w:val="sr-Latn-CS" w:eastAsia="sr-Latn-CS"/>
              </w:rPr>
            </w:pPr>
          </w:p>
        </w:tc>
        <w:tc>
          <w:tcPr>
            <w:tcW w:w="1134" w:type="dxa"/>
          </w:tcPr>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9C26E4" w:rsidRDefault="009C26E4"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w:t>
            </w:r>
          </w:p>
        </w:tc>
        <w:tc>
          <w:tcPr>
            <w:tcW w:w="1134" w:type="dxa"/>
          </w:tcPr>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081664" w:rsidRDefault="00081664" w:rsidP="00F64B52">
            <w:pPr>
              <w:jc w:val="center"/>
              <w:rPr>
                <w:rFonts w:ascii="Times New Roman" w:hAnsi="Times New Roman" w:cs="Times New Roman"/>
              </w:rPr>
            </w:pPr>
          </w:p>
          <w:p w:rsidR="001B6089" w:rsidRDefault="00081664" w:rsidP="00F64B52">
            <w:pPr>
              <w:jc w:val="center"/>
              <w:rPr>
                <w:rFonts w:ascii="Times New Roman" w:hAnsi="Times New Roman" w:cs="Times New Roman"/>
              </w:rPr>
            </w:pPr>
            <w:r>
              <w:rPr>
                <w:rFonts w:ascii="Times New Roman" w:hAnsi="Times New Roman" w:cs="Times New Roman"/>
              </w:rPr>
              <w:t>paušal</w:t>
            </w:r>
          </w:p>
        </w:tc>
      </w:tr>
    </w:tbl>
    <w:p w:rsidR="00040DA4" w:rsidRDefault="00040DA4" w:rsidP="00DC37BC">
      <w:pPr>
        <w:spacing w:after="0" w:line="240" w:lineRule="auto"/>
        <w:contextualSpacing/>
        <w:jc w:val="both"/>
        <w:rPr>
          <w:rFonts w:ascii="Times New Roman" w:hAnsi="Times New Roman" w:cs="Times New Roman"/>
          <w:b/>
          <w:i/>
          <w:color w:val="000000"/>
          <w:sz w:val="24"/>
          <w:szCs w:val="24"/>
          <w:lang w:val="it-IT"/>
        </w:rPr>
      </w:pPr>
    </w:p>
    <w:p w:rsidR="00DA7D38" w:rsidRPr="00DA7D38" w:rsidRDefault="00DA7D38" w:rsidP="00DA7D38">
      <w:pPr>
        <w:pStyle w:val="Heading2"/>
        <w:jc w:val="both"/>
        <w:rPr>
          <w:rFonts w:ascii="Times New Roman" w:hAnsi="Times New Roman" w:cs="Times New Roman"/>
          <w:sz w:val="24"/>
          <w:szCs w:val="24"/>
        </w:rPr>
      </w:pPr>
      <w:r w:rsidRPr="00DA7D38">
        <w:rPr>
          <w:rFonts w:ascii="Times New Roman" w:hAnsi="Times New Roman" w:cs="Times New Roman"/>
          <w:sz w:val="24"/>
          <w:szCs w:val="24"/>
        </w:rPr>
        <w:t xml:space="preserve">Opšti zahtjevi </w:t>
      </w:r>
    </w:p>
    <w:p w:rsidR="00DA7D38" w:rsidRPr="00DA7D38" w:rsidRDefault="00DA7D38" w:rsidP="00DA7D38">
      <w:pPr>
        <w:jc w:val="both"/>
        <w:rPr>
          <w:rFonts w:ascii="Times New Roman" w:hAnsi="Times New Roman" w:cs="Times New Roman"/>
          <w:sz w:val="24"/>
          <w:szCs w:val="24"/>
        </w:rPr>
      </w:pPr>
      <w:r w:rsidRPr="00DA7D38">
        <w:rPr>
          <w:rFonts w:ascii="Times New Roman" w:hAnsi="Times New Roman" w:cs="Times New Roman"/>
          <w:sz w:val="24"/>
          <w:szCs w:val="24"/>
        </w:rPr>
        <w:t xml:space="preserve">Digitalni konferencijski sistem (u daljem tekstu Sistem), koji je predmet nabavke treba da omogući efikasno vođenje sjednica Skupštine </w:t>
      </w:r>
      <w:r w:rsidR="00B577C5">
        <w:rPr>
          <w:rFonts w:ascii="Times New Roman" w:hAnsi="Times New Roman" w:cs="Times New Roman"/>
          <w:sz w:val="24"/>
          <w:szCs w:val="24"/>
        </w:rPr>
        <w:t>O</w:t>
      </w:r>
      <w:r w:rsidRPr="00DA7D38">
        <w:rPr>
          <w:rFonts w:ascii="Times New Roman" w:hAnsi="Times New Roman" w:cs="Times New Roman"/>
          <w:sz w:val="24"/>
          <w:szCs w:val="24"/>
        </w:rPr>
        <w:t>pštine Tivat, podržavajući dv</w:t>
      </w:r>
      <w:r w:rsidR="00B577C5">
        <w:rPr>
          <w:rFonts w:ascii="Times New Roman" w:hAnsi="Times New Roman" w:cs="Times New Roman"/>
          <w:sz w:val="24"/>
          <w:szCs w:val="24"/>
        </w:rPr>
        <w:t>ije</w:t>
      </w:r>
      <w:r w:rsidRPr="00DA7D38">
        <w:rPr>
          <w:rFonts w:ascii="Times New Roman" w:hAnsi="Times New Roman" w:cs="Times New Roman"/>
          <w:sz w:val="24"/>
          <w:szCs w:val="24"/>
        </w:rPr>
        <w:t xml:space="preserve"> osnovne funkcije: diskusiju i glasanje. Diskusija treba da bude omogućena </w:t>
      </w:r>
      <w:proofErr w:type="gramStart"/>
      <w:r w:rsidRPr="00DA7D38">
        <w:rPr>
          <w:rFonts w:ascii="Times New Roman" w:hAnsi="Times New Roman" w:cs="Times New Roman"/>
          <w:sz w:val="24"/>
          <w:szCs w:val="24"/>
        </w:rPr>
        <w:t>sa</w:t>
      </w:r>
      <w:proofErr w:type="gramEnd"/>
      <w:r w:rsidRPr="00DA7D38">
        <w:rPr>
          <w:rFonts w:ascii="Times New Roman" w:hAnsi="Times New Roman" w:cs="Times New Roman"/>
          <w:sz w:val="24"/>
          <w:szCs w:val="24"/>
        </w:rPr>
        <w:t xml:space="preserve"> mjesta iz klupa i sa govornice, a glasanje treba da se obavlja elektronski sa mjesta iz klupa, onlajn, pomoću tastera sa delegatskih jedinica i uz upotrebu ID kartica. Rezultati glasanja se prikazuju </w:t>
      </w:r>
      <w:proofErr w:type="gramStart"/>
      <w:r w:rsidRPr="00DA7D38">
        <w:rPr>
          <w:rFonts w:ascii="Times New Roman" w:hAnsi="Times New Roman" w:cs="Times New Roman"/>
          <w:sz w:val="24"/>
          <w:szCs w:val="24"/>
        </w:rPr>
        <w:t>na</w:t>
      </w:r>
      <w:proofErr w:type="gramEnd"/>
      <w:r w:rsidRPr="00DA7D38">
        <w:rPr>
          <w:rFonts w:ascii="Times New Roman" w:hAnsi="Times New Roman" w:cs="Times New Roman"/>
          <w:sz w:val="24"/>
          <w:szCs w:val="24"/>
        </w:rPr>
        <w:t xml:space="preserve"> displejima i arhiviraju uz zapisnik sa sjednice. Predsjedavajući treba da ima mogućnost jednostavne i brze kontrole diskusije i glasanja pomoću delegatske jedinice predsjedavajućeg i PC-</w:t>
      </w:r>
      <w:proofErr w:type="gramStart"/>
      <w:r w:rsidRPr="00DA7D38">
        <w:rPr>
          <w:rFonts w:ascii="Times New Roman" w:hAnsi="Times New Roman" w:cs="Times New Roman"/>
          <w:sz w:val="24"/>
          <w:szCs w:val="24"/>
        </w:rPr>
        <w:t>a  sa</w:t>
      </w:r>
      <w:proofErr w:type="gramEnd"/>
      <w:r w:rsidRPr="00DA7D38">
        <w:rPr>
          <w:rFonts w:ascii="Times New Roman" w:hAnsi="Times New Roman" w:cs="Times New Roman"/>
          <w:sz w:val="24"/>
          <w:szCs w:val="24"/>
        </w:rPr>
        <w:t xml:space="preserve"> upravljačkim softverom za konferenciju.</w:t>
      </w:r>
    </w:p>
    <w:p w:rsidR="00DA7D38" w:rsidRPr="00DA7D38" w:rsidRDefault="00DA7D38" w:rsidP="00DA7D38">
      <w:pPr>
        <w:pStyle w:val="Heading2"/>
        <w:jc w:val="both"/>
        <w:rPr>
          <w:rFonts w:ascii="Times New Roman" w:hAnsi="Times New Roman" w:cs="Times New Roman"/>
          <w:sz w:val="24"/>
          <w:szCs w:val="24"/>
        </w:rPr>
      </w:pPr>
      <w:r w:rsidRPr="00DA7D38">
        <w:rPr>
          <w:rFonts w:ascii="Times New Roman" w:hAnsi="Times New Roman" w:cs="Times New Roman"/>
          <w:sz w:val="24"/>
          <w:szCs w:val="24"/>
        </w:rPr>
        <w:t>Funkcionalni zaht</w:t>
      </w:r>
      <w:r w:rsidR="004455FE">
        <w:rPr>
          <w:rFonts w:ascii="Times New Roman" w:hAnsi="Times New Roman" w:cs="Times New Roman"/>
          <w:sz w:val="24"/>
          <w:szCs w:val="24"/>
        </w:rPr>
        <w:t>j</w:t>
      </w:r>
      <w:r w:rsidRPr="00DA7D38">
        <w:rPr>
          <w:rFonts w:ascii="Times New Roman" w:hAnsi="Times New Roman" w:cs="Times New Roman"/>
          <w:sz w:val="24"/>
          <w:szCs w:val="24"/>
        </w:rPr>
        <w:t>evi</w:t>
      </w:r>
    </w:p>
    <w:p w:rsidR="00DA7D38" w:rsidRPr="00DA7D38" w:rsidRDefault="00DA7D38" w:rsidP="00DA7D38">
      <w:pPr>
        <w:jc w:val="both"/>
        <w:rPr>
          <w:rFonts w:ascii="Times New Roman" w:hAnsi="Times New Roman" w:cs="Times New Roman"/>
          <w:sz w:val="24"/>
          <w:szCs w:val="24"/>
        </w:rPr>
      </w:pPr>
      <w:proofErr w:type="gramStart"/>
      <w:r w:rsidRPr="00DA7D38">
        <w:rPr>
          <w:rFonts w:ascii="Times New Roman" w:hAnsi="Times New Roman" w:cs="Times New Roman"/>
          <w:sz w:val="24"/>
          <w:szCs w:val="24"/>
        </w:rPr>
        <w:t xml:space="preserve">Sistem treba da bude ponuđen i izveden po sistemu </w:t>
      </w:r>
      <w:r w:rsidRPr="00DA7D38">
        <w:rPr>
          <w:rFonts w:ascii="Times New Roman" w:hAnsi="Times New Roman" w:cs="Times New Roman"/>
          <w:i/>
          <w:sz w:val="24"/>
          <w:szCs w:val="24"/>
        </w:rPr>
        <w:t>ključ u ruke.</w:t>
      </w:r>
      <w:proofErr w:type="gramEnd"/>
      <w:r w:rsidRPr="00DA7D38">
        <w:rPr>
          <w:rFonts w:ascii="Times New Roman" w:hAnsi="Times New Roman" w:cs="Times New Roman"/>
          <w:sz w:val="24"/>
          <w:szCs w:val="24"/>
        </w:rPr>
        <w:t xml:space="preserve"> </w:t>
      </w:r>
    </w:p>
    <w:p w:rsidR="00DA7D38" w:rsidRPr="00DA7D38" w:rsidRDefault="00DA7D38" w:rsidP="00DA7D38">
      <w:pPr>
        <w:jc w:val="both"/>
        <w:rPr>
          <w:rFonts w:ascii="Times New Roman" w:hAnsi="Times New Roman" w:cs="Times New Roman"/>
          <w:sz w:val="24"/>
          <w:szCs w:val="24"/>
        </w:rPr>
      </w:pPr>
      <w:proofErr w:type="gramStart"/>
      <w:r w:rsidRPr="00DA7D38">
        <w:rPr>
          <w:rFonts w:ascii="Times New Roman" w:hAnsi="Times New Roman" w:cs="Times New Roman"/>
          <w:sz w:val="24"/>
          <w:szCs w:val="24"/>
        </w:rPr>
        <w:lastRenderedPageBreak/>
        <w:t>Potrebno je, u ponudi, dati detaljno tehničko rješenje,</w:t>
      </w:r>
      <w:r w:rsidR="00635C9E">
        <w:rPr>
          <w:rFonts w:ascii="Times New Roman" w:hAnsi="Times New Roman" w:cs="Times New Roman"/>
          <w:sz w:val="24"/>
          <w:szCs w:val="24"/>
        </w:rPr>
        <w:t xml:space="preserve"> (</w:t>
      </w:r>
      <w:r w:rsidR="00635C9E" w:rsidRPr="00635C9E">
        <w:rPr>
          <w:rFonts w:ascii="Times New Roman" w:hAnsi="Times New Roman" w:cs="Times New Roman"/>
          <w:b/>
          <w:sz w:val="24"/>
          <w:szCs w:val="24"/>
          <w:u w:val="single"/>
        </w:rPr>
        <w:t>dostaviti katalog ponuđanog proizvoda</w:t>
      </w:r>
      <w:r w:rsidR="00C56408">
        <w:rPr>
          <w:rFonts w:ascii="Times New Roman" w:hAnsi="Times New Roman" w:cs="Times New Roman"/>
          <w:b/>
          <w:sz w:val="24"/>
          <w:szCs w:val="24"/>
          <w:u w:val="single"/>
        </w:rPr>
        <w:t xml:space="preserve"> - za opremu i softver</w:t>
      </w:r>
      <w:r w:rsidR="00635C9E" w:rsidRPr="00635C9E">
        <w:rPr>
          <w:rFonts w:ascii="Times New Roman" w:hAnsi="Times New Roman" w:cs="Times New Roman"/>
          <w:b/>
          <w:sz w:val="24"/>
          <w:szCs w:val="24"/>
          <w:u w:val="single"/>
        </w:rPr>
        <w:t>)</w:t>
      </w:r>
      <w:r w:rsidRPr="00DA7D38">
        <w:rPr>
          <w:rFonts w:ascii="Times New Roman" w:hAnsi="Times New Roman" w:cs="Times New Roman"/>
          <w:sz w:val="24"/>
          <w:szCs w:val="24"/>
        </w:rPr>
        <w:t xml:space="preserve"> posebno </w:t>
      </w:r>
      <w:r w:rsidR="00635C9E">
        <w:rPr>
          <w:rFonts w:ascii="Times New Roman" w:hAnsi="Times New Roman" w:cs="Times New Roman"/>
          <w:sz w:val="24"/>
          <w:szCs w:val="24"/>
        </w:rPr>
        <w:t xml:space="preserve">dati </w:t>
      </w:r>
      <w:r w:rsidRPr="00DA7D38">
        <w:rPr>
          <w:rFonts w:ascii="Times New Roman" w:hAnsi="Times New Roman" w:cs="Times New Roman"/>
          <w:sz w:val="24"/>
          <w:szCs w:val="24"/>
        </w:rPr>
        <w:t>postavku opreme i kabliranje, kako bi se procijenila prihvatljivost konkretnog rešenja za izvođenje i upotrebu.</w:t>
      </w:r>
      <w:proofErr w:type="gramEnd"/>
    </w:p>
    <w:p w:rsidR="00DA7D38" w:rsidRPr="00DA7D38" w:rsidRDefault="00DA7D38" w:rsidP="00DA7D38">
      <w:pPr>
        <w:jc w:val="both"/>
        <w:rPr>
          <w:rFonts w:ascii="Times New Roman" w:hAnsi="Times New Roman" w:cs="Times New Roman"/>
          <w:sz w:val="24"/>
          <w:szCs w:val="24"/>
        </w:rPr>
      </w:pPr>
      <w:r w:rsidRPr="00DA7D38">
        <w:rPr>
          <w:rFonts w:ascii="Times New Roman" w:hAnsi="Times New Roman" w:cs="Times New Roman"/>
          <w:sz w:val="24"/>
          <w:szCs w:val="24"/>
        </w:rPr>
        <w:t xml:space="preserve">Kabliranje sistema je potrebno izvesti </w:t>
      </w:r>
      <w:proofErr w:type="gramStart"/>
      <w:r w:rsidRPr="00DA7D38">
        <w:rPr>
          <w:rFonts w:ascii="Times New Roman" w:hAnsi="Times New Roman" w:cs="Times New Roman"/>
          <w:sz w:val="24"/>
          <w:szCs w:val="24"/>
        </w:rPr>
        <w:t>sa</w:t>
      </w:r>
      <w:proofErr w:type="gramEnd"/>
      <w:r w:rsidRPr="00DA7D38">
        <w:rPr>
          <w:rFonts w:ascii="Times New Roman" w:hAnsi="Times New Roman" w:cs="Times New Roman"/>
          <w:sz w:val="24"/>
          <w:szCs w:val="24"/>
        </w:rPr>
        <w:t xml:space="preserve"> što je moguće manje kablova, koji se moraju postaviti na način da budu što je moguće manje vidljivi, da ne smetaju za prolazak odbornika i eventualno saplijetanje prilikom ulazaka i izlazaka</w:t>
      </w:r>
      <w:r w:rsidRPr="00DA7D38">
        <w:rPr>
          <w:rFonts w:ascii="Times New Roman" w:hAnsi="Times New Roman" w:cs="Times New Roman"/>
          <w:sz w:val="24"/>
          <w:szCs w:val="24"/>
          <w:lang w:val="sr-Cyrl-RS"/>
        </w:rPr>
        <w:t xml:space="preserve">, </w:t>
      </w:r>
      <w:r w:rsidRPr="00DA7D38">
        <w:rPr>
          <w:rFonts w:ascii="Times New Roman" w:hAnsi="Times New Roman" w:cs="Times New Roman"/>
          <w:sz w:val="24"/>
          <w:szCs w:val="24"/>
        </w:rPr>
        <w:t>i da ne presijecaju glavne pravce kretanja u sali. Potrebno je predložiti način za postavljanje i provlačenje kablova „kroz stolove</w:t>
      </w:r>
      <w:proofErr w:type="gramStart"/>
      <w:r w:rsidRPr="00DA7D38">
        <w:rPr>
          <w:rFonts w:ascii="Times New Roman" w:hAnsi="Times New Roman" w:cs="Times New Roman"/>
          <w:sz w:val="24"/>
          <w:szCs w:val="24"/>
        </w:rPr>
        <w:t>“ i</w:t>
      </w:r>
      <w:proofErr w:type="gramEnd"/>
      <w:r w:rsidRPr="00DA7D38">
        <w:rPr>
          <w:rFonts w:ascii="Times New Roman" w:hAnsi="Times New Roman" w:cs="Times New Roman"/>
          <w:sz w:val="24"/>
          <w:szCs w:val="24"/>
        </w:rPr>
        <w:t xml:space="preserve"> potrebno je obezbijediti bušenje otvora za prolaz kablova koji bi najmanje narušavali postojeći izgled nameštaja i koji bi iziskivali najmanje intervencije i dorade.</w:t>
      </w:r>
    </w:p>
    <w:p w:rsidR="00DA7D38" w:rsidRPr="00DA7D38" w:rsidRDefault="00DA7D38" w:rsidP="00DA7D38">
      <w:pPr>
        <w:jc w:val="both"/>
        <w:rPr>
          <w:rFonts w:ascii="Times New Roman" w:hAnsi="Times New Roman" w:cs="Times New Roman"/>
          <w:sz w:val="24"/>
          <w:szCs w:val="24"/>
        </w:rPr>
      </w:pPr>
      <w:proofErr w:type="gramStart"/>
      <w:r w:rsidRPr="00DA7D38">
        <w:rPr>
          <w:rFonts w:ascii="Times New Roman" w:hAnsi="Times New Roman" w:cs="Times New Roman"/>
          <w:sz w:val="24"/>
          <w:szCs w:val="24"/>
        </w:rPr>
        <w:t>Sistem mora da ima visoko kvalitetne audio karakteristike, a za ozvučenje konferencijske sale se koristi postojeći audio sistem ozvučenja.</w:t>
      </w:r>
      <w:proofErr w:type="gramEnd"/>
      <w:r w:rsidRPr="00DA7D38">
        <w:rPr>
          <w:rFonts w:ascii="Times New Roman" w:hAnsi="Times New Roman" w:cs="Times New Roman"/>
          <w:sz w:val="24"/>
          <w:szCs w:val="24"/>
        </w:rPr>
        <w:t xml:space="preserve"> </w:t>
      </w:r>
      <w:proofErr w:type="gramStart"/>
      <w:r w:rsidRPr="00DA7D38">
        <w:rPr>
          <w:rFonts w:ascii="Times New Roman" w:hAnsi="Times New Roman" w:cs="Times New Roman"/>
          <w:sz w:val="24"/>
          <w:szCs w:val="24"/>
        </w:rPr>
        <w:t>Mora da ima ugrađen mehanizam potiskivanja eha primjenom profesionalnog digitalnog procesora.</w:t>
      </w:r>
      <w:proofErr w:type="gramEnd"/>
    </w:p>
    <w:p w:rsidR="00DA7D38" w:rsidRPr="00DA7D38" w:rsidRDefault="00DA7D38" w:rsidP="00DA7D38">
      <w:pPr>
        <w:jc w:val="both"/>
        <w:rPr>
          <w:rFonts w:ascii="Times New Roman" w:hAnsi="Times New Roman" w:cs="Times New Roman"/>
          <w:sz w:val="24"/>
          <w:szCs w:val="24"/>
        </w:rPr>
      </w:pPr>
      <w:r w:rsidRPr="00DA7D38">
        <w:rPr>
          <w:rFonts w:ascii="Times New Roman" w:hAnsi="Times New Roman" w:cs="Times New Roman"/>
          <w:sz w:val="24"/>
          <w:szCs w:val="24"/>
        </w:rPr>
        <w:t xml:space="preserve">Svaki odbornik mora da ima svoju sopstvenu delegatsku jedinicu, koja </w:t>
      </w:r>
      <w:proofErr w:type="gramStart"/>
      <w:r w:rsidRPr="00DA7D38">
        <w:rPr>
          <w:rFonts w:ascii="Times New Roman" w:hAnsi="Times New Roman" w:cs="Times New Roman"/>
          <w:sz w:val="24"/>
          <w:szCs w:val="24"/>
        </w:rPr>
        <w:t>će</w:t>
      </w:r>
      <w:proofErr w:type="gramEnd"/>
      <w:r w:rsidRPr="00DA7D38">
        <w:rPr>
          <w:rFonts w:ascii="Times New Roman" w:hAnsi="Times New Roman" w:cs="Times New Roman"/>
          <w:sz w:val="24"/>
          <w:szCs w:val="24"/>
        </w:rPr>
        <w:t xml:space="preserve"> se nalaziti na konf.stolu ispred i koja se povezuje na centralni sistem sa kablom koji dolazi odozdo kroz</w:t>
      </w:r>
      <w:r w:rsidR="00732BA1">
        <w:rPr>
          <w:rFonts w:ascii="Times New Roman" w:hAnsi="Times New Roman" w:cs="Times New Roman"/>
          <w:sz w:val="24"/>
          <w:szCs w:val="24"/>
        </w:rPr>
        <w:t xml:space="preserve"> otvor na konferencijskom </w:t>
      </w:r>
      <w:r w:rsidRPr="00DA7D38">
        <w:rPr>
          <w:rFonts w:ascii="Times New Roman" w:hAnsi="Times New Roman" w:cs="Times New Roman"/>
          <w:sz w:val="24"/>
          <w:szCs w:val="24"/>
        </w:rPr>
        <w:t>stolu.</w:t>
      </w:r>
    </w:p>
    <w:p w:rsidR="00FA4488" w:rsidRDefault="00B9326D" w:rsidP="00DA7D38">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Napomena: Garantni rok je 2 godine od isporuke specificirane robe.</w:t>
      </w:r>
    </w:p>
    <w:p w:rsidR="00FA4488" w:rsidRDefault="00FA4488" w:rsidP="00DC37BC">
      <w:pPr>
        <w:spacing w:after="0" w:line="240" w:lineRule="auto"/>
        <w:contextualSpacing/>
        <w:jc w:val="both"/>
        <w:rPr>
          <w:rFonts w:ascii="Times New Roman" w:hAnsi="Times New Roman" w:cs="Times New Roman"/>
          <w:b/>
          <w:i/>
          <w:color w:val="000000"/>
          <w:sz w:val="24"/>
          <w:szCs w:val="24"/>
          <w:lang w:val="it-IT"/>
        </w:rPr>
      </w:pPr>
    </w:p>
    <w:p w:rsidR="009316CB" w:rsidRDefault="009316CB" w:rsidP="00DC37BC">
      <w:pPr>
        <w:spacing w:after="0" w:line="240" w:lineRule="auto"/>
        <w:contextualSpacing/>
        <w:jc w:val="both"/>
        <w:rPr>
          <w:rFonts w:ascii="Times New Roman" w:hAnsi="Times New Roman" w:cs="Times New Roman"/>
          <w:b/>
          <w:i/>
          <w:color w:val="000000"/>
          <w:sz w:val="24"/>
          <w:szCs w:val="24"/>
          <w:lang w:val="it-IT"/>
        </w:rPr>
      </w:pPr>
    </w:p>
    <w:p w:rsidR="009316CB" w:rsidRDefault="009316CB" w:rsidP="00DC37BC">
      <w:pPr>
        <w:spacing w:after="0" w:line="240" w:lineRule="auto"/>
        <w:contextualSpacing/>
        <w:jc w:val="both"/>
        <w:rPr>
          <w:rFonts w:ascii="Times New Roman" w:hAnsi="Times New Roman" w:cs="Times New Roman"/>
          <w:b/>
          <w:i/>
          <w:color w:val="000000"/>
          <w:sz w:val="24"/>
          <w:szCs w:val="24"/>
          <w:lang w:val="it-IT"/>
        </w:rPr>
      </w:pPr>
    </w:p>
    <w:p w:rsidR="00FA4488" w:rsidRDefault="00FA448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60712C" w:rsidRDefault="0060712C" w:rsidP="00DC37BC">
      <w:pPr>
        <w:spacing w:after="0" w:line="240" w:lineRule="auto"/>
        <w:contextualSpacing/>
        <w:jc w:val="both"/>
        <w:rPr>
          <w:rFonts w:ascii="Times New Roman" w:hAnsi="Times New Roman" w:cs="Times New Roman"/>
          <w:b/>
          <w:i/>
          <w:color w:val="000000"/>
          <w:sz w:val="24"/>
          <w:szCs w:val="24"/>
          <w:lang w:val="it-IT"/>
        </w:rPr>
      </w:pPr>
    </w:p>
    <w:p w:rsidR="0060712C" w:rsidRDefault="0060712C" w:rsidP="00DC37BC">
      <w:pPr>
        <w:spacing w:after="0" w:line="240" w:lineRule="auto"/>
        <w:contextualSpacing/>
        <w:jc w:val="both"/>
        <w:rPr>
          <w:rFonts w:ascii="Times New Roman" w:hAnsi="Times New Roman" w:cs="Times New Roman"/>
          <w:b/>
          <w:i/>
          <w:color w:val="000000"/>
          <w:sz w:val="24"/>
          <w:szCs w:val="24"/>
          <w:lang w:val="it-IT"/>
        </w:rPr>
      </w:pPr>
    </w:p>
    <w:p w:rsidR="0060712C" w:rsidRDefault="0060712C" w:rsidP="00DC37BC">
      <w:pPr>
        <w:spacing w:after="0" w:line="240" w:lineRule="auto"/>
        <w:contextualSpacing/>
        <w:jc w:val="both"/>
        <w:rPr>
          <w:rFonts w:ascii="Times New Roman" w:hAnsi="Times New Roman" w:cs="Times New Roman"/>
          <w:b/>
          <w:i/>
          <w:color w:val="000000"/>
          <w:sz w:val="24"/>
          <w:szCs w:val="24"/>
          <w:lang w:val="it-IT"/>
        </w:rPr>
      </w:pP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FA4488" w:rsidRDefault="009316CB"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lastRenderedPageBreak/>
        <w:t>Prilog</w:t>
      </w:r>
      <w:r w:rsidR="00DA7D38">
        <w:rPr>
          <w:rFonts w:ascii="Times New Roman" w:hAnsi="Times New Roman" w:cs="Times New Roman"/>
          <w:b/>
          <w:i/>
          <w:color w:val="000000"/>
          <w:sz w:val="24"/>
          <w:szCs w:val="24"/>
          <w:lang w:val="it-IT"/>
        </w:rPr>
        <w:t xml:space="preserve"> 1.</w:t>
      </w:r>
      <w:r>
        <w:rPr>
          <w:rFonts w:ascii="Times New Roman" w:hAnsi="Times New Roman" w:cs="Times New Roman"/>
          <w:b/>
          <w:i/>
          <w:color w:val="000000"/>
          <w:sz w:val="24"/>
          <w:szCs w:val="24"/>
          <w:lang w:val="it-IT"/>
        </w:rPr>
        <w:t xml:space="preserve">:Šema </w:t>
      </w:r>
    </w:p>
    <w:p w:rsidR="00E346B1" w:rsidRDefault="00E346B1" w:rsidP="00DC37BC">
      <w:pPr>
        <w:spacing w:after="0" w:line="240" w:lineRule="auto"/>
        <w:contextualSpacing/>
        <w:jc w:val="both"/>
        <w:rPr>
          <w:rFonts w:ascii="Times New Roman" w:hAnsi="Times New Roman" w:cs="Times New Roman"/>
          <w:b/>
          <w:i/>
          <w:color w:val="000000"/>
          <w:sz w:val="24"/>
          <w:szCs w:val="24"/>
          <w:lang w:val="it-IT"/>
        </w:rPr>
      </w:pPr>
    </w:p>
    <w:p w:rsidR="00DA7D38" w:rsidRDefault="00DA7D38" w:rsidP="00DC37BC">
      <w:pPr>
        <w:spacing w:after="0" w:line="240" w:lineRule="auto"/>
        <w:contextualSpacing/>
        <w:jc w:val="both"/>
        <w:rPr>
          <w:rFonts w:ascii="Times New Roman" w:hAnsi="Times New Roman" w:cs="Times New Roman"/>
          <w:b/>
          <w:i/>
          <w:color w:val="000000"/>
          <w:sz w:val="24"/>
          <w:szCs w:val="24"/>
          <w:lang w:val="it-IT"/>
        </w:rPr>
      </w:pPr>
    </w:p>
    <w:p w:rsidR="00DA7D38" w:rsidRDefault="00E346B1"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noProof/>
          <w:color w:val="000000"/>
          <w:sz w:val="24"/>
          <w:szCs w:val="24"/>
          <w:lang w:val="en-GB" w:eastAsia="en-GB"/>
        </w:rPr>
        <w:drawing>
          <wp:inline distT="0" distB="0" distL="0" distR="0" wp14:anchorId="7A8AE5A9" wp14:editId="3D997589">
            <wp:extent cx="5683885" cy="7051675"/>
            <wp:effectExtent l="0" t="0" r="0" b="0"/>
            <wp:docPr id="1" name="Picture 1" descr="C:\Users\radmila.lucic\Pictures\Tivat konf sala velika sa Legendo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mila.lucic\Pictures\Tivat konf sala velika sa Legendom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885" cy="7051675"/>
                    </a:xfrm>
                    <a:prstGeom prst="rect">
                      <a:avLst/>
                    </a:prstGeom>
                    <a:noFill/>
                    <a:ln>
                      <a:noFill/>
                    </a:ln>
                  </pic:spPr>
                </pic:pic>
              </a:graphicData>
            </a:graphic>
          </wp:inline>
        </w:drawing>
      </w:r>
    </w:p>
    <w:p w:rsidR="0041180E" w:rsidRDefault="0041180E" w:rsidP="0001060E">
      <w:pPr>
        <w:spacing w:after="0" w:line="240" w:lineRule="auto"/>
        <w:contextualSpacing/>
        <w:jc w:val="both"/>
        <w:rPr>
          <w:rFonts w:ascii="Times New Roman" w:hAnsi="Times New Roman" w:cs="Times New Roman"/>
          <w:b/>
          <w:i/>
          <w:color w:val="000000"/>
          <w:sz w:val="24"/>
          <w:szCs w:val="24"/>
          <w:lang w:val="it-IT"/>
        </w:rPr>
      </w:pPr>
    </w:p>
    <w:p w:rsidR="00E346B1" w:rsidRDefault="00E346B1" w:rsidP="0001060E">
      <w:pPr>
        <w:spacing w:after="0" w:line="240" w:lineRule="auto"/>
        <w:contextualSpacing/>
        <w:jc w:val="both"/>
        <w:rPr>
          <w:rFonts w:ascii="Times New Roman" w:hAnsi="Times New Roman" w:cs="Times New Roman"/>
          <w:b/>
          <w:i/>
          <w:color w:val="000000"/>
          <w:sz w:val="24"/>
          <w:szCs w:val="24"/>
          <w:lang w:val="it-IT"/>
        </w:rPr>
      </w:pPr>
    </w:p>
    <w:p w:rsidR="00E346B1" w:rsidRPr="0001060E" w:rsidRDefault="00E346B1" w:rsidP="0001060E">
      <w:pPr>
        <w:spacing w:after="0" w:line="240" w:lineRule="auto"/>
        <w:contextualSpacing/>
        <w:jc w:val="both"/>
        <w:rPr>
          <w:rFonts w:ascii="Times New Roman" w:hAnsi="Times New Roman" w:cs="Times New Roman"/>
          <w:b/>
          <w:i/>
          <w:color w:val="000000"/>
          <w:sz w:val="24"/>
          <w:szCs w:val="24"/>
          <w:lang w:val="it-IT"/>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CD4CEE">
        <w:rPr>
          <w:rFonts w:ascii="Times New Roman" w:hAnsi="Times New Roman" w:cs="Times New Roman"/>
          <w:color w:val="000000"/>
          <w:sz w:val="24"/>
          <w:szCs w:val="24"/>
          <w:lang w:val="pl-PL"/>
        </w:rPr>
        <w:t>4</w:t>
      </w:r>
    </w:p>
    <w:p w:rsidR="00215393" w:rsidRPr="00D701D4" w:rsidRDefault="00CD4CE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Tivat</w:t>
      </w:r>
      <w:r w:rsidR="00C144F7">
        <w:rPr>
          <w:rFonts w:ascii="Times New Roman" w:hAnsi="Times New Roman" w:cs="Times New Roman"/>
          <w:color w:val="000000"/>
          <w:sz w:val="24"/>
          <w:szCs w:val="24"/>
          <w:lang w:val="pl-PL"/>
        </w:rPr>
        <w:t>, dana</w:t>
      </w:r>
      <w:r w:rsidR="00D701D4">
        <w:rPr>
          <w:rFonts w:ascii="Times New Roman" w:hAnsi="Times New Roman" w:cs="Times New Roman"/>
          <w:sz w:val="24"/>
          <w:szCs w:val="24"/>
          <w:lang w:val="pl-PL"/>
        </w:rPr>
        <w:t xml:space="preserve"> </w:t>
      </w:r>
      <w:r>
        <w:rPr>
          <w:rFonts w:ascii="Times New Roman" w:hAnsi="Times New Roman" w:cs="Times New Roman"/>
          <w:sz w:val="24"/>
          <w:szCs w:val="24"/>
          <w:lang w:val="pl-PL"/>
        </w:rPr>
        <w:t>28.12.</w:t>
      </w:r>
      <w:r w:rsidR="0041180E"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 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DC37BC">
        <w:rPr>
          <w:rFonts w:ascii="Times New Roman" w:hAnsi="Times New Roman" w:cs="Times New Roman"/>
          <w:color w:val="000000"/>
          <w:sz w:val="24"/>
          <w:szCs w:val="24"/>
          <w:lang w:val="pl-PL"/>
        </w:rPr>
        <w:t xml:space="preserve"> </w:t>
      </w:r>
      <w:r w:rsidR="00704C15">
        <w:rPr>
          <w:rFonts w:ascii="Times New Roman" w:hAnsi="Times New Roman" w:cs="Times New Roman"/>
          <w:color w:val="000000"/>
          <w:sz w:val="24"/>
          <w:szCs w:val="24"/>
          <w:lang w:val="pl-PL"/>
        </w:rPr>
        <w:t>Prof</w:t>
      </w:r>
      <w:r w:rsidR="00DC37BC">
        <w:rPr>
          <w:rFonts w:ascii="Times New Roman" w:hAnsi="Times New Roman" w:cs="Times New Roman"/>
          <w:color w:val="000000"/>
          <w:sz w:val="24"/>
          <w:szCs w:val="24"/>
          <w:lang w:val="pl-PL"/>
        </w:rPr>
        <w:t xml:space="preserve">.dr Siniša Kusovac, </w:t>
      </w:r>
      <w:r w:rsidRPr="00215393">
        <w:rPr>
          <w:rFonts w:ascii="Times New Roman" w:hAnsi="Times New Roman" w:cs="Times New Roman"/>
          <w:color w:val="000000"/>
          <w:sz w:val="24"/>
          <w:szCs w:val="24"/>
          <w:lang w:val="pl-PL"/>
        </w:rPr>
        <w:t>kao ovlašćeno lice Opštine Tivat</w:t>
      </w:r>
      <w:r w:rsidR="00DC37BC">
        <w:rPr>
          <w:rFonts w:ascii="Times New Roman" w:hAnsi="Times New Roman" w:cs="Times New Roman"/>
          <w:color w:val="000000"/>
          <w:sz w:val="24"/>
          <w:szCs w:val="24"/>
          <w:lang w:val="pl-PL"/>
        </w:rPr>
        <w:t>,</w:t>
      </w:r>
      <w:r w:rsidRPr="00215393">
        <w:rPr>
          <w:rFonts w:ascii="Times New Roman" w:hAnsi="Times New Roman" w:cs="Times New Roman"/>
          <w:color w:val="000000"/>
          <w:sz w:val="24"/>
          <w:szCs w:val="24"/>
          <w:lang w:val="pl-PL"/>
        </w:rPr>
        <w:t xml:space="preserve">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0101-404-10</w:t>
      </w:r>
      <w:r w:rsidR="00DC37BC">
        <w:rPr>
          <w:rFonts w:ascii="Times New Roman" w:hAnsi="Times New Roman" w:cs="Times New Roman"/>
          <w:color w:val="000000"/>
          <w:sz w:val="24"/>
          <w:szCs w:val="24"/>
          <w:lang w:val="pl-PL"/>
        </w:rPr>
        <w:t>1</w:t>
      </w:r>
      <w:r w:rsidR="00C26B88">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w:t>
      </w:r>
      <w:r w:rsidR="0037099B">
        <w:rPr>
          <w:rFonts w:ascii="Times New Roman" w:hAnsi="Times New Roman" w:cs="Times New Roman"/>
          <w:color w:val="000000"/>
          <w:sz w:val="24"/>
          <w:szCs w:val="24"/>
          <w:lang w:val="pl-PL"/>
        </w:rPr>
        <w:t xml:space="preserve">enama istog br. 0101-404-101/1, </w:t>
      </w:r>
      <w:r w:rsidR="00025C9B">
        <w:rPr>
          <w:rFonts w:ascii="Times New Roman" w:hAnsi="Times New Roman" w:cs="Times New Roman"/>
          <w:color w:val="000000"/>
          <w:sz w:val="24"/>
          <w:szCs w:val="24"/>
          <w:lang w:val="pl-PL"/>
        </w:rPr>
        <w:t>0101-404-101/</w:t>
      </w:r>
      <w:r w:rsidR="00704C15">
        <w:rPr>
          <w:rFonts w:ascii="Times New Roman" w:hAnsi="Times New Roman" w:cs="Times New Roman"/>
          <w:color w:val="000000"/>
          <w:sz w:val="24"/>
          <w:szCs w:val="24"/>
          <w:lang w:val="pl-PL"/>
        </w:rPr>
        <w:t>3</w:t>
      </w:r>
      <w:r w:rsidR="00025C9B">
        <w:rPr>
          <w:rFonts w:ascii="Times New Roman" w:hAnsi="Times New Roman" w:cs="Times New Roman"/>
          <w:color w:val="000000"/>
          <w:sz w:val="24"/>
          <w:szCs w:val="24"/>
          <w:lang w:val="pl-PL"/>
        </w:rPr>
        <w:t xml:space="preserve"> od </w:t>
      </w:r>
      <w:r w:rsidR="00341942">
        <w:rPr>
          <w:rFonts w:ascii="Times New Roman" w:hAnsi="Times New Roman" w:cs="Times New Roman"/>
          <w:color w:val="000000"/>
          <w:sz w:val="24"/>
          <w:szCs w:val="24"/>
          <w:lang w:val="pl-PL"/>
        </w:rPr>
        <w:t>18.09.</w:t>
      </w:r>
      <w:r w:rsidR="0037099B">
        <w:rPr>
          <w:rFonts w:ascii="Times New Roman" w:hAnsi="Times New Roman" w:cs="Times New Roman"/>
          <w:color w:val="000000"/>
          <w:sz w:val="24"/>
          <w:szCs w:val="24"/>
          <w:lang w:val="pl-PL"/>
        </w:rPr>
        <w:t>2018.godine i 0101-404-101/4 od 19.10.2018.godine</w:t>
      </w:r>
      <w:r w:rsidR="00025C9B">
        <w:rPr>
          <w:rFonts w:ascii="Times New Roman" w:hAnsi="Times New Roman" w:cs="Times New Roman"/>
          <w:color w:val="000000"/>
          <w:sz w:val="24"/>
          <w:szCs w:val="24"/>
          <w:lang w:val="pl-PL"/>
        </w:rPr>
        <w:t xml:space="preserve"> te </w:t>
      </w:r>
      <w:r w:rsidRPr="00215393">
        <w:rPr>
          <w:rFonts w:ascii="Times New Roman" w:hAnsi="Times New Roman" w:cs="Times New Roman"/>
          <w:color w:val="000000"/>
          <w:sz w:val="24"/>
          <w:szCs w:val="24"/>
          <w:lang w:val="pl-PL"/>
        </w:rPr>
        <w:t>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37099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w:t>
      </w:r>
      <w:r w:rsidR="0037099B">
        <w:rPr>
          <w:rFonts w:ascii="Times New Roman" w:hAnsi="Times New Roman" w:cs="Times New Roman"/>
          <w:color w:val="000000"/>
          <w:sz w:val="24"/>
          <w:szCs w:val="24"/>
          <w:lang w:val="sr-Latn-CS"/>
        </w:rPr>
        <w:t>Dr</w:t>
      </w:r>
      <w:r w:rsidR="00317EB9">
        <w:rPr>
          <w:rFonts w:ascii="Times New Roman" w:hAnsi="Times New Roman" w:cs="Times New Roman"/>
          <w:color w:val="000000"/>
          <w:sz w:val="24"/>
          <w:szCs w:val="24"/>
          <w:lang w:val="sr-Latn-CS"/>
        </w:rPr>
        <w:t xml:space="preserve"> Siniša Kusovac,</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B92944">
        <w:rPr>
          <w:rFonts w:ascii="Times New Roman" w:hAnsi="Times New Roman" w:cs="Times New Roman"/>
          <w:color w:val="000000"/>
          <w:sz w:val="24"/>
          <w:szCs w:val="24"/>
          <w:lang w:val="pl-PL"/>
        </w:rPr>
        <w:t>4</w:t>
      </w:r>
    </w:p>
    <w:p w:rsidR="00215393" w:rsidRPr="007636BC" w:rsidRDefault="006E7737"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Tivat</w:t>
      </w:r>
      <w:r w:rsidR="00025C9B">
        <w:rPr>
          <w:rFonts w:ascii="Times New Roman" w:hAnsi="Times New Roman" w:cs="Times New Roman"/>
          <w:color w:val="000000"/>
          <w:sz w:val="24"/>
          <w:szCs w:val="24"/>
          <w:lang w:val="pl-PL"/>
        </w:rPr>
        <w:t xml:space="preserve">, dana </w:t>
      </w:r>
      <w:r w:rsidR="00B92944">
        <w:rPr>
          <w:rFonts w:ascii="Times New Roman" w:hAnsi="Times New Roman" w:cs="Times New Roman"/>
          <w:color w:val="000000"/>
          <w:sz w:val="24"/>
          <w:szCs w:val="24"/>
          <w:lang w:val="pl-PL"/>
        </w:rPr>
        <w:t>28.12</w:t>
      </w:r>
      <w:r w:rsidR="007636BC"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da u postupku javne nabavke iz Plana javne nabavke broj</w:t>
      </w:r>
      <w:r w:rsidR="00025C9B" w:rsidRPr="00215393">
        <w:rPr>
          <w:rFonts w:ascii="Times New Roman" w:hAnsi="Times New Roman" w:cs="Times New Roman"/>
          <w:color w:val="000000"/>
          <w:sz w:val="24"/>
          <w:szCs w:val="24"/>
          <w:lang w:val="pl-PL"/>
        </w:rPr>
        <w:t xml:space="preserve">: </w:t>
      </w:r>
      <w:r w:rsidR="00025C9B">
        <w:rPr>
          <w:rFonts w:ascii="Times New Roman" w:hAnsi="Times New Roman" w:cs="Times New Roman"/>
          <w:color w:val="000000"/>
          <w:sz w:val="24"/>
          <w:szCs w:val="24"/>
          <w:lang w:val="pl-PL"/>
        </w:rPr>
        <w:t xml:space="preserve">0101-404-101 </w:t>
      </w:r>
      <w:r w:rsidR="00025C9B"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00025C9B"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w:t>
      </w:r>
      <w:r w:rsidR="006E7737">
        <w:rPr>
          <w:rFonts w:ascii="Times New Roman" w:hAnsi="Times New Roman" w:cs="Times New Roman"/>
          <w:color w:val="000000"/>
          <w:sz w:val="24"/>
          <w:szCs w:val="24"/>
          <w:lang w:val="pl-PL"/>
        </w:rPr>
        <w:t xml:space="preserve">enama istog br. 0101-404-101/1, </w:t>
      </w:r>
      <w:r w:rsidR="00025C9B">
        <w:rPr>
          <w:rFonts w:ascii="Times New Roman" w:hAnsi="Times New Roman" w:cs="Times New Roman"/>
          <w:color w:val="000000"/>
          <w:sz w:val="24"/>
          <w:szCs w:val="24"/>
          <w:lang w:val="pl-PL"/>
        </w:rPr>
        <w:t>0101-404-101/</w:t>
      </w:r>
      <w:r w:rsidR="00E346B1">
        <w:rPr>
          <w:rFonts w:ascii="Times New Roman" w:hAnsi="Times New Roman" w:cs="Times New Roman"/>
          <w:color w:val="000000"/>
          <w:sz w:val="24"/>
          <w:szCs w:val="24"/>
          <w:lang w:val="pl-PL"/>
        </w:rPr>
        <w:t>3</w:t>
      </w:r>
      <w:r w:rsidR="00025C9B">
        <w:rPr>
          <w:rFonts w:ascii="Times New Roman" w:hAnsi="Times New Roman" w:cs="Times New Roman"/>
          <w:color w:val="000000"/>
          <w:sz w:val="24"/>
          <w:szCs w:val="24"/>
          <w:lang w:val="pl-PL"/>
        </w:rPr>
        <w:t xml:space="preserve"> od </w:t>
      </w:r>
      <w:r w:rsidR="00E346B1">
        <w:rPr>
          <w:rFonts w:ascii="Times New Roman" w:hAnsi="Times New Roman" w:cs="Times New Roman"/>
          <w:color w:val="000000"/>
          <w:sz w:val="24"/>
          <w:szCs w:val="24"/>
          <w:lang w:val="pl-PL"/>
        </w:rPr>
        <w:t>18.09</w:t>
      </w:r>
      <w:r w:rsidR="00025C9B">
        <w:rPr>
          <w:rFonts w:ascii="Times New Roman" w:hAnsi="Times New Roman" w:cs="Times New Roman"/>
          <w:color w:val="000000"/>
          <w:sz w:val="24"/>
          <w:szCs w:val="24"/>
          <w:lang w:val="pl-PL"/>
        </w:rPr>
        <w:t>.2018.godine,</w:t>
      </w:r>
      <w:r w:rsidR="006E7737">
        <w:rPr>
          <w:rFonts w:ascii="Times New Roman" w:hAnsi="Times New Roman" w:cs="Times New Roman"/>
          <w:color w:val="000000"/>
          <w:sz w:val="24"/>
          <w:szCs w:val="24"/>
          <w:lang w:val="pl-PL"/>
        </w:rPr>
        <w:t xml:space="preserve"> i</w:t>
      </w:r>
      <w:r w:rsidRPr="00215393">
        <w:rPr>
          <w:rFonts w:ascii="Times New Roman" w:hAnsi="Times New Roman" w:cs="Times New Roman"/>
          <w:color w:val="000000"/>
          <w:sz w:val="24"/>
          <w:szCs w:val="24"/>
          <w:lang w:val="sr-Latn-CS"/>
        </w:rPr>
        <w:t xml:space="preserve"> </w:t>
      </w:r>
      <w:r w:rsidR="006E7737">
        <w:rPr>
          <w:rFonts w:ascii="Times New Roman" w:hAnsi="Times New Roman" w:cs="Times New Roman"/>
          <w:color w:val="000000"/>
          <w:sz w:val="24"/>
          <w:szCs w:val="24"/>
          <w:lang w:val="pl-PL"/>
        </w:rPr>
        <w:t xml:space="preserve">0101-404-101/4 od 19.10.2018.godine </w:t>
      </w:r>
      <w:r w:rsidRPr="00215393">
        <w:rPr>
          <w:rFonts w:ascii="Times New Roman" w:hAnsi="Times New Roman" w:cs="Times New Roman"/>
          <w:color w:val="000000"/>
          <w:sz w:val="24"/>
          <w:szCs w:val="24"/>
          <w:lang w:val="sr-Latn-CS"/>
        </w:rPr>
        <w:t xml:space="preserve">za </w:t>
      </w:r>
      <w:r w:rsidRPr="00AD2C5E">
        <w:rPr>
          <w:rFonts w:ascii="Times New Roman" w:hAnsi="Times New Roman" w:cs="Times New Roman"/>
          <w:b/>
          <w:sz w:val="24"/>
          <w:szCs w:val="24"/>
          <w:lang w:val="sr-Latn-CS"/>
        </w:rPr>
        <w:t xml:space="preserve">Nabavku </w:t>
      </w:r>
      <w:r w:rsidR="00341942">
        <w:rPr>
          <w:rFonts w:ascii="Times New Roman" w:hAnsi="Times New Roman" w:cs="Times New Roman"/>
          <w:b/>
          <w:sz w:val="24"/>
          <w:szCs w:val="24"/>
          <w:lang w:val="it-IT"/>
        </w:rPr>
        <w:t xml:space="preserve">i ugradnju konferencijskog sistema </w:t>
      </w:r>
      <w:r w:rsidR="00E346B1">
        <w:rPr>
          <w:rFonts w:ascii="Times New Roman" w:hAnsi="Times New Roman" w:cs="Times New Roman"/>
          <w:b/>
          <w:sz w:val="24"/>
          <w:szCs w:val="24"/>
          <w:lang w:val="it-IT"/>
        </w:rPr>
        <w:t>z</w:t>
      </w:r>
      <w:r w:rsidR="00342815">
        <w:rPr>
          <w:rFonts w:ascii="Times New Roman" w:hAnsi="Times New Roman" w:cs="Times New Roman"/>
          <w:b/>
          <w:sz w:val="24"/>
          <w:szCs w:val="24"/>
          <w:lang w:val="it-IT"/>
        </w:rPr>
        <w:t>a Skupstinsku salu</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DC37BC">
        <w:rPr>
          <w:rFonts w:ascii="Times New Roman" w:hAnsi="Times New Roman" w:cs="Times New Roman"/>
          <w:color w:val="000000"/>
          <w:sz w:val="24"/>
          <w:szCs w:val="24"/>
          <w:lang w:val="sr-Latn-CS"/>
        </w:rPr>
        <w:t>dr Sinisa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E346B1">
        <w:rPr>
          <w:rFonts w:ascii="Times New Roman" w:hAnsi="Times New Roman" w:cs="Times New Roman"/>
          <w:sz w:val="24"/>
          <w:szCs w:val="24"/>
          <w:lang w:val="sr-Latn-CS"/>
        </w:rPr>
        <w:t>Bogdan Čučković</w:t>
      </w:r>
    </w:p>
    <w:p w:rsidR="00215393" w:rsidRPr="00A2703A" w:rsidRDefault="00215393" w:rsidP="00A2703A">
      <w:pPr>
        <w:spacing w:after="0" w:line="240" w:lineRule="auto"/>
        <w:ind w:left="5664" w:firstLine="708"/>
        <w:jc w:val="center"/>
        <w:rPr>
          <w:rFonts w:ascii="Times New Roman" w:hAnsi="Times New Roman" w:cs="Times New Roman"/>
          <w:i/>
          <w:iCs/>
          <w:sz w:val="20"/>
          <w:szCs w:val="20"/>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3B59E3">
        <w:rPr>
          <w:rFonts w:ascii="Times New Roman" w:hAnsi="Times New Roman" w:cs="Times New Roman"/>
          <w:color w:val="000000"/>
          <w:sz w:val="24"/>
          <w:szCs w:val="24"/>
          <w:lang w:val="pl-PL"/>
        </w:rPr>
        <w:t>4</w:t>
      </w:r>
    </w:p>
    <w:p w:rsidR="00215393" w:rsidRPr="00D701D4" w:rsidRDefault="003B59E3"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Tivat</w:t>
      </w:r>
      <w:r w:rsidR="00025C9B">
        <w:rPr>
          <w:rFonts w:ascii="Times New Roman" w:hAnsi="Times New Roman" w:cs="Times New Roman"/>
          <w:color w:val="000000"/>
          <w:sz w:val="24"/>
          <w:szCs w:val="24"/>
          <w:lang w:val="pl-PL"/>
        </w:rPr>
        <w:t xml:space="preserve">, dana </w:t>
      </w:r>
      <w:r>
        <w:rPr>
          <w:rFonts w:ascii="Times New Roman" w:hAnsi="Times New Roman" w:cs="Times New Roman"/>
          <w:color w:val="000000"/>
          <w:sz w:val="24"/>
          <w:szCs w:val="24"/>
          <w:lang w:val="pl-PL"/>
        </w:rPr>
        <w:t>28.12</w:t>
      </w:r>
      <w:r w:rsidR="00DC37BC">
        <w:rPr>
          <w:rFonts w:ascii="Times New Roman" w:hAnsi="Times New Roman" w:cs="Times New Roman"/>
          <w:sz w:val="24"/>
          <w:szCs w:val="24"/>
          <w:lang w:val="pl-PL"/>
        </w:rPr>
        <w:t>.</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w:t>
      </w:r>
      <w:r w:rsidR="00025C9B" w:rsidRPr="00215393">
        <w:rPr>
          <w:rFonts w:ascii="Times New Roman" w:hAnsi="Times New Roman" w:cs="Times New Roman"/>
          <w:color w:val="000000"/>
          <w:sz w:val="24"/>
          <w:szCs w:val="24"/>
          <w:lang w:val="pl-PL"/>
        </w:rPr>
        <w:t xml:space="preserve">: </w:t>
      </w:r>
      <w:r w:rsidR="00025C9B">
        <w:rPr>
          <w:rFonts w:ascii="Times New Roman" w:hAnsi="Times New Roman" w:cs="Times New Roman"/>
          <w:color w:val="000000"/>
          <w:sz w:val="24"/>
          <w:szCs w:val="24"/>
          <w:lang w:val="pl-PL"/>
        </w:rPr>
        <w:t xml:space="preserve">0101-404-101 </w:t>
      </w:r>
      <w:r w:rsidR="00025C9B"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00025C9B"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w:t>
      </w:r>
      <w:r w:rsidR="003B59E3">
        <w:rPr>
          <w:rFonts w:ascii="Times New Roman" w:hAnsi="Times New Roman" w:cs="Times New Roman"/>
          <w:color w:val="000000"/>
          <w:sz w:val="24"/>
          <w:szCs w:val="24"/>
          <w:lang w:val="pl-PL"/>
        </w:rPr>
        <w:t xml:space="preserve">enama istog br. 0101-404-101/1, </w:t>
      </w:r>
      <w:r w:rsidR="00025C9B">
        <w:rPr>
          <w:rFonts w:ascii="Times New Roman" w:hAnsi="Times New Roman" w:cs="Times New Roman"/>
          <w:color w:val="000000"/>
          <w:sz w:val="24"/>
          <w:szCs w:val="24"/>
          <w:lang w:val="pl-PL"/>
        </w:rPr>
        <w:t>0101-404-101/</w:t>
      </w:r>
      <w:r w:rsidR="00E346B1">
        <w:rPr>
          <w:rFonts w:ascii="Times New Roman" w:hAnsi="Times New Roman" w:cs="Times New Roman"/>
          <w:color w:val="000000"/>
          <w:sz w:val="24"/>
          <w:szCs w:val="24"/>
          <w:lang w:val="pl-PL"/>
        </w:rPr>
        <w:t>3</w:t>
      </w:r>
      <w:r w:rsidR="00025C9B">
        <w:rPr>
          <w:rFonts w:ascii="Times New Roman" w:hAnsi="Times New Roman" w:cs="Times New Roman"/>
          <w:color w:val="000000"/>
          <w:sz w:val="24"/>
          <w:szCs w:val="24"/>
          <w:lang w:val="pl-PL"/>
        </w:rPr>
        <w:t xml:space="preserve"> od </w:t>
      </w:r>
      <w:r w:rsidR="00E346B1">
        <w:rPr>
          <w:rFonts w:ascii="Times New Roman" w:hAnsi="Times New Roman" w:cs="Times New Roman"/>
          <w:color w:val="000000"/>
          <w:sz w:val="24"/>
          <w:szCs w:val="24"/>
          <w:lang w:val="pl-PL"/>
        </w:rPr>
        <w:t>18.09.</w:t>
      </w:r>
      <w:r w:rsidR="00025C9B">
        <w:rPr>
          <w:rFonts w:ascii="Times New Roman" w:hAnsi="Times New Roman" w:cs="Times New Roman"/>
          <w:color w:val="000000"/>
          <w:sz w:val="24"/>
          <w:szCs w:val="24"/>
          <w:lang w:val="pl-PL"/>
        </w:rPr>
        <w:t>2018.godine</w:t>
      </w:r>
      <w:r w:rsidR="003B59E3">
        <w:rPr>
          <w:rFonts w:ascii="Times New Roman" w:hAnsi="Times New Roman" w:cs="Times New Roman"/>
          <w:color w:val="000000"/>
          <w:sz w:val="24"/>
          <w:szCs w:val="24"/>
          <w:lang w:val="pl-PL"/>
        </w:rPr>
        <w:t xml:space="preserve"> i 0101-404-101/4 od 19.10..2018.godine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Pr="00AD2C5E">
        <w:rPr>
          <w:rFonts w:ascii="Times New Roman" w:hAnsi="Times New Roman" w:cs="Times New Roman"/>
          <w:b/>
          <w:sz w:val="24"/>
          <w:szCs w:val="24"/>
          <w:lang w:val="sr-Latn-CS"/>
        </w:rPr>
        <w:t xml:space="preserve">Nabavku </w:t>
      </w:r>
      <w:r w:rsidR="00E346B1">
        <w:rPr>
          <w:rFonts w:ascii="Times New Roman" w:hAnsi="Times New Roman" w:cs="Times New Roman"/>
          <w:b/>
          <w:sz w:val="24"/>
          <w:szCs w:val="24"/>
          <w:lang w:val="it-IT"/>
        </w:rPr>
        <w:t>i ugradnju konferencijskog sistema za Skupštinsku salu</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r w:rsidRPr="0070278E">
        <w:rPr>
          <w:rFonts w:ascii="Times New Roman" w:hAnsi="Times New Roman" w:cs="Times New Roman"/>
          <w:i/>
          <w:iCs/>
          <w:sz w:val="24"/>
          <w:szCs w:val="24"/>
          <w:lang w:val="sr-Latn-CS"/>
        </w:rPr>
        <w:t xml:space="preserve">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3B59E3">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Član komisije za</w:t>
      </w:r>
      <w:r w:rsidR="003B59E3">
        <w:rPr>
          <w:rFonts w:ascii="Times New Roman" w:hAnsi="Times New Roman" w:cs="Times New Roman"/>
          <w:sz w:val="24"/>
          <w:szCs w:val="24"/>
          <w:lang w:val="sr-Latn-CS"/>
        </w:rPr>
        <w:t xml:space="preserve"> otvaranje i vrednovanje ponuda mr Đuro Grubišić, </w:t>
      </w:r>
      <w:r w:rsidR="003B59E3">
        <w:rPr>
          <w:lang w:val="sr-Latn-CS"/>
        </w:rPr>
        <w:t xml:space="preserve"> posl.men</w:t>
      </w:r>
      <w:r w:rsidR="00D74314"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r w:rsidRPr="00C35008">
        <w:rPr>
          <w:rFonts w:ascii="Times New Roman" w:hAnsi="Times New Roman" w:cs="Times New Roman"/>
          <w:i/>
          <w:iCs/>
          <w:sz w:val="24"/>
          <w:szCs w:val="24"/>
          <w:lang w:val="sr-Latn-CS"/>
        </w:rPr>
        <w:t xml:space="preserve">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DC37BC">
        <w:rPr>
          <w:rFonts w:ascii="Times New Roman" w:hAnsi="Times New Roman" w:cs="Times New Roman"/>
          <w:sz w:val="24"/>
          <w:szCs w:val="24"/>
          <w:lang w:val="sr-Latn-CS"/>
        </w:rPr>
        <w:t>Radmila Lučić</w:t>
      </w:r>
      <w:r w:rsidR="003C5124">
        <w:rPr>
          <w:rFonts w:ascii="Times New Roman" w:hAnsi="Times New Roman" w:cs="Times New Roman"/>
          <w:sz w:val="24"/>
          <w:szCs w:val="24"/>
          <w:lang w:val="sr-Latn-CS"/>
        </w:rPr>
        <w:t xml:space="preserve">, dipl. </w:t>
      </w:r>
      <w:r w:rsidR="003B59E3">
        <w:rPr>
          <w:rFonts w:ascii="Times New Roman" w:hAnsi="Times New Roman" w:cs="Times New Roman"/>
          <w:sz w:val="24"/>
          <w:szCs w:val="24"/>
          <w:lang w:val="sr-Latn-CS"/>
        </w:rPr>
        <w:t>prav.</w:t>
      </w:r>
    </w:p>
    <w:p w:rsidR="00215393"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p>
    <w:p w:rsidR="00317EB9" w:rsidRPr="007175B7" w:rsidRDefault="00317EB9" w:rsidP="00215393">
      <w:pPr>
        <w:spacing w:after="0" w:line="240" w:lineRule="auto"/>
        <w:jc w:val="both"/>
        <w:rPr>
          <w:rFonts w:ascii="Times New Roman" w:hAnsi="Times New Roman" w:cs="Times New Roman"/>
          <w:i/>
          <w:iCs/>
          <w:sz w:val="24"/>
          <w:szCs w:val="24"/>
          <w:lang w:val="sr-Latn-CS"/>
        </w:rPr>
      </w:pP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627439" w:rsidRDefault="00627439"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4C26ED" w:rsidRDefault="004C26ED"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D408F7" w:rsidRPr="00FE7DA2" w:rsidRDefault="00D408F7"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Pr="00FE7DA2" w:rsidRDefault="00B04B8D"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D408F7" w:rsidRDefault="00D408F7" w:rsidP="00FE7DA2">
      <w:pPr>
        <w:jc w:val="both"/>
        <w:rPr>
          <w:rFonts w:ascii="Times New Roman" w:hAnsi="Times New Roman" w:cs="Times New Roman"/>
          <w:i/>
          <w:iCs/>
          <w:color w:val="000000"/>
        </w:rPr>
      </w:pPr>
    </w:p>
    <w:p w:rsidR="00D408F7" w:rsidRPr="00FE7DA2" w:rsidRDefault="00D408F7"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Default="00B04B8D" w:rsidP="00FE7DA2">
      <w:pPr>
        <w:jc w:val="both"/>
        <w:rPr>
          <w:rFonts w:ascii="Times New Roman" w:hAnsi="Times New Roman" w:cs="Times New Roman"/>
          <w:i/>
          <w:iCs/>
          <w:color w:val="000000"/>
        </w:rPr>
      </w:pPr>
    </w:p>
    <w:p w:rsidR="00B04B8D" w:rsidRPr="00FE7DA2" w:rsidRDefault="00B04B8D"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5F15C4">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B04B8D" w:rsidRDefault="00B04B8D" w:rsidP="00FE7DA2">
      <w:pPr>
        <w:spacing w:after="0" w:line="240" w:lineRule="auto"/>
        <w:ind w:firstLine="426"/>
        <w:jc w:val="both"/>
        <w:rPr>
          <w:rFonts w:ascii="Times New Roman" w:hAnsi="Times New Roman" w:cs="Times New Roman"/>
          <w:color w:val="000000"/>
          <w:sz w:val="24"/>
          <w:szCs w:val="24"/>
        </w:rPr>
      </w:pPr>
    </w:p>
    <w:p w:rsidR="00B04B8D" w:rsidRDefault="00B04B8D" w:rsidP="00FE7DA2">
      <w:pPr>
        <w:spacing w:after="0" w:line="240" w:lineRule="auto"/>
        <w:ind w:firstLine="426"/>
        <w:jc w:val="both"/>
        <w:rPr>
          <w:rFonts w:ascii="Times New Roman" w:hAnsi="Times New Roman" w:cs="Times New Roman"/>
          <w:color w:val="000000"/>
          <w:sz w:val="24"/>
          <w:szCs w:val="24"/>
        </w:rPr>
      </w:pPr>
    </w:p>
    <w:p w:rsidR="00B04B8D" w:rsidRDefault="00B04B8D" w:rsidP="00FE7DA2">
      <w:pPr>
        <w:spacing w:after="0" w:line="240" w:lineRule="auto"/>
        <w:ind w:firstLine="426"/>
        <w:jc w:val="both"/>
        <w:rPr>
          <w:rFonts w:ascii="Times New Roman" w:hAnsi="Times New Roman" w:cs="Times New Roman"/>
          <w:color w:val="000000"/>
          <w:sz w:val="24"/>
          <w:szCs w:val="24"/>
        </w:rPr>
      </w:pPr>
    </w:p>
    <w:p w:rsidR="00B04B8D" w:rsidRPr="007539A7" w:rsidRDefault="00B04B8D" w:rsidP="00FE7DA2">
      <w:pPr>
        <w:spacing w:after="0" w:line="240" w:lineRule="auto"/>
        <w:ind w:firstLine="426"/>
        <w:jc w:val="both"/>
        <w:rPr>
          <w:rFonts w:ascii="Times New Roman" w:hAnsi="Times New Roman" w:cs="Times New Roman"/>
          <w:color w:val="000000"/>
          <w:sz w:val="24"/>
          <w:szCs w:val="24"/>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p w:rsidR="00B04B8D" w:rsidRDefault="00B04B8D" w:rsidP="00215393">
      <w:pPr>
        <w:tabs>
          <w:tab w:val="left" w:pos="1950"/>
        </w:tabs>
        <w:spacing w:after="0" w:line="240" w:lineRule="auto"/>
        <w:rPr>
          <w:rFonts w:ascii="Times New Roman" w:hAnsi="Times New Roman" w:cs="Times New Roman"/>
          <w:color w:val="000000"/>
          <w:sz w:val="24"/>
          <w:szCs w:val="24"/>
          <w:lang w:val="sr-Latn-CS"/>
        </w:rPr>
      </w:pPr>
    </w:p>
    <w:tbl>
      <w:tblPr>
        <w:tblpPr w:leftFromText="180" w:rightFromText="180" w:vertAnchor="text"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1"/>
      </w:tblGrid>
      <w:tr w:rsidR="00B04B8D" w:rsidRPr="00FA2239" w:rsidTr="00B04B8D">
        <w:trPr>
          <w:trHeight w:val="132"/>
        </w:trPr>
        <w:tc>
          <w:tcPr>
            <w:tcW w:w="8711" w:type="dxa"/>
          </w:tcPr>
          <w:p w:rsidR="00B04B8D" w:rsidRPr="00B75FBB" w:rsidRDefault="00B04B8D" w:rsidP="00B04B8D">
            <w:pPr>
              <w:pStyle w:val="1tekst"/>
              <w:ind w:right="282" w:firstLine="0"/>
              <w:rPr>
                <w:rFonts w:ascii="Times New Roman" w:hAnsi="Times New Roman" w:cs="Times New Roman"/>
                <w:b/>
                <w:bCs/>
                <w:color w:val="000000"/>
                <w:sz w:val="24"/>
                <w:szCs w:val="24"/>
                <w:lang w:val="sr-Latn-CS"/>
              </w:rPr>
            </w:pPr>
          </w:p>
          <w:p w:rsidR="00B04B8D" w:rsidRPr="00B75FBB" w:rsidRDefault="00B04B8D" w:rsidP="00B04B8D">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B75FBB">
              <w:rPr>
                <w:rFonts w:ascii="Times New Roman" w:hAnsi="Times New Roman" w:cs="Times New Roman"/>
                <w:b/>
                <w:bCs/>
                <w:color w:val="000000"/>
                <w:sz w:val="24"/>
                <w:szCs w:val="24"/>
                <w:lang w:val="sr-Latn-CS"/>
              </w:rPr>
              <w:t xml:space="preserve"> </w:t>
            </w:r>
          </w:p>
          <w:p w:rsidR="00B04B8D" w:rsidRPr="00B75FBB" w:rsidRDefault="00B04B8D" w:rsidP="00B04B8D">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B75FBB">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B75FBB">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B75FBB">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B75FBB">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B04B8D" w:rsidRPr="00B75FBB" w:rsidRDefault="00B04B8D" w:rsidP="00B04B8D">
            <w:pPr>
              <w:pStyle w:val="1tekst"/>
              <w:ind w:left="284" w:right="282" w:firstLine="0"/>
              <w:rPr>
                <w:rFonts w:ascii="Times New Roman" w:hAnsi="Times New Roman" w:cs="Times New Roman"/>
                <w:color w:val="000000"/>
                <w:sz w:val="24"/>
                <w:szCs w:val="24"/>
                <w:lang w:val="sr-Latn-CS"/>
              </w:rPr>
            </w:pPr>
          </w:p>
          <w:p w:rsidR="00B04B8D" w:rsidRPr="00B75FBB" w:rsidRDefault="00B04B8D" w:rsidP="00B04B8D">
            <w:pPr>
              <w:pStyle w:val="1tekst"/>
              <w:ind w:left="284" w:right="282" w:firstLine="0"/>
              <w:rPr>
                <w:rFonts w:ascii="Times New Roman" w:hAnsi="Times New Roman" w:cs="Times New Roman"/>
                <w:color w:val="000000"/>
                <w:sz w:val="24"/>
                <w:szCs w:val="24"/>
                <w:lang w:val="sr-Latn-CS"/>
              </w:rPr>
            </w:pPr>
          </w:p>
          <w:p w:rsidR="00B04B8D" w:rsidRPr="00FA2239" w:rsidRDefault="00B04B8D" w:rsidP="00B04B8D">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p>
          <w:p w:rsidR="00B04B8D" w:rsidRPr="00FA2239" w:rsidRDefault="00B04B8D" w:rsidP="00B04B8D">
            <w:pPr>
              <w:spacing w:after="0" w:line="240" w:lineRule="auto"/>
              <w:ind w:left="284" w:right="282"/>
              <w:jc w:val="center"/>
              <w:rPr>
                <w:rFonts w:ascii="Times New Roman" w:hAnsi="Times New Roman" w:cs="Times New Roman"/>
                <w:color w:val="000000"/>
                <w:sz w:val="24"/>
                <w:szCs w:val="24"/>
                <w:lang w:val="sr-Latn-CS"/>
              </w:rPr>
            </w:pPr>
          </w:p>
          <w:p w:rsidR="00B04B8D" w:rsidRPr="00FA2239" w:rsidRDefault="00B04B8D" w:rsidP="00B04B8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B04B8D" w:rsidRPr="00FA2239" w:rsidRDefault="00B04B8D" w:rsidP="00B04B8D">
            <w:pPr>
              <w:spacing w:after="0" w:line="240" w:lineRule="auto"/>
              <w:jc w:val="center"/>
              <w:rPr>
                <w:rFonts w:ascii="Times New Roman" w:hAnsi="Times New Roman" w:cs="Times New Roman"/>
                <w:b/>
                <w:bCs/>
                <w:color w:val="000000"/>
                <w:sz w:val="24"/>
                <w:szCs w:val="24"/>
                <w:lang w:val="sr-Latn-CS"/>
              </w:rPr>
            </w:pPr>
          </w:p>
          <w:p w:rsidR="00B04B8D" w:rsidRPr="00FA2239" w:rsidRDefault="00B04B8D" w:rsidP="00B04B8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B04B8D" w:rsidRPr="00FA2239" w:rsidRDefault="00B04B8D" w:rsidP="00B04B8D">
            <w:pPr>
              <w:spacing w:after="0" w:line="240" w:lineRule="auto"/>
              <w:jc w:val="center"/>
              <w:rPr>
                <w:rFonts w:ascii="Times New Roman" w:hAnsi="Times New Roman" w:cs="Times New Roman"/>
                <w:b/>
                <w:bCs/>
                <w:color w:val="000000"/>
                <w:sz w:val="24"/>
                <w:szCs w:val="24"/>
                <w:lang w:val="sr-Latn-CS"/>
              </w:rPr>
            </w:pPr>
          </w:p>
          <w:p w:rsidR="00B04B8D" w:rsidRPr="00FA2239" w:rsidRDefault="00B04B8D" w:rsidP="00B04B8D">
            <w:pPr>
              <w:pStyle w:val="PlainText"/>
              <w:ind w:right="282"/>
              <w:jc w:val="both"/>
              <w:rPr>
                <w:rFonts w:ascii="Times New Roman" w:hAnsi="Times New Roman" w:cs="Times New Roman"/>
                <w:i/>
                <w:iCs/>
                <w:color w:val="000000"/>
                <w:sz w:val="24"/>
                <w:szCs w:val="24"/>
                <w:lang w:val="sr-Latn-CS"/>
              </w:rPr>
            </w:pPr>
          </w:p>
          <w:p w:rsidR="00B04B8D" w:rsidRPr="00FA2239" w:rsidRDefault="00B04B8D" w:rsidP="00B04B8D">
            <w:pPr>
              <w:spacing w:after="0" w:line="240" w:lineRule="auto"/>
              <w:jc w:val="both"/>
              <w:rPr>
                <w:rFonts w:ascii="Times New Roman" w:hAnsi="Times New Roman" w:cs="Times New Roman"/>
                <w:i/>
                <w:iCs/>
                <w:color w:val="000000"/>
                <w:sz w:val="24"/>
                <w:szCs w:val="24"/>
                <w:lang w:val="sr-Latn-CS"/>
              </w:rPr>
            </w:pPr>
          </w:p>
          <w:p w:rsidR="00B04B8D" w:rsidRPr="00FA2239" w:rsidRDefault="00B04B8D" w:rsidP="00B04B8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04B8D" w:rsidRPr="00FA2239" w:rsidRDefault="00B04B8D" w:rsidP="00B04B8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p>
          <w:p w:rsidR="00B04B8D" w:rsidRPr="00FA2239" w:rsidRDefault="00B04B8D" w:rsidP="00B04B8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04B8D" w:rsidRPr="00FA2239" w:rsidRDefault="00B04B8D" w:rsidP="00B04B8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B04B8D" w:rsidRPr="00FA2239" w:rsidRDefault="00B04B8D" w:rsidP="00B04B8D">
            <w:pPr>
              <w:spacing w:after="0" w:line="240" w:lineRule="auto"/>
              <w:ind w:firstLine="426"/>
              <w:jc w:val="both"/>
              <w:rPr>
                <w:rFonts w:ascii="Times New Roman" w:hAnsi="Times New Roman" w:cs="Times New Roman"/>
                <w:color w:val="000000"/>
                <w:sz w:val="24"/>
                <w:szCs w:val="24"/>
                <w:lang w:val="sr-Latn-CS"/>
              </w:rPr>
            </w:pPr>
          </w:p>
          <w:p w:rsidR="00B04B8D" w:rsidRPr="00FA2239" w:rsidRDefault="00B04B8D" w:rsidP="00B04B8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B04B8D" w:rsidRPr="00FA2239" w:rsidRDefault="00B04B8D" w:rsidP="00B04B8D">
            <w:pPr>
              <w:spacing w:after="0" w:line="240" w:lineRule="auto"/>
              <w:rPr>
                <w:rFonts w:ascii="Times New Roman" w:hAnsi="Times New Roman" w:cs="Times New Roman"/>
                <w:color w:val="000000"/>
                <w:lang w:val="sr-Latn-CS"/>
              </w:rPr>
            </w:pPr>
          </w:p>
          <w:p w:rsidR="00B04B8D" w:rsidRPr="00FA2239" w:rsidRDefault="00B04B8D" w:rsidP="00B04B8D">
            <w:pPr>
              <w:spacing w:after="0" w:line="240" w:lineRule="auto"/>
              <w:rPr>
                <w:rFonts w:ascii="Times New Roman" w:hAnsi="Times New Roman" w:cs="Times New Roman"/>
                <w:color w:val="000000"/>
                <w:lang w:val="sr-Latn-CS"/>
              </w:rPr>
            </w:pPr>
          </w:p>
          <w:p w:rsidR="00B04B8D" w:rsidRPr="00FA2239" w:rsidRDefault="00B04B8D" w:rsidP="00B04B8D">
            <w:pPr>
              <w:pStyle w:val="1tekst"/>
              <w:ind w:firstLine="0"/>
              <w:rPr>
                <w:rFonts w:ascii="Times New Roman" w:hAnsi="Times New Roman" w:cs="Times New Roman"/>
                <w:color w:val="000000"/>
                <w:sz w:val="24"/>
                <w:szCs w:val="24"/>
              </w:rPr>
            </w:pPr>
          </w:p>
          <w:p w:rsidR="00B04B8D" w:rsidRPr="00FA2239" w:rsidRDefault="00B04B8D" w:rsidP="00B04B8D">
            <w:pPr>
              <w:pStyle w:val="1tekst"/>
              <w:ind w:firstLine="0"/>
              <w:rPr>
                <w:rFonts w:ascii="Times New Roman" w:hAnsi="Times New Roman" w:cs="Times New Roman"/>
                <w:color w:val="000000"/>
                <w:sz w:val="24"/>
                <w:szCs w:val="24"/>
              </w:rPr>
            </w:pPr>
          </w:p>
          <w:p w:rsidR="00B04B8D" w:rsidRPr="00FA2239" w:rsidRDefault="00B04B8D" w:rsidP="00B04B8D">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005F15C4">
        <w:rPr>
          <w:rFonts w:ascii="Times New Roman" w:eastAsia="PMingLiU" w:hAnsi="Times New Roman" w:cs="Times New Roman"/>
          <w:color w:val="000000"/>
          <w:sz w:val="24"/>
          <w:szCs w:val="24"/>
          <w:lang w:val="it-IT" w:eastAsia="zh-TW"/>
        </w:rPr>
        <w:t xml:space="preserve"> koju zastupa ovlašćeno lice </w:t>
      </w:r>
      <w:r w:rsidR="009B4257">
        <w:rPr>
          <w:rFonts w:ascii="Times New Roman" w:eastAsia="PMingLiU" w:hAnsi="Times New Roman" w:cs="Times New Roman"/>
          <w:color w:val="000000"/>
          <w:sz w:val="24"/>
          <w:szCs w:val="24"/>
          <w:lang w:val="it-IT" w:eastAsia="zh-TW"/>
        </w:rPr>
        <w:t>prof</w:t>
      </w:r>
      <w:r w:rsidR="005F15C4">
        <w:rPr>
          <w:rFonts w:ascii="Times New Roman" w:eastAsia="PMingLiU" w:hAnsi="Times New Roman" w:cs="Times New Roman"/>
          <w:color w:val="000000"/>
          <w:sz w:val="24"/>
          <w:szCs w:val="24"/>
          <w:lang w:val="it-IT" w:eastAsia="zh-TW"/>
        </w:rPr>
        <w:t>.dr Siniša Kusovac</w:t>
      </w:r>
      <w:r w:rsidR="00511FC6">
        <w:rPr>
          <w:rFonts w:ascii="Times New Roman" w:eastAsia="PMingLiU" w:hAnsi="Times New Roman" w:cs="Times New Roman"/>
          <w:color w:val="000000"/>
          <w:sz w:val="24"/>
          <w:szCs w:val="24"/>
          <w:lang w:val="it-IT" w:eastAsia="zh-TW"/>
        </w:rPr>
        <w:t>,</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 xml:space="preserve">isporuka saobraćajnih </w:t>
      </w:r>
      <w:r w:rsidR="00AF7AE0">
        <w:rPr>
          <w:rFonts w:ascii="Times New Roman" w:hAnsi="Times New Roman" w:cs="Times New Roman"/>
          <w:b/>
          <w:sz w:val="24"/>
          <w:szCs w:val="24"/>
          <w:lang w:val="sr-Latn-CS"/>
        </w:rPr>
        <w:t>znakova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sidR="00D433B2">
        <w:rPr>
          <w:rFonts w:ascii="Times New Roman" w:hAnsi="Times New Roman" w:cs="Times New Roman"/>
          <w:color w:val="000000"/>
          <w:sz w:val="24"/>
          <w:szCs w:val="24"/>
        </w:rPr>
        <w:t>1902</w:t>
      </w:r>
      <w:proofErr w:type="gramEnd"/>
      <w:r w:rsidR="00D433B2">
        <w:rPr>
          <w:rFonts w:ascii="Times New Roman" w:hAnsi="Times New Roman" w:cs="Times New Roman"/>
          <w:color w:val="000000"/>
          <w:sz w:val="24"/>
          <w:szCs w:val="24"/>
        </w:rPr>
        <w:t>-404-</w:t>
      </w:r>
      <w:r w:rsidR="004C26ED">
        <w:rPr>
          <w:rFonts w:ascii="Times New Roman" w:hAnsi="Times New Roman" w:cs="Times New Roman"/>
          <w:color w:val="000000"/>
          <w:sz w:val="24"/>
          <w:szCs w:val="24"/>
        </w:rPr>
        <w:t>4</w:t>
      </w:r>
      <w:r>
        <w:rPr>
          <w:rFonts w:ascii="Times New Roman" w:hAnsi="Times New Roman" w:cs="Times New Roman"/>
          <w:color w:val="000000"/>
          <w:sz w:val="24"/>
          <w:szCs w:val="24"/>
        </w:rPr>
        <w:t xml:space="preserve"> od </w:t>
      </w:r>
      <w:r w:rsidR="004C26ED">
        <w:rPr>
          <w:rFonts w:ascii="Times New Roman" w:hAnsi="Times New Roman" w:cs="Times New Roman"/>
          <w:sz w:val="24"/>
          <w:szCs w:val="24"/>
        </w:rPr>
        <w:t>28.12</w:t>
      </w:r>
      <w:r w:rsidR="00511FC6">
        <w:rPr>
          <w:rFonts w:ascii="Times New Roman" w:hAnsi="Times New Roman" w:cs="Times New Roman"/>
          <w:sz w:val="24"/>
          <w:szCs w:val="24"/>
        </w:rPr>
        <w:t>.</w:t>
      </w:r>
      <w:r w:rsidRPr="00C35008">
        <w:rPr>
          <w:rFonts w:ascii="Times New Roman" w:hAnsi="Times New Roman" w:cs="Times New Roman"/>
          <w:sz w:val="24"/>
          <w:szCs w:val="24"/>
        </w:rPr>
        <w:t xml:space="preserve">2018. </w:t>
      </w:r>
      <w:proofErr w:type="gramStart"/>
      <w:r w:rsidRPr="00C35008">
        <w:rPr>
          <w:rFonts w:ascii="Times New Roman" w:hAnsi="Times New Roman" w:cs="Times New Roman"/>
          <w:sz w:val="24"/>
          <w:szCs w:val="24"/>
        </w:rPr>
        <w:t>godine</w:t>
      </w:r>
      <w:proofErr w:type="gramEnd"/>
      <w:r w:rsidR="00511FC6">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511FC6">
      <w:pPr>
        <w:spacing w:after="0" w:line="240" w:lineRule="auto"/>
        <w:jc w:val="both"/>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Predmet ovog ugovora je </w:t>
      </w:r>
      <w:r w:rsidRPr="00877784">
        <w:rPr>
          <w:rFonts w:ascii="Times New Roman" w:hAnsi="Times New Roman" w:cs="Times New Roman"/>
          <w:b/>
          <w:sz w:val="24"/>
          <w:szCs w:val="24"/>
          <w:lang w:val="sr-Latn-CS"/>
        </w:rPr>
        <w:t xml:space="preserve">Nabavku i </w:t>
      </w:r>
      <w:r w:rsidR="009B4257">
        <w:rPr>
          <w:rFonts w:ascii="Times New Roman" w:hAnsi="Times New Roman" w:cs="Times New Roman"/>
          <w:b/>
          <w:sz w:val="24"/>
          <w:szCs w:val="24"/>
          <w:lang w:val="sr-Latn-CS"/>
        </w:rPr>
        <w:t>ugradnja konferencijskog sistema za Skupštinsku salu</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w:t>
      </w:r>
      <w:r w:rsidR="00511FC6">
        <w:rPr>
          <w:rFonts w:ascii="Times New Roman" w:eastAsia="PMingLiU" w:hAnsi="Times New Roman" w:cs="Times New Roman"/>
          <w:sz w:val="24"/>
          <w:szCs w:val="24"/>
          <w:lang w:val="sr-Latn-CS" w:eastAsia="zh-TW"/>
        </w:rPr>
        <w:t>skoj dokumentaciji br.1902-404-</w:t>
      </w:r>
      <w:r w:rsidR="00E26DB0">
        <w:rPr>
          <w:rFonts w:ascii="Times New Roman" w:eastAsia="PMingLiU" w:hAnsi="Times New Roman" w:cs="Times New Roman"/>
          <w:sz w:val="24"/>
          <w:szCs w:val="24"/>
          <w:lang w:val="sr-Latn-CS" w:eastAsia="zh-TW"/>
        </w:rPr>
        <w:t>4</w:t>
      </w:r>
      <w:r w:rsidR="009B4257">
        <w:rPr>
          <w:rFonts w:ascii="Times New Roman" w:eastAsia="PMingLiU" w:hAnsi="Times New Roman" w:cs="Times New Roman"/>
          <w:sz w:val="24"/>
          <w:szCs w:val="24"/>
          <w:lang w:val="sr-Latn-CS" w:eastAsia="zh-TW"/>
        </w:rPr>
        <w:t xml:space="preserve"> </w:t>
      </w:r>
      <w:r w:rsidRPr="00AC4310">
        <w:rPr>
          <w:rFonts w:ascii="Times New Roman" w:eastAsia="PMingLiU" w:hAnsi="Times New Roman" w:cs="Times New Roman"/>
          <w:sz w:val="24"/>
          <w:szCs w:val="24"/>
          <w:lang w:val="sr-Latn-CS" w:eastAsia="zh-TW"/>
        </w:rPr>
        <w:t xml:space="preserve">od </w:t>
      </w:r>
      <w:r w:rsidR="009B4257">
        <w:rPr>
          <w:rFonts w:ascii="Times New Roman" w:eastAsia="PMingLiU" w:hAnsi="Times New Roman" w:cs="Times New Roman"/>
          <w:sz w:val="24"/>
          <w:szCs w:val="24"/>
          <w:lang w:val="sr-Latn-CS" w:eastAsia="zh-TW"/>
        </w:rPr>
        <w:t>28.</w:t>
      </w:r>
      <w:r w:rsidR="00E26DB0">
        <w:rPr>
          <w:rFonts w:ascii="Times New Roman" w:eastAsia="PMingLiU" w:hAnsi="Times New Roman" w:cs="Times New Roman"/>
          <w:sz w:val="24"/>
          <w:szCs w:val="24"/>
          <w:lang w:val="sr-Latn-CS" w:eastAsia="zh-TW"/>
        </w:rPr>
        <w:t>12</w:t>
      </w:r>
      <w:r w:rsidR="00511FC6">
        <w:rPr>
          <w:rFonts w:ascii="Times New Roman" w:eastAsia="PMingLiU" w:hAnsi="Times New Roman" w:cs="Times New Roman"/>
          <w:sz w:val="24"/>
          <w:szCs w:val="24"/>
          <w:lang w:val="sr-Latn-CS" w:eastAsia="zh-TW"/>
        </w:rPr>
        <w:t>.2018 godine</w:t>
      </w:r>
      <w:r w:rsidRPr="00AC4310">
        <w:rPr>
          <w:rFonts w:ascii="Times New Roman" w:eastAsia="PMingLiU" w:hAnsi="Times New Roman" w:cs="Times New Roman"/>
          <w:sz w:val="24"/>
          <w:szCs w:val="24"/>
          <w:lang w:val="sr-Latn-CS" w:eastAsia="zh-TW"/>
        </w:rPr>
        <w:t>,</w:t>
      </w:r>
      <w:r w:rsidR="00511FC6">
        <w:rPr>
          <w:rFonts w:ascii="Times New Roman" w:eastAsia="PMingLiU" w:hAnsi="Times New Roman" w:cs="Times New Roman"/>
          <w:sz w:val="24"/>
          <w:szCs w:val="24"/>
          <w:lang w:val="sr-Latn-CS" w:eastAsia="zh-TW"/>
        </w:rPr>
        <w:t xml:space="preserv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w:t>
      </w:r>
      <w:r>
        <w:rPr>
          <w:rFonts w:ascii="Times New Roman" w:eastAsia="PMingLiU" w:hAnsi="Times New Roman" w:cs="Times New Roman"/>
          <w:sz w:val="24"/>
          <w:szCs w:val="24"/>
          <w:lang w:val="sr-Latn-CS"/>
        </w:rPr>
        <w:t xml:space="preserve">a za potrebe Naručioca nabavi i </w:t>
      </w:r>
      <w:r w:rsidR="00D433B2">
        <w:rPr>
          <w:rFonts w:ascii="Times New Roman" w:eastAsia="PMingLiU" w:hAnsi="Times New Roman" w:cs="Times New Roman"/>
          <w:sz w:val="24"/>
          <w:szCs w:val="24"/>
          <w:lang w:val="sr-Latn-CS"/>
        </w:rPr>
        <w:t>isporuči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836498" w:rsidRPr="00AC4310" w:rsidRDefault="00836498" w:rsidP="00A21014">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Dobavljač će izvšiti kabliranje, instalaciju, testiranje, podešavanje i puštanje sistema u rad, te obučiti osoblje naručioca za korišćenje sistema uz dostavljanje uputstva za upotrebu.</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252012" w:rsidP="00252012">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Ugovorena vrijednost robe podrazumijeva nabavk</w:t>
      </w:r>
      <w:r>
        <w:rPr>
          <w:rFonts w:ascii="Times New Roman" w:eastAsia="PMingLiU" w:hAnsi="Times New Roman" w:cs="Times New Roman"/>
          <w:sz w:val="24"/>
          <w:szCs w:val="24"/>
          <w:lang w:val="sr-Latn-CS" w:eastAsia="zh-TW"/>
        </w:rPr>
        <w:t xml:space="preserve">u i </w:t>
      </w:r>
      <w:r w:rsidR="005D164F">
        <w:rPr>
          <w:rFonts w:ascii="Times New Roman" w:eastAsia="PMingLiU" w:hAnsi="Times New Roman" w:cs="Times New Roman"/>
          <w:sz w:val="24"/>
          <w:szCs w:val="24"/>
          <w:lang w:val="sr-Latn-CS" w:eastAsia="zh-TW"/>
        </w:rPr>
        <w:t>isporuku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Pr="00AC4310">
        <w:rPr>
          <w:rFonts w:ascii="Times New Roman" w:hAnsi="Times New Roman" w:cs="Times New Roman"/>
          <w:sz w:val="24"/>
          <w:szCs w:val="24"/>
          <w:lang w:val="sr-Latn-CS"/>
        </w:rPr>
        <w:t>.</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0A14DD"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E26DB0">
        <w:rPr>
          <w:rFonts w:ascii="Times New Roman" w:eastAsia="PMingLiU" w:hAnsi="Times New Roman" w:cs="Times New Roman"/>
          <w:b/>
          <w:sz w:val="24"/>
          <w:szCs w:val="24"/>
          <w:lang w:val="sr-Latn-CS"/>
        </w:rPr>
        <w:t>45</w:t>
      </w:r>
      <w:r w:rsidRPr="00C35008">
        <w:rPr>
          <w:rFonts w:ascii="Times New Roman" w:eastAsia="PMingLiU" w:hAnsi="Times New Roman" w:cs="Times New Roman"/>
          <w:b/>
          <w:sz w:val="24"/>
          <w:szCs w:val="24"/>
          <w:lang w:val="sr-Latn-CS"/>
        </w:rPr>
        <w:t xml:space="preserve"> dan</w:t>
      </w:r>
      <w:r w:rsidR="000A14DD">
        <w:rPr>
          <w:rFonts w:ascii="Times New Roman" w:eastAsia="PMingLiU" w:hAnsi="Times New Roman" w:cs="Times New Roman"/>
          <w:b/>
          <w:sz w:val="24"/>
          <w:szCs w:val="24"/>
          <w:lang w:val="sr-Latn-CS"/>
        </w:rPr>
        <w:t>a od dana zaključivanja ugovora</w:t>
      </w:r>
      <w:r w:rsidRPr="00C35008">
        <w:rPr>
          <w:rFonts w:ascii="Times New Roman" w:eastAsia="PMingLiU" w:hAnsi="Times New Roman" w:cs="Times New Roman"/>
          <w:b/>
          <w:sz w:val="24"/>
          <w:szCs w:val="24"/>
          <w:lang w:val="sr-Latn-CS"/>
        </w:rPr>
        <w:t>.</w:t>
      </w:r>
    </w:p>
    <w:p w:rsidR="00A21014" w:rsidRPr="00AC4310" w:rsidRDefault="00A21014" w:rsidP="000A14DD">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sidR="005D164F">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w:t>
      </w:r>
      <w:r w:rsidR="00836498">
        <w:rPr>
          <w:rFonts w:ascii="Times New Roman" w:eastAsia="PMingLiU" w:hAnsi="Times New Roman" w:cs="Times New Roman"/>
          <w:sz w:val="24"/>
          <w:szCs w:val="24"/>
          <w:lang w:val="sr-Latn-CS"/>
        </w:rPr>
        <w:t xml:space="preserve"> </w:t>
      </w:r>
      <w:r w:rsidRPr="00AC4310">
        <w:rPr>
          <w:rFonts w:ascii="Times New Roman" w:eastAsia="PMingLiU" w:hAnsi="Times New Roman" w:cs="Times New Roman"/>
          <w:sz w:val="24"/>
          <w:szCs w:val="24"/>
          <w:lang w:val="sr-Latn-CS"/>
        </w:rPr>
        <w:t>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w:t>
      </w:r>
      <w:r w:rsidR="005D164F">
        <w:rPr>
          <w:rFonts w:ascii="Times New Roman" w:eastAsia="PMingLiU" w:hAnsi="Times New Roman" w:cs="Times New Roman"/>
          <w:sz w:val="24"/>
          <w:szCs w:val="24"/>
          <w:lang w:val="sr-Latn-CS" w:eastAsia="zh-TW"/>
        </w:rPr>
        <w:t>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w:t>
      </w:r>
      <w:r w:rsidR="000A14DD">
        <w:rPr>
          <w:rFonts w:ascii="Times New Roman" w:eastAsia="PMingLiU" w:hAnsi="Times New Roman" w:cs="Times New Roman"/>
          <w:sz w:val="24"/>
          <w:szCs w:val="24"/>
          <w:lang w:val="pl-PL" w:eastAsia="zh-TW"/>
        </w:rPr>
        <w:t xml:space="preserve">5 </w:t>
      </w:r>
      <w:r w:rsidRPr="00AC4310">
        <w:rPr>
          <w:rFonts w:ascii="Times New Roman" w:eastAsia="PMingLiU" w:hAnsi="Times New Roman" w:cs="Times New Roman"/>
          <w:sz w:val="24"/>
          <w:szCs w:val="24"/>
          <w:lang w:val="pl-PL" w:eastAsia="zh-TW"/>
        </w:rPr>
        <w:t xml:space="preserve">(sedam)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836498" w:rsidRDefault="00A21014" w:rsidP="00836498">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lastRenderedPageBreak/>
        <w:t>Za sve što nije definisano ovim ugovorom primjenjivaće se odredbe Zakona o obligacionim odnosima.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A21014" w:rsidRPr="00AC4310" w:rsidRDefault="00686C41" w:rsidP="00A21014">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1014" w:rsidRPr="00AC4310" w:rsidRDefault="00A21014" w:rsidP="00836498">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A21014" w:rsidRPr="00AC4310" w:rsidRDefault="00A21014" w:rsidP="00836498">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w:t>
      </w:r>
      <w:r>
        <w:rPr>
          <w:rFonts w:ascii="Times New Roman" w:eastAsia="PMingLiU" w:hAnsi="Times New Roman" w:cs="Times New Roman"/>
          <w:sz w:val="24"/>
          <w:szCs w:val="24"/>
          <w:lang w:val="sr-Latn-CS"/>
        </w:rPr>
        <w:t>ač garantuje kvalitet ugrađene</w:t>
      </w:r>
      <w:r w:rsidRPr="00AC4310">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1014" w:rsidRPr="00AC4310" w:rsidRDefault="00A21014" w:rsidP="0083649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 xml:space="preserve">Garancija na robu je </w:t>
      </w:r>
      <w:r w:rsidR="00B9326D">
        <w:rPr>
          <w:rFonts w:ascii="Times New Roman" w:eastAsia="PMingLiU" w:hAnsi="Times New Roman" w:cs="Times New Roman"/>
          <w:sz w:val="24"/>
          <w:szCs w:val="24"/>
          <w:lang w:val="pl-PL"/>
        </w:rPr>
        <w:t>dvije godine od isporuke</w:t>
      </w:r>
      <w:r w:rsidRPr="00AC4310">
        <w:rPr>
          <w:rFonts w:ascii="Times New Roman" w:eastAsia="PMingLiU" w:hAnsi="Times New Roman" w:cs="Times New Roman"/>
          <w:sz w:val="24"/>
          <w:szCs w:val="24"/>
          <w:lang w:val="pl-PL"/>
        </w:rPr>
        <w:t>.</w:t>
      </w:r>
    </w:p>
    <w:p w:rsidR="00A21014" w:rsidRPr="00AC4310" w:rsidRDefault="00A21014" w:rsidP="00836498">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w:t>
      </w:r>
      <w:r w:rsidR="005D164F">
        <w:rPr>
          <w:rFonts w:ascii="Times New Roman" w:eastAsia="PMingLiU" w:hAnsi="Times New Roman" w:cs="Times New Roman"/>
          <w:sz w:val="24"/>
          <w:szCs w:val="24"/>
          <w:lang w:val="pl-PL"/>
        </w:rPr>
        <w:t>isporuke</w:t>
      </w:r>
      <w:r w:rsidRPr="00AC4310">
        <w:rPr>
          <w:rFonts w:ascii="Times New Roman" w:eastAsia="PMingLiU" w:hAnsi="Times New Roman" w:cs="Times New Roman"/>
          <w:sz w:val="24"/>
          <w:szCs w:val="24"/>
          <w:lang w:val="pl-PL"/>
        </w:rPr>
        <w:t xml:space="preserve"> robe.</w:t>
      </w:r>
    </w:p>
    <w:p w:rsidR="00A21014" w:rsidRPr="00AC4310" w:rsidRDefault="00A21014" w:rsidP="00A21014">
      <w:pPr>
        <w:keepNext/>
        <w:spacing w:after="0" w:line="240" w:lineRule="auto"/>
        <w:ind w:right="1134"/>
        <w:jc w:val="both"/>
        <w:outlineLvl w:val="4"/>
        <w:rPr>
          <w:rFonts w:ascii="Times New Roman" w:eastAsia="PMingLiU" w:hAnsi="Times New Roman" w:cs="Times New Roman"/>
          <w:b/>
          <w:sz w:val="24"/>
          <w:szCs w:val="24"/>
          <w:lang w:val="pl-PL"/>
        </w:rPr>
      </w:pP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Default="00A21014" w:rsidP="00E11555">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w:t>
      </w:r>
      <w:r w:rsidR="00E11555">
        <w:rPr>
          <w:rFonts w:ascii="Times New Roman" w:eastAsia="PMingLiU" w:hAnsi="Times New Roman" w:cs="Times New Roman"/>
          <w:sz w:val="24"/>
          <w:szCs w:val="24"/>
          <w:lang w:val="pl-PL"/>
        </w:rPr>
        <w:t xml:space="preserve">isplati ugovorenu cijenu robe, na način definisan tenderskom dokumentacijom i ovim ugovorom. </w:t>
      </w:r>
    </w:p>
    <w:p w:rsidR="00E11555" w:rsidRPr="00AC4310" w:rsidRDefault="00E11555" w:rsidP="00E11555">
      <w:pPr>
        <w:spacing w:after="0" w:line="240" w:lineRule="auto"/>
        <w:jc w:val="both"/>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C45D58">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DF7359"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w:t>
      </w:r>
      <w:r w:rsidR="00C45D58">
        <w:rPr>
          <w:rFonts w:ascii="Times New Roman" w:eastAsia="PMingLiU" w:hAnsi="Times New Roman" w:cs="Times New Roman"/>
          <w:sz w:val="24"/>
          <w:szCs w:val="24"/>
          <w:lang w:val="sr-Latn-CS" w:eastAsia="zh-TW"/>
        </w:rPr>
        <w:t xml:space="preserve"> Zakona o obligacionim odnosima</w:t>
      </w:r>
      <w:r w:rsidR="00C45D58" w:rsidRPr="00C45D58">
        <w:rPr>
          <w:rFonts w:eastAsiaTheme="minorHAnsi"/>
          <w:sz w:val="23"/>
          <w:szCs w:val="23"/>
          <w:lang w:val="en-GB"/>
        </w:rPr>
        <w:t xml:space="preserve"> </w:t>
      </w:r>
      <w:r w:rsidR="00C45D58" w:rsidRPr="00DF7359">
        <w:rPr>
          <w:rFonts w:ascii="Times New Roman" w:eastAsiaTheme="minorHAnsi" w:hAnsi="Times New Roman" w:cs="Times New Roman"/>
          <w:sz w:val="24"/>
          <w:szCs w:val="24"/>
          <w:lang w:val="en-GB"/>
        </w:rPr>
        <w:t xml:space="preserve">("Službeni list Crne Gore", br. </w:t>
      </w:r>
      <w:proofErr w:type="gramStart"/>
      <w:r w:rsidR="00C45D58" w:rsidRPr="00DF7359">
        <w:rPr>
          <w:rFonts w:ascii="Times New Roman" w:eastAsiaTheme="minorHAnsi" w:hAnsi="Times New Roman" w:cs="Times New Roman"/>
          <w:sz w:val="24"/>
          <w:szCs w:val="24"/>
          <w:lang w:val="en-GB"/>
        </w:rPr>
        <w:t>047/08, 004/11, i 022/17)</w:t>
      </w:r>
      <w:r w:rsidR="00123117">
        <w:rPr>
          <w:rFonts w:ascii="Times New Roman" w:eastAsiaTheme="minorHAnsi" w:hAnsi="Times New Roman" w:cs="Times New Roman"/>
          <w:sz w:val="24"/>
          <w:szCs w:val="24"/>
          <w:lang w:val="en-GB"/>
        </w:rPr>
        <w:t>.</w:t>
      </w:r>
      <w:proofErr w:type="gramEnd"/>
    </w:p>
    <w:p w:rsidR="00123117" w:rsidRDefault="00123117" w:rsidP="00A21014">
      <w:pPr>
        <w:spacing w:after="0"/>
        <w:jc w:val="center"/>
        <w:rPr>
          <w:rFonts w:ascii="Times New Roman" w:hAnsi="Times New Roman"/>
          <w:b/>
          <w:sz w:val="24"/>
          <w:szCs w:val="24"/>
          <w:lang w:val="sl-SI"/>
        </w:rPr>
      </w:pP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 xml:space="preserve">Ugovor koji je zaključen uz kršenje antikorupcijskog pravila </w:t>
      </w:r>
      <w:r w:rsidR="00123117">
        <w:rPr>
          <w:rFonts w:ascii="Times New Roman" w:hAnsi="Times New Roman"/>
          <w:sz w:val="24"/>
          <w:szCs w:val="24"/>
          <w:lang w:val="sl-SI"/>
        </w:rPr>
        <w:t xml:space="preserve"> </w:t>
      </w:r>
      <w:r w:rsidRPr="00AC4310">
        <w:rPr>
          <w:rFonts w:ascii="Times New Roman" w:hAnsi="Times New Roman"/>
          <w:sz w:val="24"/>
          <w:szCs w:val="24"/>
          <w:lang w:val="sl-SI"/>
        </w:rPr>
        <w:t>(čl.15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lastRenderedPageBreak/>
        <w:t>Član 15</w:t>
      </w:r>
    </w:p>
    <w:p w:rsidR="00A21014" w:rsidRPr="00AC4310" w:rsidRDefault="00A21014" w:rsidP="00243826">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 xml:space="preserve">SAGLASAN SA </w:t>
      </w:r>
      <w:proofErr w:type="gramStart"/>
      <w:r w:rsidRPr="00AC4310">
        <w:rPr>
          <w:rFonts w:ascii="Times New Roman" w:hAnsi="Times New Roman" w:cs="Times New Roman"/>
          <w:b/>
          <w:bCs/>
          <w:color w:val="000000"/>
          <w:sz w:val="24"/>
          <w:szCs w:val="24"/>
        </w:rPr>
        <w:t>NACRTOM  UGOVORA</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proofErr w:type="gramStart"/>
      <w:r w:rsidRPr="00AC4310">
        <w:rPr>
          <w:rFonts w:ascii="Times New Roman" w:hAnsi="Times New Roman" w:cs="Times New Roman"/>
          <w:sz w:val="20"/>
          <w:szCs w:val="20"/>
        </w:rPr>
        <w:t>ime</w:t>
      </w:r>
      <w:proofErr w:type="gramEnd"/>
      <w:r w:rsidRPr="00AC4310">
        <w:rPr>
          <w:rFonts w:ascii="Times New Roman" w:hAnsi="Times New Roman" w:cs="Times New Roman"/>
          <w:sz w:val="20"/>
          <w:szCs w:val="20"/>
        </w:rPr>
        <w:t>,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w:t>
      </w:r>
      <w:proofErr w:type="gramStart"/>
      <w:r w:rsidRPr="00AC4310">
        <w:rPr>
          <w:rFonts w:ascii="Times New Roman" w:hAnsi="Times New Roman" w:cs="Times New Roman"/>
          <w:sz w:val="20"/>
          <w:szCs w:val="20"/>
        </w:rPr>
        <w:t>svojeručni</w:t>
      </w:r>
      <w:proofErr w:type="gramEnd"/>
      <w:r w:rsidRPr="00AC4310">
        <w:rPr>
          <w:rFonts w:ascii="Times New Roman" w:hAnsi="Times New Roman" w:cs="Times New Roman"/>
          <w:sz w:val="20"/>
          <w:szCs w:val="20"/>
        </w:rPr>
        <w:t xml:space="preserve">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 xml:space="preserve">Napomena: Konačni tekst ugovora o javnoj nabavci biće sačinjen u skladu </w:t>
      </w:r>
      <w:proofErr w:type="gramStart"/>
      <w:r w:rsidRPr="00AC4310">
        <w:rPr>
          <w:rFonts w:ascii="Times New Roman" w:hAnsi="Times New Roman" w:cs="Times New Roman"/>
          <w:i/>
          <w:iCs/>
          <w:color w:val="000000"/>
          <w:sz w:val="24"/>
          <w:szCs w:val="24"/>
        </w:rPr>
        <w:t>sa</w:t>
      </w:r>
      <w:proofErr w:type="gramEnd"/>
      <w:r w:rsidRPr="00AC4310">
        <w:rPr>
          <w:rFonts w:ascii="Times New Roman" w:hAnsi="Times New Roman" w:cs="Times New Roman"/>
          <w:i/>
          <w:iCs/>
          <w:color w:val="000000"/>
          <w:sz w:val="24"/>
          <w:szCs w:val="24"/>
        </w:rPr>
        <w:t xml:space="preserve">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w:t>
      </w:r>
      <w:r w:rsidRPr="00EB45C3">
        <w:rPr>
          <w:rFonts w:ascii="Times New Roman" w:hAnsi="Times New Roman" w:cs="Times New Roman"/>
          <w:sz w:val="24"/>
          <w:szCs w:val="24"/>
        </w:rPr>
        <w:lastRenderedPageBreak/>
        <w:t>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 xml:space="preserve">Fakultativne uslove predviđene Tenderskom dokumentacijom u pogledu ekonomsko – finansijske sposobnosti i stručno – tehničke osposobljenosti podnosioci zajedničke ponude su </w:t>
      </w:r>
      <w:r w:rsidRPr="00EB45C3">
        <w:rPr>
          <w:rFonts w:ascii="Times New Roman" w:hAnsi="Times New Roman" w:cs="Times New Roman"/>
          <w:color w:val="000000"/>
          <w:sz w:val="24"/>
          <w:szCs w:val="24"/>
        </w:rPr>
        <w:lastRenderedPageBreak/>
        <w:t>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2311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Default="00EB45C3" w:rsidP="00C81CA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w:t>
      </w:r>
      <w:r w:rsidR="00C81CA7">
        <w:rPr>
          <w:rFonts w:ascii="Times New Roman" w:hAnsi="Times New Roman" w:cs="Times New Roman"/>
          <w:color w:val="000000"/>
          <w:sz w:val="24"/>
          <w:szCs w:val="24"/>
        </w:rPr>
        <w:t xml:space="preserve"> dana, od dana prijema zahtjev</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DF7359" w:rsidRDefault="00DF7359" w:rsidP="00EB45C3">
      <w:pPr>
        <w:rPr>
          <w:rFonts w:ascii="Times New Roman" w:hAnsi="Times New Roman" w:cs="Times New Roman"/>
        </w:rPr>
      </w:pPr>
    </w:p>
    <w:p w:rsidR="00DF7359" w:rsidRDefault="00DF7359"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08" w:rsidRDefault="00C56408" w:rsidP="00215393">
      <w:pPr>
        <w:spacing w:after="0" w:line="240" w:lineRule="auto"/>
      </w:pPr>
      <w:r>
        <w:separator/>
      </w:r>
    </w:p>
  </w:endnote>
  <w:endnote w:type="continuationSeparator" w:id="0">
    <w:p w:rsidR="00C56408" w:rsidRDefault="00C56408"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8" w:rsidRDefault="00C56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C56408" w:rsidRDefault="00C56408">
        <w:pPr>
          <w:pStyle w:val="Footer"/>
          <w:jc w:val="right"/>
        </w:pPr>
      </w:p>
      <w:p w:rsidR="00C56408" w:rsidRDefault="00C56408" w:rsidP="00D2770D">
        <w:pPr>
          <w:pStyle w:val="Footer"/>
          <w:jc w:val="right"/>
        </w:pPr>
        <w:r>
          <w:fldChar w:fldCharType="begin"/>
        </w:r>
        <w:r>
          <w:instrText xml:space="preserve"> PAGE   \* MERGEFORMAT </w:instrText>
        </w:r>
        <w:r>
          <w:fldChar w:fldCharType="separate"/>
        </w:r>
        <w:r w:rsidR="00927038">
          <w:rPr>
            <w:noProof/>
          </w:rPr>
          <w:t>7</w:t>
        </w:r>
        <w:r>
          <w:rPr>
            <w:noProof/>
          </w:rPr>
          <w:fldChar w:fldCharType="end"/>
        </w:r>
        <w:r>
          <w:rPr>
            <w:noProof/>
          </w:rPr>
          <w:t xml:space="preserve"> od ukupno 40</w:t>
        </w:r>
      </w:p>
    </w:sdtContent>
  </w:sdt>
  <w:p w:rsidR="00C56408" w:rsidRDefault="00C56408" w:rsidP="00D74314">
    <w:pPr>
      <w:pStyle w:val="Footer"/>
      <w:jc w:val="center"/>
      <w:rPr>
        <w:rFonts w:ascii="Times New Roman" w:hAnsi="Times New Roman" w:cs="Times New Roman"/>
        <w:sz w:val="20"/>
        <w:szCs w:val="20"/>
      </w:rPr>
    </w:pPr>
  </w:p>
  <w:p w:rsidR="00C56408" w:rsidRDefault="00C56408" w:rsidP="00D74314">
    <w:pPr>
      <w:pStyle w:val="Footer"/>
      <w:jc w:val="center"/>
      <w:rPr>
        <w:rFonts w:ascii="Times New Roman" w:hAnsi="Times New Roman" w:cs="Times New Roman"/>
        <w:sz w:val="20"/>
        <w:szCs w:val="20"/>
      </w:rPr>
    </w:pPr>
  </w:p>
  <w:p w:rsidR="00C56408" w:rsidRDefault="00C56408" w:rsidP="00D74314">
    <w:pPr>
      <w:pStyle w:val="Footer"/>
      <w:jc w:val="center"/>
      <w:rPr>
        <w:rFonts w:ascii="Times New Roman" w:hAnsi="Times New Roman" w:cs="Times New Roman"/>
        <w:sz w:val="20"/>
        <w:szCs w:val="20"/>
      </w:rPr>
    </w:pPr>
  </w:p>
  <w:p w:rsidR="00C56408" w:rsidRPr="000074F9" w:rsidRDefault="00C56408"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8" w:rsidRDefault="00C5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08" w:rsidRDefault="00C56408" w:rsidP="00215393">
      <w:pPr>
        <w:spacing w:after="0" w:line="240" w:lineRule="auto"/>
      </w:pPr>
      <w:r>
        <w:separator/>
      </w:r>
    </w:p>
  </w:footnote>
  <w:footnote w:type="continuationSeparator" w:id="0">
    <w:p w:rsidR="00C56408" w:rsidRDefault="00C56408" w:rsidP="00215393">
      <w:pPr>
        <w:spacing w:after="0" w:line="240" w:lineRule="auto"/>
      </w:pPr>
      <w:r>
        <w:continuationSeparator/>
      </w:r>
    </w:p>
  </w:footnote>
  <w:footnote w:id="1">
    <w:p w:rsidR="00C56408" w:rsidRDefault="00C5640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56408" w:rsidRDefault="00C56408"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56408" w:rsidRDefault="00C5640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56408" w:rsidRPr="007E1F59" w:rsidRDefault="00C5640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6408" w:rsidRDefault="00C56408" w:rsidP="00FE7DA2">
      <w:pPr>
        <w:pStyle w:val="FootnoteText"/>
        <w:rPr>
          <w:rFonts w:cs="Times New Roman"/>
        </w:rPr>
      </w:pPr>
    </w:p>
  </w:footnote>
  <w:footnote w:id="5">
    <w:p w:rsidR="00C56408" w:rsidRPr="007E1F59" w:rsidRDefault="00C56408"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56408" w:rsidRDefault="00C56408" w:rsidP="00FE7DA2">
      <w:pPr>
        <w:pStyle w:val="FootnoteText"/>
        <w:jc w:val="both"/>
        <w:rPr>
          <w:rFonts w:cs="Times New Roman"/>
        </w:rPr>
      </w:pPr>
    </w:p>
  </w:footnote>
  <w:footnote w:id="6">
    <w:p w:rsidR="00C56408" w:rsidRDefault="00C5640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56408" w:rsidRDefault="00C56408"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56408" w:rsidRPr="007E1F59" w:rsidRDefault="00C5640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6408" w:rsidRDefault="00C56408" w:rsidP="00FE7DA2">
      <w:pPr>
        <w:pStyle w:val="FootnoteText"/>
        <w:rPr>
          <w:rFonts w:cs="Times New Roman"/>
        </w:rPr>
      </w:pPr>
    </w:p>
  </w:footnote>
  <w:footnote w:id="9">
    <w:p w:rsidR="00C56408" w:rsidRPr="00EF3747" w:rsidRDefault="00C56408"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56408" w:rsidRDefault="00C56408" w:rsidP="00FE7DA2">
      <w:pPr>
        <w:pStyle w:val="FootnoteText"/>
        <w:rPr>
          <w:rFonts w:cs="Times New Roman"/>
        </w:rPr>
      </w:pPr>
    </w:p>
  </w:footnote>
  <w:footnote w:id="10">
    <w:p w:rsidR="00C56408" w:rsidRPr="007E1F59" w:rsidRDefault="00C5640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56408" w:rsidRDefault="00C56408" w:rsidP="00FE7DA2">
      <w:pPr>
        <w:pStyle w:val="FootnoteText"/>
        <w:rPr>
          <w:rFonts w:cs="Times New Roman"/>
        </w:rPr>
      </w:pPr>
    </w:p>
  </w:footnote>
  <w:footnote w:id="11">
    <w:p w:rsidR="00C56408" w:rsidRPr="007F6785" w:rsidRDefault="00C56408"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56408" w:rsidRDefault="00C56408" w:rsidP="00FE7DA2">
      <w:pPr>
        <w:pStyle w:val="FootnoteText"/>
        <w:jc w:val="both"/>
        <w:rPr>
          <w:rFonts w:cs="Times New Roman"/>
        </w:rPr>
      </w:pPr>
    </w:p>
  </w:footnote>
  <w:footnote w:id="12">
    <w:p w:rsidR="00C56408" w:rsidRDefault="00C5640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56408" w:rsidRPr="00FA6401" w:rsidRDefault="00C56408"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56408" w:rsidRDefault="00C56408" w:rsidP="00B04B8D">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56408" w:rsidRDefault="00C56408" w:rsidP="00B04B8D">
      <w:pPr>
        <w:pStyle w:val="FootnoteText"/>
        <w:rPr>
          <w:rFonts w:cs="Times New Roman"/>
        </w:rPr>
      </w:pPr>
    </w:p>
    <w:p w:rsidR="00C56408" w:rsidRDefault="00C56408" w:rsidP="00B04B8D">
      <w:pPr>
        <w:pStyle w:val="FootnoteText"/>
        <w:rPr>
          <w:rFonts w:cs="Times New Roman"/>
        </w:rPr>
      </w:pPr>
    </w:p>
  </w:footnote>
  <w:footnote w:id="15">
    <w:p w:rsidR="00C56408" w:rsidRDefault="00C56408"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8" w:rsidRDefault="00C56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8" w:rsidRDefault="00C56408">
    <w:pPr>
      <w:pStyle w:val="Header"/>
      <w:jc w:val="right"/>
      <w:rPr>
        <w:rFonts w:cs="Times New Roman"/>
      </w:rPr>
    </w:pPr>
  </w:p>
  <w:p w:rsidR="00C56408" w:rsidRDefault="00C56408">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08" w:rsidRDefault="00C5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68972433"/>
    <w:multiLevelType w:val="hybridMultilevel"/>
    <w:tmpl w:val="27ECE724"/>
    <w:lvl w:ilvl="0" w:tplc="B5421E3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060E"/>
    <w:rsid w:val="0001168C"/>
    <w:rsid w:val="00011B32"/>
    <w:rsid w:val="00025C9B"/>
    <w:rsid w:val="00036345"/>
    <w:rsid w:val="00040DA4"/>
    <w:rsid w:val="00061C3F"/>
    <w:rsid w:val="0006222B"/>
    <w:rsid w:val="00063778"/>
    <w:rsid w:val="00065616"/>
    <w:rsid w:val="000809B2"/>
    <w:rsid w:val="00081664"/>
    <w:rsid w:val="00090D20"/>
    <w:rsid w:val="000A14DD"/>
    <w:rsid w:val="000A56A5"/>
    <w:rsid w:val="000B663E"/>
    <w:rsid w:val="000C73D9"/>
    <w:rsid w:val="00101E31"/>
    <w:rsid w:val="00123117"/>
    <w:rsid w:val="00123258"/>
    <w:rsid w:val="00123475"/>
    <w:rsid w:val="00124A57"/>
    <w:rsid w:val="00152EAB"/>
    <w:rsid w:val="00174887"/>
    <w:rsid w:val="001A7CC2"/>
    <w:rsid w:val="001B6089"/>
    <w:rsid w:val="001F2F6F"/>
    <w:rsid w:val="001F3E0D"/>
    <w:rsid w:val="00203956"/>
    <w:rsid w:val="0021114E"/>
    <w:rsid w:val="00215393"/>
    <w:rsid w:val="00243826"/>
    <w:rsid w:val="00252012"/>
    <w:rsid w:val="0027216D"/>
    <w:rsid w:val="002822BD"/>
    <w:rsid w:val="002A3771"/>
    <w:rsid w:val="002D1111"/>
    <w:rsid w:val="00304D07"/>
    <w:rsid w:val="00317EB9"/>
    <w:rsid w:val="00322A21"/>
    <w:rsid w:val="003375BE"/>
    <w:rsid w:val="00341942"/>
    <w:rsid w:val="00342815"/>
    <w:rsid w:val="00364B5F"/>
    <w:rsid w:val="0037099B"/>
    <w:rsid w:val="003B342D"/>
    <w:rsid w:val="003B59E3"/>
    <w:rsid w:val="003C5124"/>
    <w:rsid w:val="003D66F8"/>
    <w:rsid w:val="003E10AB"/>
    <w:rsid w:val="0041180E"/>
    <w:rsid w:val="00416D23"/>
    <w:rsid w:val="00435AAD"/>
    <w:rsid w:val="004455FE"/>
    <w:rsid w:val="00464B88"/>
    <w:rsid w:val="00477CCC"/>
    <w:rsid w:val="00483506"/>
    <w:rsid w:val="00484957"/>
    <w:rsid w:val="004903F5"/>
    <w:rsid w:val="004C26ED"/>
    <w:rsid w:val="004C7DF7"/>
    <w:rsid w:val="004F0C4E"/>
    <w:rsid w:val="00511FC6"/>
    <w:rsid w:val="00527245"/>
    <w:rsid w:val="00535B2E"/>
    <w:rsid w:val="0055686E"/>
    <w:rsid w:val="00570DAC"/>
    <w:rsid w:val="005A6A8C"/>
    <w:rsid w:val="005B1D53"/>
    <w:rsid w:val="005B4FF8"/>
    <w:rsid w:val="005C5765"/>
    <w:rsid w:val="005D164F"/>
    <w:rsid w:val="005F15C4"/>
    <w:rsid w:val="00605317"/>
    <w:rsid w:val="0060712C"/>
    <w:rsid w:val="00627439"/>
    <w:rsid w:val="00635C9E"/>
    <w:rsid w:val="0064128C"/>
    <w:rsid w:val="00662691"/>
    <w:rsid w:val="006643A7"/>
    <w:rsid w:val="00686C41"/>
    <w:rsid w:val="006925A3"/>
    <w:rsid w:val="00696499"/>
    <w:rsid w:val="006A1217"/>
    <w:rsid w:val="006A7BBF"/>
    <w:rsid w:val="006B0841"/>
    <w:rsid w:val="006B3C87"/>
    <w:rsid w:val="006E7737"/>
    <w:rsid w:val="006F5000"/>
    <w:rsid w:val="0070278E"/>
    <w:rsid w:val="00704C15"/>
    <w:rsid w:val="00707B38"/>
    <w:rsid w:val="007175B7"/>
    <w:rsid w:val="00721FFE"/>
    <w:rsid w:val="00727AA7"/>
    <w:rsid w:val="00732BA1"/>
    <w:rsid w:val="00740652"/>
    <w:rsid w:val="00742C12"/>
    <w:rsid w:val="00747238"/>
    <w:rsid w:val="007539A7"/>
    <w:rsid w:val="007636BC"/>
    <w:rsid w:val="00765C9E"/>
    <w:rsid w:val="0078578B"/>
    <w:rsid w:val="007D1332"/>
    <w:rsid w:val="007E00A6"/>
    <w:rsid w:val="007E5BEC"/>
    <w:rsid w:val="007E702E"/>
    <w:rsid w:val="00802B93"/>
    <w:rsid w:val="00817ACB"/>
    <w:rsid w:val="00817C1A"/>
    <w:rsid w:val="00836498"/>
    <w:rsid w:val="00840AC7"/>
    <w:rsid w:val="00884277"/>
    <w:rsid w:val="00885AE2"/>
    <w:rsid w:val="00887DC6"/>
    <w:rsid w:val="008B3168"/>
    <w:rsid w:val="008B7B94"/>
    <w:rsid w:val="008F1970"/>
    <w:rsid w:val="00915015"/>
    <w:rsid w:val="009150D7"/>
    <w:rsid w:val="00927038"/>
    <w:rsid w:val="009316CB"/>
    <w:rsid w:val="009428BC"/>
    <w:rsid w:val="0097202C"/>
    <w:rsid w:val="0097555C"/>
    <w:rsid w:val="009A33CC"/>
    <w:rsid w:val="009B4257"/>
    <w:rsid w:val="009C26E4"/>
    <w:rsid w:val="00A02AA6"/>
    <w:rsid w:val="00A111F8"/>
    <w:rsid w:val="00A12A4B"/>
    <w:rsid w:val="00A14B3E"/>
    <w:rsid w:val="00A21014"/>
    <w:rsid w:val="00A2703A"/>
    <w:rsid w:val="00A44C47"/>
    <w:rsid w:val="00A56E2B"/>
    <w:rsid w:val="00A63777"/>
    <w:rsid w:val="00A86A7F"/>
    <w:rsid w:val="00A87BD7"/>
    <w:rsid w:val="00AA4986"/>
    <w:rsid w:val="00AC2B7A"/>
    <w:rsid w:val="00AD2C5E"/>
    <w:rsid w:val="00AF0DA3"/>
    <w:rsid w:val="00AF3994"/>
    <w:rsid w:val="00AF7AE0"/>
    <w:rsid w:val="00B04B8D"/>
    <w:rsid w:val="00B22B63"/>
    <w:rsid w:val="00B2553F"/>
    <w:rsid w:val="00B257E6"/>
    <w:rsid w:val="00B577C5"/>
    <w:rsid w:val="00B64677"/>
    <w:rsid w:val="00B76682"/>
    <w:rsid w:val="00B92944"/>
    <w:rsid w:val="00B9326D"/>
    <w:rsid w:val="00B94316"/>
    <w:rsid w:val="00BC4726"/>
    <w:rsid w:val="00C04370"/>
    <w:rsid w:val="00C144F7"/>
    <w:rsid w:val="00C14873"/>
    <w:rsid w:val="00C26B88"/>
    <w:rsid w:val="00C35008"/>
    <w:rsid w:val="00C41AAA"/>
    <w:rsid w:val="00C427A2"/>
    <w:rsid w:val="00C44114"/>
    <w:rsid w:val="00C45D58"/>
    <w:rsid w:val="00C50DA8"/>
    <w:rsid w:val="00C53C3E"/>
    <w:rsid w:val="00C54037"/>
    <w:rsid w:val="00C56408"/>
    <w:rsid w:val="00C81CA7"/>
    <w:rsid w:val="00C82C47"/>
    <w:rsid w:val="00C95693"/>
    <w:rsid w:val="00C97B8E"/>
    <w:rsid w:val="00CA5CEB"/>
    <w:rsid w:val="00CD4CEE"/>
    <w:rsid w:val="00CD6696"/>
    <w:rsid w:val="00CD6B86"/>
    <w:rsid w:val="00CF4220"/>
    <w:rsid w:val="00D058F7"/>
    <w:rsid w:val="00D14CAC"/>
    <w:rsid w:val="00D2770D"/>
    <w:rsid w:val="00D317CE"/>
    <w:rsid w:val="00D408F7"/>
    <w:rsid w:val="00D433B2"/>
    <w:rsid w:val="00D66C86"/>
    <w:rsid w:val="00D701D4"/>
    <w:rsid w:val="00D74314"/>
    <w:rsid w:val="00D77285"/>
    <w:rsid w:val="00D863F8"/>
    <w:rsid w:val="00DA7D38"/>
    <w:rsid w:val="00DC37BC"/>
    <w:rsid w:val="00DD12FF"/>
    <w:rsid w:val="00DD3AF5"/>
    <w:rsid w:val="00DF7359"/>
    <w:rsid w:val="00E11555"/>
    <w:rsid w:val="00E17A76"/>
    <w:rsid w:val="00E24F86"/>
    <w:rsid w:val="00E26DB0"/>
    <w:rsid w:val="00E32F66"/>
    <w:rsid w:val="00E346B1"/>
    <w:rsid w:val="00E35D67"/>
    <w:rsid w:val="00E7441C"/>
    <w:rsid w:val="00E82EA0"/>
    <w:rsid w:val="00E97521"/>
    <w:rsid w:val="00EB45C3"/>
    <w:rsid w:val="00EB4C8A"/>
    <w:rsid w:val="00EC5897"/>
    <w:rsid w:val="00EC707B"/>
    <w:rsid w:val="00F305B9"/>
    <w:rsid w:val="00F30B32"/>
    <w:rsid w:val="00F50687"/>
    <w:rsid w:val="00F64B52"/>
    <w:rsid w:val="00FA3E05"/>
    <w:rsid w:val="00FA4488"/>
    <w:rsid w:val="00FE707C"/>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A63777"/>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A63777"/>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495657855">
      <w:bodyDiv w:val="1"/>
      <w:marLeft w:val="0"/>
      <w:marRight w:val="0"/>
      <w:marTop w:val="0"/>
      <w:marBottom w:val="0"/>
      <w:divBdr>
        <w:top w:val="none" w:sz="0" w:space="0" w:color="auto"/>
        <w:left w:val="none" w:sz="0" w:space="0" w:color="auto"/>
        <w:bottom w:val="none" w:sz="0" w:space="0" w:color="auto"/>
        <w:right w:val="none" w:sz="0" w:space="0" w:color="auto"/>
      </w:divBdr>
    </w:div>
    <w:div w:id="551424830">
      <w:bodyDiv w:val="1"/>
      <w:marLeft w:val="0"/>
      <w:marRight w:val="0"/>
      <w:marTop w:val="0"/>
      <w:marBottom w:val="0"/>
      <w:divBdr>
        <w:top w:val="none" w:sz="0" w:space="0" w:color="auto"/>
        <w:left w:val="none" w:sz="0" w:space="0" w:color="auto"/>
        <w:bottom w:val="none" w:sz="0" w:space="0" w:color="auto"/>
        <w:right w:val="none" w:sz="0" w:space="0" w:color="auto"/>
      </w:divBdr>
    </w:div>
    <w:div w:id="15082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0E41-E55B-4843-BCC0-312094D2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40</Pages>
  <Words>7021</Words>
  <Characters>40026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71</cp:revision>
  <cp:lastPrinted>2018-09-28T08:00:00Z</cp:lastPrinted>
  <dcterms:created xsi:type="dcterms:W3CDTF">2017-08-14T12:12:00Z</dcterms:created>
  <dcterms:modified xsi:type="dcterms:W3CDTF">2018-12-28T07:22:00Z</dcterms:modified>
</cp:coreProperties>
</file>