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E0" w:rsidRDefault="00E76CE0" w:rsidP="00E76CE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</w:t>
      </w:r>
    </w:p>
    <w:p w:rsidR="00E76CE0" w:rsidRDefault="00E76CE0" w:rsidP="00E76CE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Naručilac</w:t>
      </w:r>
      <w:r w:rsidR="00C54564">
        <w:rPr>
          <w:rFonts w:ascii="Times New Roman" w:hAnsi="Times New Roman" w:cs="Times New Roman"/>
          <w:sz w:val="24"/>
          <w:szCs w:val="24"/>
        </w:rPr>
        <w:t xml:space="preserve">: </w:t>
      </w:r>
      <w:r w:rsidR="00C077C9" w:rsidRPr="00C54564">
        <w:rPr>
          <w:rFonts w:ascii="Times New Roman" w:hAnsi="Times New Roman" w:cs="Times New Roman"/>
          <w:sz w:val="24"/>
          <w:szCs w:val="24"/>
        </w:rPr>
        <w:t>Opština Tivat</w:t>
      </w:r>
      <w:r w:rsidRPr="00C545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C54564">
        <w:rPr>
          <w:rFonts w:ascii="Times New Roman" w:hAnsi="Times New Roman" w:cs="Times New Roman"/>
          <w:sz w:val="24"/>
          <w:szCs w:val="24"/>
        </w:rPr>
        <w:t>:</w:t>
      </w:r>
      <w:r w:rsidR="009C49FA">
        <w:rPr>
          <w:rFonts w:ascii="Times New Roman" w:hAnsi="Times New Roman" w:cs="Times New Roman"/>
          <w:sz w:val="24"/>
          <w:szCs w:val="24"/>
        </w:rPr>
        <w:t xml:space="preserve"> </w:t>
      </w:r>
      <w:r w:rsidR="00E41239">
        <w:rPr>
          <w:rFonts w:ascii="Times New Roman" w:hAnsi="Times New Roman" w:cs="Times New Roman"/>
          <w:sz w:val="24"/>
          <w:szCs w:val="24"/>
        </w:rPr>
        <w:t>0101-404-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796">
        <w:rPr>
          <w:rFonts w:ascii="Times New Roman" w:hAnsi="Times New Roman" w:cs="Times New Roman"/>
          <w:sz w:val="24"/>
          <w:szCs w:val="24"/>
        </w:rPr>
        <w:t>741/1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402C23">
        <w:rPr>
          <w:rFonts w:ascii="Times New Roman" w:hAnsi="Times New Roman" w:cs="Times New Roman"/>
          <w:sz w:val="24"/>
          <w:szCs w:val="24"/>
        </w:rPr>
        <w:t>Mjesto i d</w:t>
      </w:r>
      <w:r>
        <w:rPr>
          <w:rFonts w:ascii="Times New Roman" w:hAnsi="Times New Roman" w:cs="Times New Roman"/>
          <w:sz w:val="24"/>
          <w:szCs w:val="24"/>
        </w:rPr>
        <w:t>atum</w:t>
      </w:r>
      <w:r w:rsidR="00C54564">
        <w:rPr>
          <w:rFonts w:ascii="Times New Roman" w:hAnsi="Times New Roman" w:cs="Times New Roman"/>
          <w:sz w:val="24"/>
          <w:szCs w:val="24"/>
        </w:rPr>
        <w:t>:</w:t>
      </w:r>
      <w:r w:rsidR="009C49FA">
        <w:rPr>
          <w:rFonts w:ascii="Times New Roman" w:hAnsi="Times New Roman" w:cs="Times New Roman"/>
          <w:sz w:val="24"/>
          <w:szCs w:val="24"/>
        </w:rPr>
        <w:t xml:space="preserve"> </w:t>
      </w:r>
      <w:r w:rsidR="00402C23">
        <w:rPr>
          <w:rFonts w:ascii="Times New Roman" w:hAnsi="Times New Roman" w:cs="Times New Roman"/>
          <w:sz w:val="24"/>
          <w:szCs w:val="24"/>
        </w:rPr>
        <w:t xml:space="preserve">Tivat, </w:t>
      </w:r>
      <w:r w:rsidR="00D85835">
        <w:rPr>
          <w:rFonts w:ascii="Times New Roman" w:hAnsi="Times New Roman" w:cs="Times New Roman"/>
          <w:sz w:val="24"/>
          <w:szCs w:val="24"/>
        </w:rPr>
        <w:t xml:space="preserve">   </w:t>
      </w:r>
      <w:r w:rsidR="0004640F">
        <w:rPr>
          <w:rFonts w:ascii="Times New Roman" w:hAnsi="Times New Roman" w:cs="Times New Roman"/>
          <w:sz w:val="24"/>
          <w:szCs w:val="24"/>
        </w:rPr>
        <w:t>23.10.2017.</w:t>
      </w:r>
      <w:r w:rsidR="00D85835">
        <w:rPr>
          <w:rFonts w:ascii="Times New Roman" w:hAnsi="Times New Roman" w:cs="Times New Roman"/>
          <w:sz w:val="24"/>
          <w:szCs w:val="24"/>
        </w:rPr>
        <w:t xml:space="preserve"> </w:t>
      </w:r>
      <w:r w:rsidR="00273074" w:rsidRPr="003B3306">
        <w:rPr>
          <w:rFonts w:ascii="Times New Roman" w:hAnsi="Times New Roman" w:cs="Times New Roman"/>
          <w:sz w:val="24"/>
          <w:szCs w:val="24"/>
        </w:rPr>
        <w:t xml:space="preserve"> </w:t>
      </w:r>
      <w:r w:rsidR="00273074">
        <w:rPr>
          <w:rFonts w:ascii="Times New Roman" w:hAnsi="Times New Roman" w:cs="Times New Roman"/>
          <w:sz w:val="24"/>
          <w:szCs w:val="24"/>
        </w:rPr>
        <w:t>godine</w:t>
      </w:r>
    </w:p>
    <w:p w:rsidR="00EC3DBC" w:rsidRDefault="00EC3DBC" w:rsidP="00EC3DBC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člana 30 Zakona o javnim nabavkama („Službeni list CG“, br. 42/11, 57/14, 28/15 i 42/17) i Pravilnika o sadržaju akta i obrascima za sprovođenje nabavki male vrijednosti broj: </w:t>
      </w:r>
      <w:r w:rsidRPr="00EC3DBC">
        <w:rPr>
          <w:rFonts w:ascii="Times New Roman" w:hAnsi="Times New Roman" w:cs="Times New Roman"/>
          <w:sz w:val="24"/>
          <w:szCs w:val="24"/>
        </w:rPr>
        <w:t>1901-404-48 od 09.08. 2017.</w:t>
      </w:r>
      <w:r>
        <w:rPr>
          <w:rFonts w:ascii="Times New Roman" w:hAnsi="Times New Roman" w:cs="Times New Roman"/>
          <w:sz w:val="24"/>
          <w:szCs w:val="24"/>
        </w:rPr>
        <w:t xml:space="preserve"> godine, </w:t>
      </w:r>
      <w:r w:rsidRPr="00C54564">
        <w:rPr>
          <w:rFonts w:ascii="Times New Roman" w:hAnsi="Times New Roman" w:cs="Times New Roman"/>
          <w:sz w:val="24"/>
          <w:szCs w:val="24"/>
        </w:rPr>
        <w:t>Opština Tivat</w:t>
      </w:r>
      <w:r>
        <w:rPr>
          <w:rFonts w:ascii="Times New Roman" w:hAnsi="Times New Roman" w:cs="Times New Roman"/>
          <w:sz w:val="24"/>
          <w:szCs w:val="24"/>
        </w:rPr>
        <w:t xml:space="preserve"> dostavlja </w:t>
      </w:r>
    </w:p>
    <w:p w:rsidR="00EC3DBC" w:rsidRDefault="00EC3DBC" w:rsidP="00E76CE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E76CE0" w:rsidRDefault="00E76CE0" w:rsidP="00E76CE0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 ZA DOSTAVLJANJE PONUDA                                                                                  ZA NABAVKE MALE VRIJEDNOSTI</w:t>
      </w:r>
    </w:p>
    <w:tbl>
      <w:tblPr>
        <w:tblStyle w:val="TableGrid"/>
        <w:tblW w:w="9890" w:type="dxa"/>
        <w:tblInd w:w="-284" w:type="dxa"/>
        <w:tblLook w:val="04A0" w:firstRow="1" w:lastRow="0" w:firstColumn="1" w:lastColumn="0" w:noHBand="0" w:noVBand="1"/>
      </w:tblPr>
      <w:tblGrid>
        <w:gridCol w:w="4605"/>
        <w:gridCol w:w="4151"/>
        <w:gridCol w:w="1134"/>
      </w:tblGrid>
      <w:tr w:rsidR="00E76CE0" w:rsidTr="00C077C9">
        <w:tc>
          <w:tcPr>
            <w:tcW w:w="9890" w:type="dxa"/>
            <w:gridSpan w:val="3"/>
            <w:shd w:val="clear" w:color="auto" w:fill="D9D9D9" w:themeFill="background1" w:themeFillShade="D9"/>
          </w:tcPr>
          <w:p w:rsidR="00E76CE0" w:rsidRPr="002958F8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E0">
              <w:rPr>
                <w:rFonts w:ascii="Times New Roman" w:hAnsi="Times New Roman" w:cs="Times New Roman"/>
                <w:sz w:val="24"/>
                <w:szCs w:val="24"/>
              </w:rPr>
              <w:t>I Podaci o naručiocu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CE0" w:rsidTr="00C077C9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4605" w:type="dxa"/>
          </w:tcPr>
          <w:p w:rsidR="00E76CE0" w:rsidRDefault="00E76CE0" w:rsidP="00402C23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Naručilac:</w:t>
            </w:r>
            <w:r w:rsidR="00C077C9">
              <w:rPr>
                <w:rFonts w:ascii="Times New Roman" w:hAnsi="Times New Roman" w:cs="Times New Roman"/>
                <w:sz w:val="24"/>
                <w:szCs w:val="24"/>
              </w:rPr>
              <w:t xml:space="preserve"> Opština Tivat</w:t>
            </w:r>
          </w:p>
        </w:tc>
        <w:tc>
          <w:tcPr>
            <w:tcW w:w="5285" w:type="dxa"/>
            <w:gridSpan w:val="2"/>
          </w:tcPr>
          <w:p w:rsidR="00E76CE0" w:rsidRDefault="00E76CE0" w:rsidP="00273074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Lice/a za davanje informacija:</w:t>
            </w:r>
            <w:r w:rsidR="00C0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074">
              <w:rPr>
                <w:rFonts w:ascii="Times New Roman" w:hAnsi="Times New Roman" w:cs="Times New Roman"/>
                <w:sz w:val="24"/>
                <w:szCs w:val="24"/>
              </w:rPr>
              <w:t>Milena Ćipranić</w:t>
            </w:r>
          </w:p>
        </w:tc>
      </w:tr>
      <w:tr w:rsidR="00E76CE0" w:rsidTr="00C077C9">
        <w:tc>
          <w:tcPr>
            <w:tcW w:w="4605" w:type="dxa"/>
          </w:tcPr>
          <w:p w:rsidR="00E76CE0" w:rsidRDefault="00E76CE0" w:rsidP="00402C23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  <w:r w:rsidR="00C077C9">
              <w:rPr>
                <w:rFonts w:ascii="Times New Roman" w:hAnsi="Times New Roman" w:cs="Times New Roman"/>
                <w:sz w:val="24"/>
                <w:szCs w:val="24"/>
              </w:rPr>
              <w:t xml:space="preserve"> Trg magnolija br. 1</w:t>
            </w:r>
          </w:p>
        </w:tc>
        <w:tc>
          <w:tcPr>
            <w:tcW w:w="5285" w:type="dxa"/>
            <w:gridSpan w:val="2"/>
          </w:tcPr>
          <w:p w:rsidR="00E76CE0" w:rsidRDefault="00E76CE0" w:rsidP="00402C23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Poštanski broj:</w:t>
            </w:r>
            <w:r w:rsidR="00C077C9">
              <w:rPr>
                <w:rFonts w:ascii="Times New Roman" w:hAnsi="Times New Roman" w:cs="Times New Roman"/>
                <w:sz w:val="24"/>
                <w:szCs w:val="24"/>
              </w:rPr>
              <w:t xml:space="preserve"> 85320</w:t>
            </w:r>
          </w:p>
        </w:tc>
      </w:tr>
      <w:tr w:rsidR="00E76CE0" w:rsidTr="00C077C9">
        <w:tc>
          <w:tcPr>
            <w:tcW w:w="4605" w:type="dxa"/>
          </w:tcPr>
          <w:p w:rsidR="00E76CE0" w:rsidRDefault="00E76CE0" w:rsidP="00402C23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Sjedište:</w:t>
            </w:r>
            <w:r w:rsidR="00C077C9">
              <w:rPr>
                <w:rFonts w:ascii="Times New Roman" w:hAnsi="Times New Roman" w:cs="Times New Roman"/>
                <w:sz w:val="24"/>
                <w:szCs w:val="24"/>
              </w:rPr>
              <w:t xml:space="preserve"> Tivat</w:t>
            </w:r>
          </w:p>
        </w:tc>
        <w:tc>
          <w:tcPr>
            <w:tcW w:w="5285" w:type="dxa"/>
            <w:gridSpan w:val="2"/>
          </w:tcPr>
          <w:p w:rsidR="00E76CE0" w:rsidRDefault="00E76CE0" w:rsidP="00402C23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PIB:</w:t>
            </w:r>
            <w:r w:rsidR="00C077C9">
              <w:rPr>
                <w:rFonts w:ascii="Times New Roman" w:hAnsi="Times New Roman" w:cs="Times New Roman"/>
                <w:sz w:val="24"/>
                <w:szCs w:val="24"/>
              </w:rPr>
              <w:t xml:space="preserve"> 02008599</w:t>
            </w:r>
          </w:p>
        </w:tc>
      </w:tr>
      <w:tr w:rsidR="00E76CE0" w:rsidTr="00C077C9">
        <w:tc>
          <w:tcPr>
            <w:tcW w:w="4605" w:type="dxa"/>
          </w:tcPr>
          <w:p w:rsidR="00E76CE0" w:rsidRDefault="00E76CE0" w:rsidP="00402C23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  <w:r w:rsidR="00C077C9">
              <w:rPr>
                <w:rFonts w:ascii="Times New Roman" w:hAnsi="Times New Roman" w:cs="Times New Roman"/>
                <w:sz w:val="24"/>
                <w:szCs w:val="24"/>
              </w:rPr>
              <w:t xml:space="preserve"> 032-661-365</w:t>
            </w:r>
          </w:p>
        </w:tc>
        <w:tc>
          <w:tcPr>
            <w:tcW w:w="5285" w:type="dxa"/>
            <w:gridSpan w:val="2"/>
          </w:tcPr>
          <w:p w:rsidR="00E76CE0" w:rsidRDefault="00E76CE0" w:rsidP="00402C23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Faks:</w:t>
            </w:r>
            <w:r w:rsidR="00C077C9">
              <w:rPr>
                <w:rFonts w:ascii="Times New Roman" w:hAnsi="Times New Roman" w:cs="Times New Roman"/>
                <w:sz w:val="24"/>
                <w:szCs w:val="24"/>
              </w:rPr>
              <w:t xml:space="preserve"> 032-671-387</w:t>
            </w:r>
          </w:p>
        </w:tc>
      </w:tr>
      <w:tr w:rsidR="00E76CE0" w:rsidTr="00C077C9">
        <w:tc>
          <w:tcPr>
            <w:tcW w:w="4605" w:type="dxa"/>
          </w:tcPr>
          <w:p w:rsidR="00E76CE0" w:rsidRPr="00C077C9" w:rsidRDefault="00E76CE0" w:rsidP="00402C23">
            <w:pPr>
              <w:ind w:right="28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  <w:r w:rsidR="00C0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B1991" w:rsidRPr="00100D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nabavke</w:t>
              </w:r>
              <w:r w:rsidR="00CB1991" w:rsidRPr="00100D5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@opstinativat.com</w:t>
              </w:r>
            </w:hyperlink>
          </w:p>
        </w:tc>
        <w:tc>
          <w:tcPr>
            <w:tcW w:w="5285" w:type="dxa"/>
            <w:gridSpan w:val="2"/>
          </w:tcPr>
          <w:p w:rsidR="00E76CE0" w:rsidRDefault="00E76CE0" w:rsidP="00402C23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Internet stranica:</w:t>
            </w:r>
            <w:r w:rsidR="00C0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CB1991" w:rsidRPr="00100D5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www.opstinativat.com</w:t>
              </w:r>
            </w:hyperlink>
            <w:r w:rsidR="00CB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6CE0" w:rsidTr="00C077C9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9890" w:type="dxa"/>
            <w:gridSpan w:val="3"/>
            <w:shd w:val="clear" w:color="auto" w:fill="D9D9D9" w:themeFill="background1" w:themeFillShade="D9"/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E0">
              <w:rPr>
                <w:rFonts w:ascii="Times New Roman" w:hAnsi="Times New Roman" w:cs="Times New Roman"/>
                <w:sz w:val="24"/>
                <w:szCs w:val="24"/>
              </w:rPr>
              <w:t>II Predmet nabavke:</w:t>
            </w:r>
          </w:p>
        </w:tc>
      </w:tr>
      <w:tr w:rsidR="00E76CE0" w:rsidTr="00C077C9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 xml:space="preserve">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</w:p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9890" w:type="dxa"/>
            <w:gridSpan w:val="3"/>
            <w:shd w:val="clear" w:color="auto" w:fill="D9D9D9" w:themeFill="background1" w:themeFillShade="D9"/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CE0">
              <w:rPr>
                <w:rFonts w:ascii="Times New Roman" w:hAnsi="Times New Roman" w:cs="Times New Roman"/>
                <w:sz w:val="24"/>
                <w:szCs w:val="24"/>
              </w:rPr>
              <w:t>III Opis predmeta nabavke:</w:t>
            </w:r>
          </w:p>
        </w:tc>
      </w:tr>
      <w:tr w:rsidR="00E76CE0" w:rsidTr="00C077C9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9890" w:type="dxa"/>
            <w:gridSpan w:val="3"/>
          </w:tcPr>
          <w:p w:rsidR="00E76CE0" w:rsidRDefault="00273074" w:rsidP="0040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Nabavka usluge i</w:t>
            </w:r>
            <w:r w:rsidR="00A80E91">
              <w:rPr>
                <w:rFonts w:ascii="Times New Roman" w:hAnsi="Times New Roman" w:cs="Times New Roman"/>
                <w:sz w:val="24"/>
                <w:szCs w:val="24"/>
              </w:rPr>
              <w:t xml:space="preserve">zrada </w:t>
            </w:r>
            <w:r w:rsidR="00402C23">
              <w:rPr>
                <w:rFonts w:ascii="Times New Roman" w:hAnsi="Times New Roman" w:cs="Times New Roman"/>
                <w:sz w:val="24"/>
                <w:szCs w:val="24"/>
              </w:rPr>
              <w:t>tehničke dokumentacije – Plan saobraćajne signalizacije putne mreže iznad magistrale, na potezu Lepetane - Gradiošnica</w:t>
            </w:r>
            <w:bookmarkEnd w:id="0"/>
          </w:p>
        </w:tc>
      </w:tr>
      <w:tr w:rsidR="00E76CE0" w:rsidTr="00C077C9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9890" w:type="dxa"/>
            <w:gridSpan w:val="3"/>
            <w:shd w:val="clear" w:color="auto" w:fill="D9D9D9" w:themeFill="background1" w:themeFillShade="D9"/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Procijenjena vrijednost nabavke:</w:t>
            </w:r>
          </w:p>
        </w:tc>
      </w:tr>
      <w:tr w:rsidR="00E76CE0" w:rsidTr="00C077C9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76CE0" w:rsidRDefault="00E76CE0" w:rsidP="00E76CE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CE0" w:rsidRPr="00273074" w:rsidRDefault="00E76CE0" w:rsidP="00E76CE0">
            <w:pPr>
              <w:ind w:right="2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Procijenjena vrijednost nabavke sa uračunatim PDV-om </w:t>
            </w:r>
            <w:r w:rsidR="006C1A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E91" w:rsidRPr="00273074"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Pr="00273074">
              <w:rPr>
                <w:rFonts w:ascii="Times New Roman" w:hAnsi="Times New Roman" w:cs="Times New Roman"/>
                <w:sz w:val="24"/>
                <w:szCs w:val="24"/>
              </w:rPr>
              <w:t>€;</w:t>
            </w:r>
          </w:p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9890" w:type="dxa"/>
            <w:gridSpan w:val="3"/>
            <w:shd w:val="clear" w:color="auto" w:fill="D9D9D9" w:themeFill="background1" w:themeFillShade="D9"/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Tehničke karakteristike ili specifikacije</w:t>
            </w:r>
          </w:p>
        </w:tc>
      </w:tr>
      <w:tr w:rsidR="00E76CE0" w:rsidTr="00C3600B">
        <w:trPr>
          <w:trHeight w:val="562"/>
        </w:trPr>
        <w:tc>
          <w:tcPr>
            <w:tcW w:w="9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32"/>
              <w:gridCol w:w="5568"/>
              <w:gridCol w:w="1030"/>
              <w:gridCol w:w="734"/>
            </w:tblGrid>
            <w:tr w:rsidR="00C3600B" w:rsidTr="00CA1545">
              <w:tc>
                <w:tcPr>
                  <w:tcW w:w="2335" w:type="dxa"/>
                </w:tcPr>
                <w:p w:rsidR="00273074" w:rsidRDefault="00273074" w:rsidP="00CA15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Default="00273074" w:rsidP="00CA15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Default="00273074" w:rsidP="00CA15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Default="00273074" w:rsidP="00CA154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0796" w:rsidRDefault="00930796" w:rsidP="00CA154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7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Izrada tehničke dokumentacije – Plan saobraćajne signalizacije putne mreže iznad magistrale, </w:t>
                  </w:r>
                  <w:r w:rsidRPr="009307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na potezu Lepetane – Gradiošnica</w:t>
                  </w:r>
                </w:p>
                <w:p w:rsidR="00C3600B" w:rsidRPr="00930796" w:rsidRDefault="00930796" w:rsidP="00CA154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79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( ukupna dužina putne mreže cca 35 km)</w:t>
                  </w:r>
                </w:p>
              </w:tc>
              <w:tc>
                <w:tcPr>
                  <w:tcW w:w="5599" w:type="dxa"/>
                </w:tcPr>
                <w:p w:rsidR="00C3600B" w:rsidRPr="00DF2725" w:rsidRDefault="00930796" w:rsidP="00E76CE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Plan saobraćajne signalizacije putne mreže sadrži</w:t>
                  </w:r>
                  <w:r w:rsidR="00CA1545" w:rsidRPr="00DF27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CA1545" w:rsidRDefault="00CA1545" w:rsidP="00930796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30796" w:rsidRPr="00930796" w:rsidRDefault="00930796" w:rsidP="0093079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</w:pPr>
                  <w:r w:rsidRPr="0093079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Latn-ME"/>
                    </w:rPr>
                    <w:t>1.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 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Pripremu podloge za rad – kako je predviđeno da se kao podloga za rad koriste neažurirane katastarske podloge, potrebno je provjeriti na terenu sve saobraćajnic</w:t>
                  </w:r>
                  <w:r w:rsidR="006C1A3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e i utvrditi postojeće stanje (korigovati podloge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).</w:t>
                  </w:r>
                </w:p>
                <w:p w:rsidR="00930796" w:rsidRPr="00930796" w:rsidRDefault="00930796" w:rsidP="0093079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</w:pPr>
                  <w:r w:rsidRPr="0093079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Latn-ME"/>
                    </w:rPr>
                    <w:t>2.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 T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ehnički opis svih planiranih radova</w:t>
                  </w:r>
                </w:p>
                <w:p w:rsidR="00930796" w:rsidRPr="00930796" w:rsidRDefault="00930796" w:rsidP="0093079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</w:pPr>
                  <w:r w:rsidRPr="0093079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Latn-ME"/>
                    </w:rPr>
                    <w:t>3.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 T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ehničke uslove za izvođenje planiranih radova</w:t>
                  </w:r>
                </w:p>
                <w:p w:rsidR="00930796" w:rsidRPr="00930796" w:rsidRDefault="00930796" w:rsidP="00930796">
                  <w:pPr>
                    <w:rPr>
                      <w:rFonts w:ascii="Arial" w:eastAsia="Calibri" w:hAnsi="Arial" w:cs="Arial"/>
                      <w:sz w:val="24"/>
                      <w:szCs w:val="24"/>
                      <w:lang w:val="sr-Latn-ME"/>
                    </w:rPr>
                  </w:pPr>
                  <w:r w:rsidRPr="0093079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Latn-ME"/>
                    </w:rPr>
                    <w:t>4.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P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redmjer i predračun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 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svih planiranih radova podjeljen po sekcijama u cilju lakšeg sprovodjenja</w:t>
                  </w:r>
                  <w:r w:rsidRPr="00930796">
                    <w:rPr>
                      <w:rFonts w:ascii="Arial" w:eastAsia="Calibri" w:hAnsi="Arial" w:cs="Arial"/>
                      <w:sz w:val="24"/>
                      <w:szCs w:val="24"/>
                      <w:lang w:val="sr-Latn-ME"/>
                    </w:rPr>
                    <w:t xml:space="preserve"> 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na 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lastRenderedPageBreak/>
                    <w:t>terenu</w:t>
                  </w:r>
                </w:p>
                <w:p w:rsidR="00930796" w:rsidRPr="00930796" w:rsidRDefault="00930796" w:rsidP="0093079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</w:pPr>
                  <w:r w:rsidRPr="0093079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Latn-ME"/>
                    </w:rPr>
                    <w:t>5.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I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zrada Plana saobraćajne signalizacije svih saobraćajnica podjeljen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ih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 po sekcijama, a u skladu sa važećim crnogorskim zakonima, pravilnicima, standardima i normativima iz oblasti saobraćaja</w:t>
                  </w:r>
                  <w:r w:rsidR="00630C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.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  </w:t>
                  </w:r>
                </w:p>
                <w:p w:rsidR="00930796" w:rsidRPr="00930796" w:rsidRDefault="00930796" w:rsidP="0093079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</w:pPr>
                  <w:r w:rsidRPr="0093079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Latn-ME"/>
                    </w:rPr>
                    <w:t>6.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N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a planu saobraćajne signalizacije svaki konkretni primjenjeni znak vertikalne saobraćajne</w:t>
                  </w:r>
                  <w:r w:rsidR="00630C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.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 signalizacije  treba da je označen sa svim potrebnim karakteristikama. Sva primjenjena saobraćajna signalizacija ( horizontalna i vertikalna ) treba da bude kotirana u odnosu na fiksne tačke zbog lakšeg izvodjenja na terenu.</w:t>
                  </w:r>
                </w:p>
                <w:p w:rsidR="00930796" w:rsidRPr="00930796" w:rsidRDefault="00930796" w:rsidP="00930796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</w:pPr>
                  <w:r w:rsidRPr="0093079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Latn-ME"/>
                    </w:rPr>
                    <w:t>7.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I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zradu putokazne signalizacije</w:t>
                  </w:r>
                  <w:r w:rsidR="00630C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.</w:t>
                  </w:r>
                </w:p>
                <w:p w:rsidR="00930796" w:rsidRPr="00930796" w:rsidRDefault="00930796" w:rsidP="00930796">
                  <w:pPr>
                    <w:rPr>
                      <w:rFonts w:ascii="Times New Roman" w:eastAsia="Calibri" w:hAnsi="Times New Roman" w:cs="Times New Roman"/>
                      <w:lang w:val="en-GB"/>
                    </w:rPr>
                  </w:pPr>
                  <w:r w:rsidRPr="0093079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sr-Latn-ME"/>
                    </w:rPr>
                    <w:t>8.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S</w:t>
                  </w:r>
                  <w:r w:rsidRPr="0093079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ve potrebne detalje za obilježavanje i ugradnju primjenjene saobraćajne signalizacije</w:t>
                  </w:r>
                  <w:r w:rsidR="00630CE3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sr-Latn-ME"/>
                    </w:rPr>
                    <w:t>.</w:t>
                  </w:r>
                </w:p>
                <w:p w:rsidR="00930796" w:rsidRPr="00DF2725" w:rsidRDefault="00930796" w:rsidP="00930796">
                  <w:pPr>
                    <w:pStyle w:val="ListParagraph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273074" w:rsidRPr="00DF2725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Pr="00DF2725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Pr="00DF2725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Pr="00DF2725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Pr="00DF2725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Pr="00DF2725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00B" w:rsidRPr="00DF2725" w:rsidRDefault="00CA1545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7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Komada</w:t>
                  </w:r>
                </w:p>
              </w:tc>
              <w:tc>
                <w:tcPr>
                  <w:tcW w:w="738" w:type="dxa"/>
                </w:tcPr>
                <w:p w:rsidR="00273074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73074" w:rsidRDefault="00273074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3600B" w:rsidRDefault="00CA1545" w:rsidP="00E76C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3600B" w:rsidRDefault="00C3600B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545" w:rsidTr="00C3600B">
        <w:trPr>
          <w:trHeight w:val="562"/>
        </w:trPr>
        <w:tc>
          <w:tcPr>
            <w:tcW w:w="98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C1A33" w:rsidRDefault="006C1A33" w:rsidP="001F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9890" w:type="dxa"/>
            <w:gridSpan w:val="3"/>
            <w:shd w:val="clear" w:color="auto" w:fill="D9D9D9" w:themeFill="background1" w:themeFillShade="D9"/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Način plaćanja </w:t>
            </w:r>
          </w:p>
        </w:tc>
      </w:tr>
      <w:tr w:rsidR="00E76CE0" w:rsidTr="00C077C9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9890" w:type="dxa"/>
            <w:gridSpan w:val="3"/>
          </w:tcPr>
          <w:p w:rsidR="00E76CE0" w:rsidRDefault="00C54564" w:rsidP="00C54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Virmanski</w:t>
            </w:r>
            <w:r w:rsidR="002730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074" w:rsidRPr="00552400" w:rsidRDefault="00273074" w:rsidP="00273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3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Rok plaćanja je:</w:t>
            </w:r>
            <w:r w:rsidRPr="00552400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552400">
              <w:rPr>
                <w:rFonts w:ascii="Times New Roman" w:eastAsia="Times New Roman" w:hAnsi="Times New Roman" w:cs="Times New Roman"/>
                <w:sz w:val="24"/>
                <w:szCs w:val="24"/>
              </w:rPr>
              <w:t>30 dana od dana nastanka dužničko-povjerilačkog odnosa (čl. 3 Zakona  o rokovima izmirenja novčanih obaveza Sl.list br.28/14).</w:t>
            </w:r>
          </w:p>
          <w:p w:rsidR="00273074" w:rsidRPr="00C54564" w:rsidRDefault="00273074" w:rsidP="00C54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9890" w:type="dxa"/>
            <w:gridSpan w:val="3"/>
            <w:shd w:val="clear" w:color="auto" w:fill="D9D9D9" w:themeFill="background1" w:themeFillShade="D9"/>
          </w:tcPr>
          <w:p w:rsidR="00E76CE0" w:rsidRDefault="002958F8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VII </w:t>
            </w:r>
            <w:r w:rsidR="00E76CE0">
              <w:rPr>
                <w:rFonts w:ascii="Times New Roman" w:hAnsi="Times New Roman" w:cs="Times New Roman"/>
                <w:sz w:val="24"/>
                <w:szCs w:val="24"/>
              </w:rPr>
              <w:t>Rok isporuke robe, izvođenja radova, odnosno pružanja usluge:</w:t>
            </w:r>
          </w:p>
        </w:tc>
      </w:tr>
      <w:tr w:rsidR="00E76CE0" w:rsidTr="00C077C9">
        <w:tc>
          <w:tcPr>
            <w:tcW w:w="9890" w:type="dxa"/>
            <w:gridSpan w:val="3"/>
            <w:tcBorders>
              <w:left w:val="nil"/>
              <w:right w:val="nil"/>
            </w:tcBorders>
          </w:tcPr>
          <w:p w:rsidR="00E76CE0" w:rsidRDefault="00E76CE0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9890" w:type="dxa"/>
            <w:gridSpan w:val="3"/>
          </w:tcPr>
          <w:p w:rsidR="00E76CE0" w:rsidRPr="00F263AA" w:rsidRDefault="001F7108" w:rsidP="00F263A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  <w:r w:rsidR="00F26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dana </w:t>
            </w:r>
            <w:r w:rsidR="00C3600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 dana zaključenja ugovora</w:t>
            </w:r>
          </w:p>
        </w:tc>
      </w:tr>
      <w:tr w:rsidR="00E76CE0" w:rsidTr="00C077C9">
        <w:tc>
          <w:tcPr>
            <w:tcW w:w="9890" w:type="dxa"/>
            <w:gridSpan w:val="3"/>
            <w:tcBorders>
              <w:left w:val="nil"/>
              <w:bottom w:val="nil"/>
              <w:right w:val="nil"/>
            </w:tcBorders>
          </w:tcPr>
          <w:p w:rsidR="00B755DB" w:rsidRDefault="00B755DB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CE0" w:rsidTr="00C077C9">
        <w:tc>
          <w:tcPr>
            <w:tcW w:w="9890" w:type="dxa"/>
            <w:gridSpan w:val="3"/>
            <w:shd w:val="clear" w:color="auto" w:fill="D9D9D9" w:themeFill="background1" w:themeFillShade="D9"/>
          </w:tcPr>
          <w:p w:rsidR="00E76CE0" w:rsidRDefault="002958F8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Kriterijum za izbor najpovoljnije ponude:</w:t>
            </w:r>
          </w:p>
        </w:tc>
      </w:tr>
      <w:tr w:rsidR="00B755DB" w:rsidTr="00C077C9">
        <w:tc>
          <w:tcPr>
            <w:tcW w:w="98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B755DB" w:rsidRDefault="00B755DB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5DB" w:rsidTr="00CB1991">
        <w:tc>
          <w:tcPr>
            <w:tcW w:w="8756" w:type="dxa"/>
            <w:gridSpan w:val="2"/>
            <w:shd w:val="clear" w:color="auto" w:fill="FFFFFF" w:themeFill="background1"/>
          </w:tcPr>
          <w:p w:rsidR="00B755DB" w:rsidRDefault="00B755DB" w:rsidP="00E7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Monotype Corsiva" w:hAnsi="Monotype Corsiva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najniža ponuđena cijena                                                      </w:t>
            </w:r>
            <w:r w:rsidR="00CB19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  <w:tc>
          <w:tcPr>
            <w:tcW w:w="1134" w:type="dxa"/>
            <w:shd w:val="clear" w:color="auto" w:fill="FFFFFF" w:themeFill="background1"/>
          </w:tcPr>
          <w:p w:rsidR="00B755DB" w:rsidRDefault="00F263AA" w:rsidP="00F26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D6F76" w:rsidRDefault="001D6F76" w:rsidP="00A80E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90" w:type="dxa"/>
        <w:tblInd w:w="-284" w:type="dxa"/>
        <w:tblLook w:val="04A0" w:firstRow="1" w:lastRow="0" w:firstColumn="1" w:lastColumn="0" w:noHBand="0" w:noVBand="1"/>
      </w:tblPr>
      <w:tblGrid>
        <w:gridCol w:w="9890"/>
      </w:tblGrid>
      <w:tr w:rsidR="0059763A" w:rsidTr="00A80E91">
        <w:tc>
          <w:tcPr>
            <w:tcW w:w="9890" w:type="dxa"/>
            <w:shd w:val="clear" w:color="auto" w:fill="D9D9D9" w:themeFill="background1" w:themeFillShade="D9"/>
          </w:tcPr>
          <w:p w:rsidR="0059763A" w:rsidRDefault="0059763A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Rok i način dostavljanja ponuda</w:t>
            </w:r>
          </w:p>
        </w:tc>
      </w:tr>
      <w:tr w:rsidR="0059763A" w:rsidTr="006C1A33">
        <w:trPr>
          <w:trHeight w:val="1165"/>
        </w:trPr>
        <w:tc>
          <w:tcPr>
            <w:tcW w:w="9890" w:type="dxa"/>
            <w:tcBorders>
              <w:left w:val="nil"/>
              <w:bottom w:val="single" w:sz="4" w:space="0" w:color="auto"/>
              <w:right w:val="nil"/>
            </w:tcBorders>
          </w:tcPr>
          <w:p w:rsidR="00F663A4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074" w:rsidRPr="005C25FF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5FF">
              <w:rPr>
                <w:rFonts w:ascii="Times New Roman" w:hAnsi="Times New Roman" w:cs="Times New Roman"/>
                <w:sz w:val="24"/>
                <w:szCs w:val="24"/>
              </w:rPr>
              <w:t>Ponude se</w:t>
            </w:r>
            <w:r w:rsidR="00B205C1" w:rsidRPr="005C25FF">
              <w:rPr>
                <w:rFonts w:ascii="Times New Roman" w:hAnsi="Times New Roman" w:cs="Times New Roman"/>
                <w:sz w:val="24"/>
                <w:szCs w:val="24"/>
              </w:rPr>
              <w:t xml:space="preserve"> predaju radnim danima od </w:t>
            </w:r>
            <w:r w:rsidR="00D85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04B76" w:rsidRPr="005C25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3600B" w:rsidRPr="005C25F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C25FF" w:rsidRPr="005C25FF">
              <w:rPr>
                <w:rFonts w:ascii="Times New Roman" w:hAnsi="Times New Roman" w:cs="Times New Roman"/>
                <w:sz w:val="24"/>
                <w:szCs w:val="24"/>
              </w:rPr>
              <w:t>. godine, od 8:00</w:t>
            </w:r>
            <w:r w:rsidR="00163A7C" w:rsidRPr="005C25F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C3600B" w:rsidRPr="005C25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25FF" w:rsidRPr="005C25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C25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00B" w:rsidRPr="005C25FF">
              <w:rPr>
                <w:rFonts w:ascii="Times New Roman" w:hAnsi="Times New Roman" w:cs="Times New Roman"/>
                <w:sz w:val="24"/>
                <w:szCs w:val="24"/>
              </w:rPr>
              <w:t xml:space="preserve">sati, zaključno sa danom </w:t>
            </w:r>
            <w:r w:rsidR="00D85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04B76" w:rsidRPr="005C25F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C3600B" w:rsidRPr="005C25F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="005C25FF" w:rsidRPr="005C25FF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  <w:r w:rsidR="00C3600B" w:rsidRPr="005C25FF">
              <w:rPr>
                <w:rFonts w:ascii="Times New Roman" w:hAnsi="Times New Roman" w:cs="Times New Roman"/>
                <w:sz w:val="24"/>
                <w:szCs w:val="24"/>
              </w:rPr>
              <w:t xml:space="preserve"> do 1</w:t>
            </w:r>
            <w:r w:rsidR="00704B76" w:rsidRPr="005C25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25FF" w:rsidRPr="005C25F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Pr="005C25FF">
              <w:rPr>
                <w:rFonts w:ascii="Times New Roman" w:hAnsi="Times New Roman" w:cs="Times New Roman"/>
                <w:sz w:val="24"/>
                <w:szCs w:val="24"/>
              </w:rPr>
              <w:t xml:space="preserve"> sati.</w:t>
            </w:r>
          </w:p>
          <w:p w:rsidR="00DB5EC6" w:rsidRPr="005C25FF" w:rsidRDefault="00DB5EC6" w:rsidP="00B755DB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4C3020" w:rsidRPr="005C25FF" w:rsidRDefault="004C3020" w:rsidP="004C3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5C25F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 xml:space="preserve">Javno otvaranje ponuda, kome mogu prisustvovati ovlašćeni predstavnici ponuđača sa priloženim punomoćjem potpisanim od strane ovlašćenog lica, održaće se dana </w:t>
            </w:r>
            <w:r w:rsidR="00D85835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27</w:t>
            </w:r>
            <w:r w:rsidR="00704B76" w:rsidRPr="005C25F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.10</w:t>
            </w:r>
            <w:r w:rsidRPr="005C25F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.2017 godine u 1</w:t>
            </w:r>
            <w:r w:rsidR="00704B76" w:rsidRPr="005C25F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2</w:t>
            </w:r>
            <w:r w:rsidRPr="005C25FF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:00 sati, u prostorijama Opštine Tivat, kancelarija br.15c na adresi Trg magnolija br.1.</w:t>
            </w:r>
          </w:p>
          <w:p w:rsidR="00630CE3" w:rsidRPr="005C25FF" w:rsidRDefault="00630CE3" w:rsidP="004C3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</w:p>
          <w:p w:rsidR="00782E74" w:rsidRPr="00B205C1" w:rsidRDefault="00782E7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Ponude se dostavljaju u pisanom obliku, na crnogorskom jeziku, u zatvorenoj koverti na kojoj su na prednjoj strani napisani tekst „ ponuda – ne otvaraj“, naziv i broj javne nabavke , a na poleđini naziv, broj telefona i adresa ponuđača.</w:t>
            </w:r>
          </w:p>
          <w:p w:rsidR="00F663A4" w:rsidRPr="002F3509" w:rsidRDefault="00273074" w:rsidP="002F3509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en-GB"/>
              </w:rPr>
              <w:t xml:space="preserve">Finansijski dio ponude ponuđač će sačiniti u skladu sa čl.84 Zakona o javnim nabavkama </w:t>
            </w: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(„Službeni list CG“, br. 42/11, 57/14, 28/15 i 42/17 )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CE3" w:rsidRDefault="00630CE3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3A4" w:rsidRPr="00B205C1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Ponude se mogu predati:</w:t>
            </w:r>
          </w:p>
          <w:p w:rsidR="00F663A4" w:rsidRPr="00B205C1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5C1">
              <w:rPr>
                <w:rFonts w:ascii="Times New Roman" w:hAnsi="Times New Roman" w:cs="Times New Roman"/>
                <w:sz w:val="24"/>
                <w:szCs w:val="24"/>
              </w:rPr>
              <w:t>□ neposrednom predajom</w:t>
            </w:r>
            <w:r w:rsidR="00163A7C" w:rsidRPr="00B205C1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="00F263AA" w:rsidRPr="00B205C1">
              <w:rPr>
                <w:rFonts w:ascii="Times New Roman" w:hAnsi="Times New Roman" w:cs="Times New Roman"/>
                <w:sz w:val="24"/>
                <w:szCs w:val="24"/>
              </w:rPr>
              <w:t xml:space="preserve"> arhivi naručioca na adresi </w:t>
            </w:r>
            <w:r w:rsidR="00F263AA" w:rsidRPr="00B205C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Trg magnolija br.1, Tivat.</w:t>
            </w:r>
          </w:p>
          <w:p w:rsidR="001F7108" w:rsidRPr="006C1A33" w:rsidRDefault="00F663A4" w:rsidP="006C1A33">
            <w:pPr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</w:pPr>
            <w:r w:rsidRPr="00B205C1">
              <w:rPr>
                <w:rFonts w:ascii="Times New Roman" w:hAnsi="Times New Roman" w:cs="Times New Roman"/>
                <w:sz w:val="24"/>
                <w:szCs w:val="24"/>
              </w:rPr>
              <w:t>□ preporučenom poš</w:t>
            </w:r>
            <w:r w:rsidR="00F263AA" w:rsidRPr="00B205C1">
              <w:rPr>
                <w:rFonts w:ascii="Times New Roman" w:hAnsi="Times New Roman" w:cs="Times New Roman"/>
                <w:sz w:val="24"/>
                <w:szCs w:val="24"/>
              </w:rPr>
              <w:t xml:space="preserve">iljkom sa povratnicom na adresi </w:t>
            </w:r>
            <w:r w:rsidR="00F263AA" w:rsidRPr="00B205C1">
              <w:rPr>
                <w:rFonts w:ascii="Times New Roman" w:eastAsia="Calibri" w:hAnsi="Times New Roman" w:cs="Times New Roman"/>
                <w:sz w:val="24"/>
                <w:szCs w:val="24"/>
                <w:lang w:val="pl-PL"/>
              </w:rPr>
              <w:t>Trg magnolija br.1, Tivat.</w:t>
            </w:r>
          </w:p>
        </w:tc>
      </w:tr>
      <w:tr w:rsidR="00F663A4" w:rsidTr="00A80E91">
        <w:tc>
          <w:tcPr>
            <w:tcW w:w="9890" w:type="dxa"/>
            <w:shd w:val="clear" w:color="auto" w:fill="D9D9D9" w:themeFill="background1" w:themeFillShade="D9"/>
          </w:tcPr>
          <w:p w:rsidR="00F663A4" w:rsidRPr="00F663A4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 Rok za donošenje obavještenja o ishodu postupka</w:t>
            </w:r>
          </w:p>
        </w:tc>
      </w:tr>
      <w:tr w:rsidR="00F663A4" w:rsidTr="00A80E91">
        <w:tc>
          <w:tcPr>
            <w:tcW w:w="9890" w:type="dxa"/>
            <w:tcBorders>
              <w:left w:val="nil"/>
              <w:right w:val="nil"/>
            </w:tcBorders>
          </w:tcPr>
          <w:p w:rsidR="00630CE3" w:rsidRDefault="00630CE3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A4" w:rsidTr="00A80E91">
        <w:tc>
          <w:tcPr>
            <w:tcW w:w="9890" w:type="dxa"/>
          </w:tcPr>
          <w:p w:rsidR="00F663A4" w:rsidRDefault="00C077C9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dana</w:t>
            </w:r>
            <w:r w:rsidR="00C3600B">
              <w:rPr>
                <w:rFonts w:ascii="Times New Roman" w:hAnsi="Times New Roman" w:cs="Times New Roman"/>
                <w:sz w:val="24"/>
                <w:szCs w:val="24"/>
              </w:rPr>
              <w:t xml:space="preserve"> od otvaranja ponuda</w:t>
            </w:r>
            <w:r w:rsidR="001D6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3A4" w:rsidTr="00A80E91">
        <w:tc>
          <w:tcPr>
            <w:tcW w:w="9890" w:type="dxa"/>
            <w:tcBorders>
              <w:left w:val="nil"/>
              <w:right w:val="nil"/>
            </w:tcBorders>
          </w:tcPr>
          <w:p w:rsidR="00F663A4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A4" w:rsidTr="00A80E91">
        <w:tc>
          <w:tcPr>
            <w:tcW w:w="9890" w:type="dxa"/>
            <w:shd w:val="clear" w:color="auto" w:fill="D9D9D9" w:themeFill="background1" w:themeFillShade="D9"/>
          </w:tcPr>
          <w:p w:rsidR="00F663A4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 Druge informacije</w:t>
            </w:r>
          </w:p>
        </w:tc>
      </w:tr>
      <w:tr w:rsidR="00F663A4" w:rsidTr="00A80E91">
        <w:tc>
          <w:tcPr>
            <w:tcW w:w="9890" w:type="dxa"/>
            <w:tcBorders>
              <w:left w:val="nil"/>
              <w:right w:val="nil"/>
            </w:tcBorders>
          </w:tcPr>
          <w:p w:rsidR="00F663A4" w:rsidRDefault="00F663A4" w:rsidP="00B75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A4" w:rsidTr="00A80E91">
        <w:tc>
          <w:tcPr>
            <w:tcW w:w="9890" w:type="dxa"/>
          </w:tcPr>
          <w:p w:rsidR="00C3600B" w:rsidRPr="007525C3" w:rsidRDefault="00C3600B" w:rsidP="00C36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postupku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nabavke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male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vrijednosti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može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učestvuje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samo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ponuđač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koji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dostavi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dokaz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  <w:p w:rsidR="007525C3" w:rsidRPr="00480F0D" w:rsidRDefault="007525C3" w:rsidP="00C36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525C3" w:rsidRPr="00BC5DD7" w:rsidRDefault="00C3600B" w:rsidP="007525C3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1BD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1) </w:t>
            </w:r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dokaza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registraciji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kod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organa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nadležnog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registraciju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privrednih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subjekata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podacima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ovlašćenim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licima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ponuđača</w:t>
            </w:r>
            <w:proofErr w:type="spellEnd"/>
            <w:r w:rsidR="007525C3"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525C3" w:rsidRPr="00BC5DD7" w:rsidRDefault="007525C3" w:rsidP="007525C3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2)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dokaza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izdatog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od organa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nadležnog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poslove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poreza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uredno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prijavljene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obračunate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izvršene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sve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obaveze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osnovu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poreza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doprinosa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do 90 dana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prije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dana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javnog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otvaranja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ponuda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u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skladu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propisima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Crne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Gore,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odnosno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propisima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države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kojoj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ponuđač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ima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sjedište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525C3" w:rsidRPr="00BC5DD7" w:rsidRDefault="007525C3" w:rsidP="007525C3">
            <w:pPr>
              <w:autoSpaceDE w:val="0"/>
              <w:autoSpaceDN w:val="0"/>
              <w:adjustRightInd w:val="0"/>
              <w:ind w:left="690" w:hanging="24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3)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dokaza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nadležnog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organa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izdatog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osnovu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kaznene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evidencije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za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ponuđača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ovlašćeno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lice,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koji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ne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smije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biti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stariji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šest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mjeseci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do dana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javnog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otvaranja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ponuda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;</w:t>
            </w:r>
          </w:p>
          <w:p w:rsidR="007525C3" w:rsidRPr="00BC5DD7" w:rsidRDefault="007525C3" w:rsidP="007525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    4)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dokaza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posjedovanju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važeće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dozvole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licence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odobrenja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odnosno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drugog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akta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izdatog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od </w:t>
            </w:r>
          </w:p>
          <w:p w:rsidR="007525C3" w:rsidRDefault="007525C3" w:rsidP="007525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nadležnog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organa </w:t>
            </w:r>
            <w:proofErr w:type="spellStart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BC5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to:</w:t>
            </w:r>
          </w:p>
          <w:p w:rsidR="007525C3" w:rsidRDefault="007525C3" w:rsidP="007525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525C3" w:rsidRPr="007525C3" w:rsidRDefault="007525C3" w:rsidP="007525C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</w:pPr>
            <w:r w:rsidRPr="007525C3">
              <w:rPr>
                <w:rFonts w:ascii="Times New Roman" w:eastAsia="Calibri" w:hAnsi="Times New Roman" w:cs="Times New Roman"/>
                <w:sz w:val="24"/>
                <w:szCs w:val="24"/>
                <w:lang w:val="sr-Latn-ME"/>
              </w:rPr>
              <w:t>Privredno društvo treba da posjeduje Licencu za izradu projekata horizontalne i vertikalne saobraćajne signalizacije, kao i da ima zaposlenog inženjera koji posjeduje istu.</w:t>
            </w:r>
          </w:p>
          <w:p w:rsidR="007525C3" w:rsidRPr="007525C3" w:rsidRDefault="007525C3" w:rsidP="007525C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7525C3" w:rsidRPr="007525C3" w:rsidRDefault="007525C3" w:rsidP="007525C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Ispunjenost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uslova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stručno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tehničke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kadrovske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osposobljenosti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postupku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javne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nabavke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usluga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dokazuje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se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dostavljanjem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sledećih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dokaza</w:t>
            </w:r>
            <w:proofErr w:type="spellEnd"/>
            <w:r w:rsidRPr="007525C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7525C3" w:rsidRPr="00BC5DD7" w:rsidRDefault="007525C3" w:rsidP="007525C3">
            <w:pPr>
              <w:pStyle w:val="ListParagrap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25C3" w:rsidRDefault="007525C3" w:rsidP="008B63C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Izjave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obrazovnim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profesionalnim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kvalifikacijama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ponuđača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odnosno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kvalifikacijama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rukovodećih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lica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naročito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kvalifikacijama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lica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koja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odgovorna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pružanje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konkretnih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usluga</w:t>
            </w:r>
            <w:proofErr w:type="spellEnd"/>
            <w:r w:rsidRPr="00BC5DD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8B63C6" w:rsidRPr="008B63C6" w:rsidRDefault="008B63C6" w:rsidP="008B63C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525C3" w:rsidRPr="007525C3" w:rsidRDefault="007525C3" w:rsidP="007525C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Izjave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namjeri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predmetu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podugovaranja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spiskom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podugovarača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odnosno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podizvođača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sa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bližim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podacima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naziv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adresa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procentualno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učešće</w:t>
            </w:r>
            <w:proofErr w:type="spell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)</w:t>
            </w:r>
            <w:proofErr w:type="gramEnd"/>
            <w:r w:rsidRPr="007525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C3600B" w:rsidRDefault="00C3600B" w:rsidP="00C3600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A3408C" w:rsidRDefault="00C3600B" w:rsidP="00C3600B">
            <w:pPr>
              <w:pStyle w:val="T30X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F74C25">
              <w:rPr>
                <w:rFonts w:eastAsia="Calibri"/>
                <w:b/>
                <w:sz w:val="24"/>
                <w:szCs w:val="24"/>
                <w:lang w:val="en-US"/>
              </w:rPr>
              <w:t>Napomena</w:t>
            </w:r>
            <w:proofErr w:type="spellEnd"/>
            <w:r w:rsidRPr="00F74C25">
              <w:rPr>
                <w:rFonts w:eastAsia="Calibri"/>
                <w:b/>
                <w:sz w:val="24"/>
                <w:szCs w:val="24"/>
                <w:lang w:val="en-US"/>
              </w:rPr>
              <w:t>: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A3408C" w:rsidRDefault="00A3408C" w:rsidP="00A3408C">
            <w:pPr>
              <w:pStyle w:val="T30X"/>
              <w:rPr>
                <w:rFonts w:eastAsia="Calibri"/>
                <w:sz w:val="24"/>
                <w:szCs w:val="24"/>
                <w:lang w:val="en-US"/>
              </w:rPr>
            </w:pPr>
            <w:r w:rsidRPr="00A3408C">
              <w:rPr>
                <w:rFonts w:eastAsia="Calibri"/>
                <w:sz w:val="24"/>
                <w:szCs w:val="24"/>
                <w:lang w:val="sr-Latn-CS" w:eastAsia="en-US"/>
              </w:rPr>
              <w:t xml:space="preserve">Potpisivanjem </w:t>
            </w:r>
            <w:r w:rsidRPr="00A3408C">
              <w:rPr>
                <w:rFonts w:eastAsia="Calibri"/>
                <w:b/>
                <w:sz w:val="24"/>
                <w:szCs w:val="24"/>
                <w:lang w:val="sr-Latn-CS" w:eastAsia="en-US"/>
              </w:rPr>
              <w:t xml:space="preserve">Izjave </w:t>
            </w:r>
            <w:r w:rsidRPr="00A3408C">
              <w:rPr>
                <w:rFonts w:eastAsia="Calibri"/>
                <w:sz w:val="24"/>
                <w:szCs w:val="24"/>
                <w:lang w:val="sr-Latn-CS" w:eastAsia="en-US"/>
              </w:rPr>
              <w:t>Ponuđač garantuje da ispunjava sve tražene uslove iz Zahtijeva za dostavljanje ponuda za nabavke male vrijednosti.</w:t>
            </w:r>
          </w:p>
          <w:p w:rsidR="00C3600B" w:rsidRDefault="00C3600B" w:rsidP="00A3408C">
            <w:pPr>
              <w:pStyle w:val="T30X"/>
            </w:pPr>
            <w:proofErr w:type="spellStart"/>
            <w:r>
              <w:t>Dokazi</w:t>
            </w:r>
            <w:proofErr w:type="spellEnd"/>
            <w:r>
              <w:t xml:space="preserve"> se </w:t>
            </w:r>
            <w:proofErr w:type="spellStart"/>
            <w:r>
              <w:t>mogu</w:t>
            </w:r>
            <w:proofErr w:type="spellEnd"/>
            <w:r>
              <w:t xml:space="preserve"> </w:t>
            </w:r>
            <w:proofErr w:type="spellStart"/>
            <w:r>
              <w:t>dostaviti</w:t>
            </w:r>
            <w:proofErr w:type="spellEnd"/>
            <w:r>
              <w:t xml:space="preserve"> u </w:t>
            </w:r>
            <w:proofErr w:type="spellStart"/>
            <w:r>
              <w:t>originalu</w:t>
            </w:r>
            <w:proofErr w:type="spellEnd"/>
            <w:r>
              <w:t xml:space="preserve">, </w:t>
            </w:r>
            <w:proofErr w:type="spellStart"/>
            <w:r>
              <w:t>ovjerenoj</w:t>
            </w:r>
            <w:proofErr w:type="spellEnd"/>
            <w:r>
              <w:t xml:space="preserve"> </w:t>
            </w:r>
            <w:proofErr w:type="spellStart"/>
            <w:r>
              <w:t>kopiji</w:t>
            </w:r>
            <w:proofErr w:type="spellEnd"/>
            <w:r>
              <w:t xml:space="preserve">, </w:t>
            </w:r>
            <w:proofErr w:type="spellStart"/>
            <w:r>
              <w:t>neovjerenoj</w:t>
            </w:r>
            <w:proofErr w:type="spellEnd"/>
            <w:r>
              <w:t xml:space="preserve"> </w:t>
            </w:r>
            <w:proofErr w:type="spellStart"/>
            <w:r>
              <w:t>kopiji</w:t>
            </w:r>
            <w:proofErr w:type="spellEnd"/>
            <w:r>
              <w:t xml:space="preserve">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elektronskoj</w:t>
            </w:r>
            <w:proofErr w:type="spellEnd"/>
            <w:r>
              <w:t xml:space="preserve"> </w:t>
            </w:r>
            <w:proofErr w:type="spellStart"/>
            <w:r>
              <w:t>formi</w:t>
            </w:r>
            <w:proofErr w:type="spellEnd"/>
            <w:r>
              <w:t xml:space="preserve">. </w:t>
            </w:r>
            <w:proofErr w:type="spellStart"/>
            <w:r>
              <w:t>Ponuđač</w:t>
            </w:r>
            <w:proofErr w:type="spellEnd"/>
            <w:r>
              <w:t xml:space="preserve"> </w:t>
            </w:r>
            <w:proofErr w:type="spellStart"/>
            <w:r>
              <w:t>čija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</w:t>
            </w:r>
            <w:proofErr w:type="spellStart"/>
            <w:r>
              <w:t>ponuda</w:t>
            </w:r>
            <w:proofErr w:type="spellEnd"/>
            <w:r>
              <w:t xml:space="preserve"> </w:t>
            </w:r>
            <w:proofErr w:type="spellStart"/>
            <w:r>
              <w:t>izabrana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najpovoljnija</w:t>
            </w:r>
            <w:proofErr w:type="spellEnd"/>
            <w:r>
              <w:t xml:space="preserve"> </w:t>
            </w:r>
            <w:proofErr w:type="spellStart"/>
            <w:r>
              <w:t>dužan</w:t>
            </w:r>
            <w:proofErr w:type="spellEnd"/>
            <w:r>
              <w:t xml:space="preserve"> </w:t>
            </w:r>
            <w:proofErr w:type="spellStart"/>
            <w:r>
              <w:t>je</w:t>
            </w:r>
            <w:proofErr w:type="spellEnd"/>
            <w:r>
              <w:t xml:space="preserve"> da </w:t>
            </w:r>
            <w:proofErr w:type="spellStart"/>
            <w:r>
              <w:t>prije</w:t>
            </w:r>
            <w:proofErr w:type="spellEnd"/>
            <w:r>
              <w:t xml:space="preserve"> </w:t>
            </w:r>
            <w:proofErr w:type="spellStart"/>
            <w:r>
              <w:t>zaključivanja</w:t>
            </w:r>
            <w:proofErr w:type="spellEnd"/>
            <w:r>
              <w:t xml:space="preserve"> </w:t>
            </w:r>
            <w:proofErr w:type="spellStart"/>
            <w:r>
              <w:t>ugovora</w:t>
            </w:r>
            <w:proofErr w:type="spellEnd"/>
            <w:r>
              <w:t xml:space="preserve"> o </w:t>
            </w:r>
            <w:proofErr w:type="spellStart"/>
            <w:r>
              <w:t>nabavci</w:t>
            </w:r>
            <w:proofErr w:type="spellEnd"/>
            <w:r>
              <w:t xml:space="preserve"> </w:t>
            </w:r>
            <w:proofErr w:type="spellStart"/>
            <w:r>
              <w:t>dostavi</w:t>
            </w:r>
            <w:proofErr w:type="spellEnd"/>
            <w:r>
              <w:t xml:space="preserve"> original </w:t>
            </w:r>
            <w:proofErr w:type="spellStart"/>
            <w:r>
              <w:t>ili</w:t>
            </w:r>
            <w:proofErr w:type="spellEnd"/>
            <w:r>
              <w:t xml:space="preserve"> </w:t>
            </w:r>
            <w:proofErr w:type="spellStart"/>
            <w:r>
              <w:t>ovjerenu</w:t>
            </w:r>
            <w:proofErr w:type="spellEnd"/>
            <w:r>
              <w:t xml:space="preserve"> </w:t>
            </w:r>
            <w:proofErr w:type="spellStart"/>
            <w:r>
              <w:t>kopiju</w:t>
            </w:r>
            <w:proofErr w:type="spellEnd"/>
            <w:r>
              <w:t xml:space="preserve"> </w:t>
            </w:r>
            <w:proofErr w:type="spellStart"/>
            <w:r>
              <w:t>dokaza</w:t>
            </w:r>
            <w:proofErr w:type="spellEnd"/>
            <w:r>
              <w:t xml:space="preserve"> o </w:t>
            </w:r>
            <w:proofErr w:type="spellStart"/>
            <w:r>
              <w:t>ispunjavanju</w:t>
            </w:r>
            <w:proofErr w:type="spellEnd"/>
            <w:r>
              <w:t xml:space="preserve"> </w:t>
            </w:r>
            <w:proofErr w:type="spellStart"/>
            <w:r>
              <w:t>uslova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učešće</w:t>
            </w:r>
            <w:proofErr w:type="spellEnd"/>
            <w:r>
              <w:t xml:space="preserve"> u </w:t>
            </w:r>
            <w:proofErr w:type="spellStart"/>
            <w:r>
              <w:t>postupku</w:t>
            </w:r>
            <w:proofErr w:type="spellEnd"/>
            <w:r>
              <w:t xml:space="preserve"> </w:t>
            </w:r>
            <w:proofErr w:type="spellStart"/>
            <w:r>
              <w:t>nabavke</w:t>
            </w:r>
            <w:proofErr w:type="spellEnd"/>
            <w:r>
              <w:t>.</w:t>
            </w:r>
          </w:p>
          <w:p w:rsidR="00C3600B" w:rsidRPr="00C3600B" w:rsidRDefault="00C3600B" w:rsidP="00A3408C">
            <w:pPr>
              <w:pStyle w:val="T30X"/>
            </w:pPr>
            <w:proofErr w:type="spellStart"/>
            <w:r>
              <w:t>Ovjerene</w:t>
            </w:r>
            <w:proofErr w:type="spellEnd"/>
            <w:r>
              <w:t xml:space="preserve"> </w:t>
            </w:r>
            <w:proofErr w:type="spellStart"/>
            <w:r>
              <w:t>fotokopije</w:t>
            </w:r>
            <w:proofErr w:type="spellEnd"/>
            <w:r>
              <w:t xml:space="preserve"> </w:t>
            </w:r>
            <w:proofErr w:type="spellStart"/>
            <w:r>
              <w:t>dokaza</w:t>
            </w:r>
            <w:proofErr w:type="spellEnd"/>
            <w:r>
              <w:t xml:space="preserve"> ne </w:t>
            </w:r>
            <w:proofErr w:type="spellStart"/>
            <w:r>
              <w:t>smiju</w:t>
            </w:r>
            <w:proofErr w:type="spellEnd"/>
            <w:r>
              <w:t xml:space="preserve"> </w:t>
            </w:r>
            <w:proofErr w:type="spellStart"/>
            <w:r>
              <w:t>biti</w:t>
            </w:r>
            <w:proofErr w:type="spellEnd"/>
            <w:r>
              <w:t xml:space="preserve"> </w:t>
            </w:r>
            <w:proofErr w:type="spellStart"/>
            <w:r>
              <w:t>starije</w:t>
            </w:r>
            <w:proofErr w:type="spellEnd"/>
            <w:r>
              <w:t xml:space="preserve"> od 6 </w:t>
            </w:r>
            <w:proofErr w:type="spellStart"/>
            <w:r>
              <w:t>mjeseci</w:t>
            </w:r>
            <w:proofErr w:type="spellEnd"/>
            <w:r>
              <w:t>.</w:t>
            </w:r>
          </w:p>
          <w:p w:rsidR="00A80E91" w:rsidRPr="00A80E91" w:rsidRDefault="00A80E91" w:rsidP="00A80E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63A4" w:rsidRDefault="00F663A4" w:rsidP="00273074">
      <w:pPr>
        <w:rPr>
          <w:rFonts w:ascii="Times New Roman" w:hAnsi="Times New Roman" w:cs="Times New Roman"/>
          <w:sz w:val="24"/>
          <w:szCs w:val="24"/>
        </w:rPr>
      </w:pPr>
    </w:p>
    <w:p w:rsidR="0004640F" w:rsidRDefault="0004640F" w:rsidP="00273074">
      <w:pPr>
        <w:rPr>
          <w:rFonts w:ascii="Times New Roman" w:hAnsi="Times New Roman" w:cs="Times New Roman"/>
          <w:sz w:val="24"/>
          <w:szCs w:val="24"/>
        </w:rPr>
      </w:pPr>
    </w:p>
    <w:p w:rsidR="0004640F" w:rsidRDefault="0004640F" w:rsidP="00273074">
      <w:pPr>
        <w:rPr>
          <w:rFonts w:ascii="Times New Roman" w:hAnsi="Times New Roman" w:cs="Times New Roman"/>
          <w:sz w:val="24"/>
          <w:szCs w:val="24"/>
        </w:rPr>
      </w:pPr>
    </w:p>
    <w:p w:rsidR="0004640F" w:rsidRDefault="0004640F" w:rsidP="00273074">
      <w:pPr>
        <w:rPr>
          <w:rFonts w:ascii="Times New Roman" w:hAnsi="Times New Roman" w:cs="Times New Roman"/>
          <w:sz w:val="24"/>
          <w:szCs w:val="24"/>
        </w:rPr>
      </w:pPr>
    </w:p>
    <w:p w:rsidR="00F663A4" w:rsidRDefault="00F663A4" w:rsidP="0004640F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Službenik za javne nabavke      </w:t>
      </w:r>
      <w:r w:rsidR="0004640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Ovlašćeno lice naručioca</w:t>
      </w:r>
    </w:p>
    <w:p w:rsidR="00F663A4" w:rsidRDefault="00C67EDF" w:rsidP="00B755D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Radmila Lučić</w:t>
      </w:r>
      <w:r w:rsidR="0004640F">
        <w:rPr>
          <w:rFonts w:ascii="Times New Roman" w:hAnsi="Times New Roman" w:cs="Times New Roman"/>
          <w:sz w:val="24"/>
          <w:szCs w:val="24"/>
        </w:rPr>
        <w:t>, s.r.</w:t>
      </w:r>
      <w:r w:rsidR="00F663A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640F">
        <w:rPr>
          <w:rFonts w:ascii="Times New Roman" w:hAnsi="Times New Roman" w:cs="Times New Roman"/>
          <w:sz w:val="24"/>
          <w:szCs w:val="24"/>
        </w:rPr>
        <w:t xml:space="preserve">M.P.              </w:t>
      </w:r>
      <w:r w:rsidR="00F663A4">
        <w:rPr>
          <w:rFonts w:ascii="Times New Roman" w:hAnsi="Times New Roman" w:cs="Times New Roman"/>
          <w:sz w:val="24"/>
          <w:szCs w:val="24"/>
        </w:rPr>
        <w:t xml:space="preserve"> </w:t>
      </w:r>
      <w:r w:rsidR="000464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3074">
        <w:rPr>
          <w:rFonts w:ascii="Times New Roman" w:hAnsi="Times New Roman" w:cs="Times New Roman"/>
          <w:sz w:val="24"/>
          <w:szCs w:val="24"/>
        </w:rPr>
        <w:t>Prof.dr Snežana Matijević</w:t>
      </w:r>
      <w:r w:rsidR="0004640F">
        <w:rPr>
          <w:rFonts w:ascii="Times New Roman" w:hAnsi="Times New Roman" w:cs="Times New Roman"/>
          <w:sz w:val="24"/>
          <w:szCs w:val="24"/>
        </w:rPr>
        <w:t>, s.r.</w:t>
      </w:r>
    </w:p>
    <w:sectPr w:rsidR="00F663A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70B6"/>
    <w:multiLevelType w:val="hybridMultilevel"/>
    <w:tmpl w:val="1AA47DB6"/>
    <w:lvl w:ilvl="0" w:tplc="ED16FCC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84A59"/>
    <w:multiLevelType w:val="hybridMultilevel"/>
    <w:tmpl w:val="ECE4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517AC"/>
    <w:multiLevelType w:val="hybridMultilevel"/>
    <w:tmpl w:val="B874BA12"/>
    <w:lvl w:ilvl="0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243D9"/>
    <w:multiLevelType w:val="hybridMultilevel"/>
    <w:tmpl w:val="4A66969C"/>
    <w:lvl w:ilvl="0" w:tplc="BA946EAC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14756"/>
    <w:multiLevelType w:val="hybridMultilevel"/>
    <w:tmpl w:val="024C8D5A"/>
    <w:lvl w:ilvl="0" w:tplc="84B6D8A6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12B8D"/>
    <w:multiLevelType w:val="hybridMultilevel"/>
    <w:tmpl w:val="10C82FDE"/>
    <w:lvl w:ilvl="0" w:tplc="98EE5F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63EC1"/>
    <w:multiLevelType w:val="hybridMultilevel"/>
    <w:tmpl w:val="B582DAA0"/>
    <w:lvl w:ilvl="0" w:tplc="7D8CE4C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E0"/>
    <w:rsid w:val="0004640F"/>
    <w:rsid w:val="000A3671"/>
    <w:rsid w:val="000D2AF5"/>
    <w:rsid w:val="001373F8"/>
    <w:rsid w:val="00163A7C"/>
    <w:rsid w:val="001D6F76"/>
    <w:rsid w:val="001F7108"/>
    <w:rsid w:val="00273074"/>
    <w:rsid w:val="002958F8"/>
    <w:rsid w:val="002F3509"/>
    <w:rsid w:val="003B3306"/>
    <w:rsid w:val="00402C23"/>
    <w:rsid w:val="00426802"/>
    <w:rsid w:val="004C3020"/>
    <w:rsid w:val="00523B64"/>
    <w:rsid w:val="0059763A"/>
    <w:rsid w:val="005C25FF"/>
    <w:rsid w:val="005C416B"/>
    <w:rsid w:val="00630CE3"/>
    <w:rsid w:val="006C1A33"/>
    <w:rsid w:val="00704B76"/>
    <w:rsid w:val="007467A2"/>
    <w:rsid w:val="007525C3"/>
    <w:rsid w:val="00782E74"/>
    <w:rsid w:val="008164A0"/>
    <w:rsid w:val="008B63C6"/>
    <w:rsid w:val="00930796"/>
    <w:rsid w:val="009C49FA"/>
    <w:rsid w:val="00A3408C"/>
    <w:rsid w:val="00A80E91"/>
    <w:rsid w:val="00B205C1"/>
    <w:rsid w:val="00B361FB"/>
    <w:rsid w:val="00B755DB"/>
    <w:rsid w:val="00BC67AD"/>
    <w:rsid w:val="00C077C9"/>
    <w:rsid w:val="00C3600B"/>
    <w:rsid w:val="00C54564"/>
    <w:rsid w:val="00C67EDF"/>
    <w:rsid w:val="00CA1545"/>
    <w:rsid w:val="00CB1991"/>
    <w:rsid w:val="00D85835"/>
    <w:rsid w:val="00DB5EC6"/>
    <w:rsid w:val="00DB734F"/>
    <w:rsid w:val="00DF2238"/>
    <w:rsid w:val="00DF2725"/>
    <w:rsid w:val="00E41239"/>
    <w:rsid w:val="00E76CE0"/>
    <w:rsid w:val="00EC3DBC"/>
    <w:rsid w:val="00F263AA"/>
    <w:rsid w:val="00F663A4"/>
    <w:rsid w:val="00FC78DD"/>
    <w:rsid w:val="00FE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2C54C4-4463-475C-9CDA-9351A273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77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63AA"/>
    <w:pPr>
      <w:ind w:left="720"/>
      <w:contextualSpacing/>
    </w:pPr>
  </w:style>
  <w:style w:type="paragraph" w:customStyle="1" w:styleId="T30X">
    <w:name w:val="T30X"/>
    <w:basedOn w:val="Normal"/>
    <w:uiPriority w:val="99"/>
    <w:rsid w:val="00E4123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pstinativa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bavke@opstinativa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2AD25-6C5E-4869-8E0B-57E5C880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Natasa Raicevic</cp:lastModifiedBy>
  <cp:revision>2</cp:revision>
  <cp:lastPrinted>2017-10-20T05:47:00Z</cp:lastPrinted>
  <dcterms:created xsi:type="dcterms:W3CDTF">2017-10-23T07:56:00Z</dcterms:created>
  <dcterms:modified xsi:type="dcterms:W3CDTF">2017-10-23T07:56:00Z</dcterms:modified>
</cp:coreProperties>
</file>