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E0" w:rsidRDefault="00E76CE0" w:rsidP="002429ED">
      <w:pPr>
        <w:tabs>
          <w:tab w:val="left" w:pos="70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</w:t>
      </w:r>
    </w:p>
    <w:p w:rsidR="00E76CE0" w:rsidRDefault="00B01265" w:rsidP="007B4336">
      <w:pPr>
        <w:ind w:left="-284"/>
        <w:rPr>
          <w:rFonts w:ascii="Times New Roman" w:hAnsi="Times New Roman" w:cs="Times New Roman"/>
          <w:sz w:val="24"/>
          <w:szCs w:val="24"/>
        </w:rPr>
      </w:pPr>
      <w:r w:rsidRPr="00B01265">
        <w:rPr>
          <w:rFonts w:ascii="Times New Roman" w:hAnsi="Times New Roman" w:cs="Times New Roman"/>
          <w:b/>
          <w:sz w:val="24"/>
          <w:szCs w:val="24"/>
        </w:rPr>
        <w:t xml:space="preserve">Opština Tivat </w:t>
      </w:r>
      <w:r w:rsidR="00E76CE0" w:rsidRPr="00B012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76CE0">
        <w:rPr>
          <w:rFonts w:ascii="Times New Roman" w:hAnsi="Times New Roman" w:cs="Times New Roman"/>
          <w:sz w:val="24"/>
          <w:szCs w:val="24"/>
        </w:rPr>
        <w:t>Broj</w:t>
      </w:r>
      <w:r w:rsidR="009C49FA">
        <w:rPr>
          <w:rFonts w:ascii="Times New Roman" w:hAnsi="Times New Roman" w:cs="Times New Roman"/>
          <w:sz w:val="24"/>
          <w:szCs w:val="24"/>
        </w:rPr>
        <w:t xml:space="preserve"> </w:t>
      </w:r>
      <w:r w:rsidR="002429ED">
        <w:rPr>
          <w:rFonts w:ascii="Times New Roman" w:hAnsi="Times New Roman" w:cs="Times New Roman"/>
          <w:sz w:val="24"/>
          <w:szCs w:val="24"/>
        </w:rPr>
        <w:t>0101-404-</w:t>
      </w:r>
      <w:r w:rsidR="00E76CE0">
        <w:rPr>
          <w:rFonts w:ascii="Times New Roman" w:hAnsi="Times New Roman" w:cs="Times New Roman"/>
          <w:sz w:val="24"/>
          <w:szCs w:val="24"/>
        </w:rPr>
        <w:t xml:space="preserve"> </w:t>
      </w:r>
      <w:r w:rsidR="0060669F">
        <w:rPr>
          <w:rFonts w:ascii="Times New Roman" w:hAnsi="Times New Roman" w:cs="Times New Roman"/>
          <w:sz w:val="24"/>
          <w:szCs w:val="24"/>
        </w:rPr>
        <w:t>755/1</w:t>
      </w:r>
      <w:r w:rsidR="00E76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429ED">
        <w:rPr>
          <w:rFonts w:ascii="Times New Roman" w:hAnsi="Times New Roman" w:cs="Times New Roman"/>
          <w:sz w:val="24"/>
          <w:szCs w:val="24"/>
        </w:rPr>
        <w:t xml:space="preserve">                           Mjesto i datum: </w:t>
      </w:r>
      <w:r w:rsidR="007B4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429ED">
        <w:rPr>
          <w:rFonts w:ascii="Times New Roman" w:hAnsi="Times New Roman" w:cs="Times New Roman"/>
          <w:sz w:val="24"/>
          <w:szCs w:val="24"/>
        </w:rPr>
        <w:t>Tivat,</w:t>
      </w:r>
      <w:r w:rsidR="0060669F">
        <w:rPr>
          <w:rFonts w:ascii="Times New Roman" w:hAnsi="Times New Roman" w:cs="Times New Roman"/>
          <w:sz w:val="24"/>
          <w:szCs w:val="24"/>
        </w:rPr>
        <w:t>23.10.2017.</w:t>
      </w:r>
      <w:r w:rsidR="00F73CFF">
        <w:rPr>
          <w:rFonts w:ascii="Times New Roman" w:hAnsi="Times New Roman" w:cs="Times New Roman"/>
          <w:sz w:val="24"/>
          <w:szCs w:val="24"/>
        </w:rPr>
        <w:t xml:space="preserve"> </w:t>
      </w:r>
      <w:r w:rsidR="002429ED">
        <w:rPr>
          <w:rFonts w:ascii="Times New Roman" w:hAnsi="Times New Roman" w:cs="Times New Roman"/>
          <w:sz w:val="24"/>
          <w:szCs w:val="24"/>
        </w:rPr>
        <w:t>godine</w:t>
      </w:r>
    </w:p>
    <w:p w:rsidR="00E76CE0" w:rsidRDefault="00E76CE0" w:rsidP="00E76CE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30 Zakona o javnim nabavkama („Službeni list CG“, br. 42/11, 57/14, 28/15 i 42/17) i </w:t>
      </w:r>
      <w:r w:rsidR="00BE3176">
        <w:rPr>
          <w:rFonts w:ascii="Times New Roman" w:hAnsi="Times New Roman" w:cs="Times New Roman"/>
          <w:sz w:val="24"/>
          <w:szCs w:val="24"/>
        </w:rPr>
        <w:t>čl. 7 P</w:t>
      </w:r>
      <w:r>
        <w:rPr>
          <w:rFonts w:ascii="Times New Roman" w:hAnsi="Times New Roman" w:cs="Times New Roman"/>
          <w:sz w:val="24"/>
          <w:szCs w:val="24"/>
        </w:rPr>
        <w:t xml:space="preserve">ravilnika o sadržaju akta i obrascima za sprovođenje nabavki male vrijednosti </w:t>
      </w:r>
      <w:r w:rsidR="002429ED">
        <w:rPr>
          <w:rFonts w:ascii="Times New Roman" w:hAnsi="Times New Roman" w:cs="Times New Roman"/>
          <w:sz w:val="24"/>
          <w:szCs w:val="24"/>
        </w:rPr>
        <w:t>broj: 1901-404-48 od 09.08.2017. godine, opština Tivat dostavlja</w:t>
      </w:r>
    </w:p>
    <w:p w:rsidR="00E76CE0" w:rsidRPr="005B58FC" w:rsidRDefault="00E76CE0" w:rsidP="00E76CE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C">
        <w:rPr>
          <w:rFonts w:ascii="Times New Roman" w:hAnsi="Times New Roman" w:cs="Times New Roman"/>
          <w:b/>
          <w:sz w:val="24"/>
          <w:szCs w:val="24"/>
        </w:rPr>
        <w:t>ZAHTJEV ZA DOSTAVLJANJE PONUDA                                                                                  ZA NABAVKE MALE VRIJEDNOSTI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92"/>
        <w:gridCol w:w="2610"/>
        <w:gridCol w:w="2880"/>
        <w:gridCol w:w="1080"/>
        <w:gridCol w:w="702"/>
      </w:tblGrid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Pr="002958F8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 Podaci o naručiocu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2429ED">
        <w:tc>
          <w:tcPr>
            <w:tcW w:w="4802" w:type="dxa"/>
            <w:gridSpan w:val="2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opština Tivat</w:t>
            </w:r>
          </w:p>
        </w:tc>
        <w:tc>
          <w:tcPr>
            <w:tcW w:w="4662" w:type="dxa"/>
            <w:gridSpan w:val="3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Lice/a za davanje informacija: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Milena Ćipranić</w:t>
            </w:r>
          </w:p>
        </w:tc>
      </w:tr>
      <w:tr w:rsidR="00E76CE0" w:rsidTr="002429ED">
        <w:tc>
          <w:tcPr>
            <w:tcW w:w="4802" w:type="dxa"/>
            <w:gridSpan w:val="2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Trg magnolija br. 1</w:t>
            </w:r>
          </w:p>
        </w:tc>
        <w:tc>
          <w:tcPr>
            <w:tcW w:w="4662" w:type="dxa"/>
            <w:gridSpan w:val="3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85320</w:t>
            </w:r>
          </w:p>
        </w:tc>
      </w:tr>
      <w:tr w:rsidR="00E76CE0" w:rsidTr="002429ED">
        <w:tc>
          <w:tcPr>
            <w:tcW w:w="4802" w:type="dxa"/>
            <w:gridSpan w:val="2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Tivat</w:t>
            </w:r>
          </w:p>
        </w:tc>
        <w:tc>
          <w:tcPr>
            <w:tcW w:w="4662" w:type="dxa"/>
            <w:gridSpan w:val="3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PIB: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02008599</w:t>
            </w:r>
          </w:p>
        </w:tc>
      </w:tr>
      <w:tr w:rsidR="00E76CE0" w:rsidTr="002429ED">
        <w:tc>
          <w:tcPr>
            <w:tcW w:w="4802" w:type="dxa"/>
            <w:gridSpan w:val="2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032-661-365</w:t>
            </w:r>
          </w:p>
        </w:tc>
        <w:tc>
          <w:tcPr>
            <w:tcW w:w="4662" w:type="dxa"/>
            <w:gridSpan w:val="3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032-671-387</w:t>
            </w:r>
          </w:p>
        </w:tc>
      </w:tr>
      <w:tr w:rsidR="00E76CE0" w:rsidTr="002429ED">
        <w:tc>
          <w:tcPr>
            <w:tcW w:w="4802" w:type="dxa"/>
            <w:gridSpan w:val="2"/>
          </w:tcPr>
          <w:p w:rsidR="00E76CE0" w:rsidRDefault="00E76CE0" w:rsidP="002429ED">
            <w:pPr>
              <w:tabs>
                <w:tab w:val="center" w:pos="2053"/>
              </w:tabs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  <w:r w:rsidR="002429ED">
              <w:fldChar w:fldCharType="begin"/>
            </w:r>
            <w:r w:rsidR="002429ED">
              <w:instrText xml:space="preserve"> HYPERLINK "mailto:nabavke@opstinativat.com" </w:instrText>
            </w:r>
            <w:r w:rsidR="002429ED">
              <w:fldChar w:fldCharType="separate"/>
            </w:r>
            <w:r w:rsidR="002429E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2429ED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@opstinativat.com</w:t>
            </w:r>
            <w:r w:rsidR="002429ED">
              <w:fldChar w:fldCharType="end"/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2" w:type="dxa"/>
            <w:gridSpan w:val="3"/>
          </w:tcPr>
          <w:p w:rsidR="00E76CE0" w:rsidRDefault="00E76CE0" w:rsidP="00FB1866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stranica: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429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www.opstinativat.com</w:t>
              </w:r>
            </w:hyperlink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II Predmet nabavke: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</w:p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III Opis predmeta nabavke: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</w:tcPr>
          <w:p w:rsidR="00E76CE0" w:rsidRPr="002429ED" w:rsidRDefault="002429ED" w:rsidP="0024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Nabavka usluge izvođenja geodetskih poslova</w:t>
            </w:r>
            <w:bookmarkEnd w:id="0"/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Procijenjena vrijednost nabavke: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E0" w:rsidRDefault="00E76CE0" w:rsidP="00E76CE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nabavke</w:t>
            </w:r>
            <w:r w:rsidR="002429ED">
              <w:rPr>
                <w:rFonts w:ascii="Times New Roman" w:hAnsi="Times New Roman" w:cs="Times New Roman"/>
                <w:sz w:val="24"/>
                <w:szCs w:val="24"/>
              </w:rPr>
              <w:t xml:space="preserve"> sa uračunatim PDV-om 15.000,00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€;</w:t>
            </w:r>
          </w:p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Tehničke karakteristike ili specifikacije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78" w:rsidTr="00F46878">
        <w:trPr>
          <w:trHeight w:val="940"/>
        </w:trPr>
        <w:tc>
          <w:tcPr>
            <w:tcW w:w="2192" w:type="dxa"/>
            <w:vAlign w:val="center"/>
          </w:tcPr>
          <w:p w:rsidR="00F46878" w:rsidRDefault="00F46878" w:rsidP="00F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usluge izvođenja geodetskih poslova</w:t>
            </w:r>
          </w:p>
        </w:tc>
        <w:tc>
          <w:tcPr>
            <w:tcW w:w="5490" w:type="dxa"/>
            <w:gridSpan w:val="2"/>
          </w:tcPr>
          <w:p w:rsidR="00F46878" w:rsidRDefault="00F46878" w:rsidP="00F4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Geodetski poslovi sadrže:</w:t>
            </w:r>
          </w:p>
          <w:p w:rsidR="001222C7" w:rsidRDefault="001222C7" w:rsidP="00F4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8" w:rsidRDefault="00F46878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Snimanje postojećeg puta i preklop sa starom kartom tj</w:t>
            </w:r>
            <w:r w:rsidR="00196D51">
              <w:rPr>
                <w:rFonts w:ascii="Times New Roman" w:hAnsi="Times New Roman" w:cs="Times New Roman"/>
                <w:sz w:val="24"/>
                <w:szCs w:val="24"/>
              </w:rPr>
              <w:t xml:space="preserve">. česticom zemlje 1749, </w:t>
            </w:r>
            <w:r w:rsidR="00BE31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6D51">
              <w:rPr>
                <w:rFonts w:ascii="Times New Roman" w:hAnsi="Times New Roman" w:cs="Times New Roman"/>
                <w:sz w:val="24"/>
                <w:szCs w:val="24"/>
              </w:rPr>
              <w:t>po 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premjeru kp 1404.820/1555/2 itd</w:t>
            </w:r>
            <w:r w:rsidR="00BE3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878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</w:t>
            </w:r>
            <w:r w:rsidR="00F4687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6878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 po Dup-u: Dup Seljanovo Saobraćajnica od UP 43 do UP 67b, kp 74/1, 77/1, 76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>/2 itd,</w:t>
            </w:r>
          </w:p>
          <w:p w:rsidR="001222C7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cija po Dup-u: Dup Mažina (Ko Tivat) od UP 446 do UP 2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>54, Kp 1504/2, 1506/2, 1508 itd,</w:t>
            </w:r>
          </w:p>
          <w:p w:rsidR="001222C7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cija po Dup-u: Dup Radovići UP D3, 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 346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22C7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cija p</w:t>
            </w:r>
            <w:r w:rsidR="00196D51">
              <w:rPr>
                <w:rFonts w:ascii="Times New Roman" w:hAnsi="Times New Roman" w:cs="Times New Roman"/>
                <w:sz w:val="24"/>
                <w:szCs w:val="24"/>
              </w:rPr>
              <w:t>o Dup-u: Dup Gošići UP 111-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 Kp 1119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22C7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cija po Dup-u: Dup Mažina Saobraćajnica T60, T61, T62 DO T68 Kp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929/1, 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>908/1, 914, 1024, 886, 887, itd,</w:t>
            </w:r>
          </w:p>
          <w:p w:rsidR="001222C7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Parcelacija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 po izedenom stanju trase KANALIZACIJE, K</w:t>
            </w:r>
            <w:r w:rsidR="00BE317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 Milovići, Kp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 259, 260, 261 itd. U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kupne dužine trase samo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 sa jedne strane puta cca 130 m,</w:t>
            </w:r>
          </w:p>
          <w:p w:rsidR="001222C7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Parcelacija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 xml:space="preserve"> po iz</w:t>
            </w:r>
            <w:r w:rsidR="00BE31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222C7">
              <w:rPr>
                <w:rFonts w:ascii="Times New Roman" w:hAnsi="Times New Roman" w:cs="Times New Roman"/>
                <w:sz w:val="24"/>
                <w:szCs w:val="24"/>
              </w:rPr>
              <w:t>edenom stanju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 trase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 KANALIZACIJA, KO Radovići, kp 627/1, 626/1, 623/5, 623/6 itd. Ukupne dužine trase samo sa jedne strane puta cca 520m,</w:t>
            </w:r>
          </w:p>
          <w:p w:rsidR="00454FAD" w:rsidRDefault="007560A9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Parcelacija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 po iz</w:t>
            </w:r>
            <w:r w:rsidR="00BE31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edenom stanju trase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FAD">
              <w:rPr>
                <w:rFonts w:ascii="Times New Roman" w:hAnsi="Times New Roman" w:cs="Times New Roman"/>
                <w:sz w:val="24"/>
                <w:szCs w:val="24"/>
              </w:rPr>
              <w:t xml:space="preserve"> KANALIZACIJA, KO Gošići, kp 1034, 1035, 1031/1, 827, 813 itd. Ukupne dužine trasa samo sa jedne strane puta cca 1100m, </w:t>
            </w:r>
          </w:p>
          <w:p w:rsidR="00454FAD" w:rsidRDefault="00454FAD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Radovići </w:t>
            </w:r>
            <w:r w:rsidR="0075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 Radovići kp 268/1 dio situacija terena 1-200 za projekat tribine kod igrališta Radovići,</w:t>
            </w:r>
          </w:p>
          <w:p w:rsidR="00454FAD" w:rsidRPr="00F46878" w:rsidRDefault="00454FAD" w:rsidP="00F468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Centar za Kulturu Tivat kp 2239 Ko Tivat </w:t>
            </w:r>
            <w:r w:rsidR="00756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Geodetski snimak pozornice za arhitekturu u 3D. </w:t>
            </w:r>
          </w:p>
        </w:tc>
        <w:tc>
          <w:tcPr>
            <w:tcW w:w="1080" w:type="dxa"/>
            <w:vAlign w:val="center"/>
          </w:tcPr>
          <w:p w:rsidR="00F46878" w:rsidRDefault="00F46878" w:rsidP="00F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Komada</w:t>
            </w:r>
          </w:p>
        </w:tc>
        <w:tc>
          <w:tcPr>
            <w:tcW w:w="702" w:type="dxa"/>
            <w:vAlign w:val="center"/>
          </w:tcPr>
          <w:p w:rsidR="00F46878" w:rsidRDefault="00F46878" w:rsidP="00F4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78" w:rsidTr="00F46878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F46878" w:rsidRDefault="00F46878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F46878">
        <w:tc>
          <w:tcPr>
            <w:tcW w:w="9464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Način plaćanja 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</w:tcPr>
          <w:p w:rsidR="00E76CE0" w:rsidRDefault="00454FAD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Virmanski.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Default="002958F8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E76CE0">
              <w:rPr>
                <w:rFonts w:ascii="Times New Roman" w:hAnsi="Times New Roman" w:cs="Times New Roman"/>
                <w:sz w:val="24"/>
                <w:szCs w:val="24"/>
              </w:rPr>
              <w:t>Rok isporuke robe, izvođenja radova, odnosno pružanja usluge: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</w:tcPr>
          <w:p w:rsidR="00E76CE0" w:rsidRDefault="00454FAD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plaćanja je: 30 dana od dana nastanka dužničko-povjerilačkog odnosa (čl. 3 Zakona o rokovima izmirenja novčanih obaveza Sl. List br. 28/14).</w:t>
            </w:r>
          </w:p>
        </w:tc>
      </w:tr>
      <w:tr w:rsidR="00E76CE0" w:rsidTr="00437D0A"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:rsidR="00B755DB" w:rsidRDefault="00B755D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437D0A">
        <w:tc>
          <w:tcPr>
            <w:tcW w:w="9464" w:type="dxa"/>
            <w:gridSpan w:val="5"/>
            <w:shd w:val="clear" w:color="auto" w:fill="D9D9D9" w:themeFill="background1" w:themeFillShade="D9"/>
          </w:tcPr>
          <w:p w:rsidR="00E76CE0" w:rsidRDefault="002958F8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Kriterijum za izbor najpovoljnije ponude:</w:t>
            </w:r>
          </w:p>
        </w:tc>
      </w:tr>
      <w:tr w:rsidR="00B755DB" w:rsidTr="00437D0A">
        <w:tc>
          <w:tcPr>
            <w:tcW w:w="94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755DB" w:rsidRDefault="00B755D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DB" w:rsidTr="00454FAD">
        <w:tc>
          <w:tcPr>
            <w:tcW w:w="7682" w:type="dxa"/>
            <w:gridSpan w:val="3"/>
            <w:shd w:val="clear" w:color="auto" w:fill="FFFFFF" w:themeFill="background1"/>
          </w:tcPr>
          <w:p w:rsidR="00B755DB" w:rsidRDefault="00B755D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najniža ponuđena cijena                                                      broj bodova</w:t>
            </w:r>
          </w:p>
        </w:tc>
        <w:tc>
          <w:tcPr>
            <w:tcW w:w="1782" w:type="dxa"/>
            <w:gridSpan w:val="2"/>
            <w:shd w:val="clear" w:color="auto" w:fill="FFFFFF" w:themeFill="background1"/>
          </w:tcPr>
          <w:p w:rsidR="00B755DB" w:rsidRDefault="00454FAD" w:rsidP="0045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55DB" w:rsidRDefault="00B755DB" w:rsidP="000E7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82"/>
      </w:tblGrid>
      <w:tr w:rsidR="0059763A" w:rsidTr="000E7868">
        <w:tc>
          <w:tcPr>
            <w:tcW w:w="9482" w:type="dxa"/>
            <w:shd w:val="clear" w:color="auto" w:fill="D9D9D9" w:themeFill="background1" w:themeFillShade="D9"/>
          </w:tcPr>
          <w:p w:rsidR="0059763A" w:rsidRDefault="0059763A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Rok i način dostavljanja ponuda</w:t>
            </w:r>
          </w:p>
        </w:tc>
      </w:tr>
      <w:tr w:rsidR="0059763A" w:rsidTr="00AF62A9">
        <w:trPr>
          <w:trHeight w:val="584"/>
        </w:trPr>
        <w:tc>
          <w:tcPr>
            <w:tcW w:w="9482" w:type="dxa"/>
            <w:tcBorders>
              <w:left w:val="nil"/>
              <w:bottom w:val="single" w:sz="4" w:space="0" w:color="auto"/>
              <w:right w:val="nil"/>
            </w:tcBorders>
          </w:tcPr>
          <w:p w:rsidR="00AF62A9" w:rsidRDefault="00AF62A9" w:rsidP="00AF6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Ponude se predaju radnim danima od 23.10.2017. godine, od 8:00 do 11:00 sati, zaključno sa danom 26.10.2017. godine do 11:00 sati.</w:t>
            </w:r>
          </w:p>
          <w:p w:rsidR="00AF62A9" w:rsidRDefault="00AF62A9" w:rsidP="00AF62A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AF62A9" w:rsidRDefault="00AF62A9" w:rsidP="00AF6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Javno otvaranje ponuda, kome mogu prisustvovati ovlašćeni predstavnici ponuđača sa priloženim punomoćjem potpisanim od strane ovlašćenog lica, održaće se dana 26.10.2017 godine u 12:00 sati, u prostorijama Opštine Tivat, kancelarija br.15c na adresi Trg magnolija br.1.</w:t>
            </w:r>
          </w:p>
          <w:p w:rsidR="00AF62A9" w:rsidRDefault="00AF62A9" w:rsidP="00AF6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AF62A9" w:rsidRDefault="00AF62A9" w:rsidP="00AF6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AF62A9" w:rsidRDefault="00AF62A9" w:rsidP="00AF6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AF62A9" w:rsidRDefault="00AF62A9" w:rsidP="00AF6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Ponude se dostavljaju u pisanom obliku, na crnogorskom jeziku, u zatvorenoj koverti na kojoj su na prednjoj strani napisani tekst „ ponuda – ne otvaraj“, naziv i broj javne nabavke, a na poleđini naziv, broj telefona i adresa ponuđača.</w:t>
            </w:r>
          </w:p>
          <w:p w:rsidR="00AF62A9" w:rsidRDefault="00AF62A9" w:rsidP="00AF62A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sr-Latn-RS" w:eastAsia="en-GB"/>
              </w:rPr>
              <w:t xml:space="preserve">Finansijski dio ponude ponuđač će sačiniti u skladu sa čl.84 Zakona o javnim nabavkama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(„Službeni list CG“, br. 42/11, 57/14, 28/15 i 42/17 ).</w:t>
            </w:r>
          </w:p>
          <w:p w:rsidR="00AF62A9" w:rsidRDefault="00AF62A9" w:rsidP="00AF6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Ponude se mogu predati:</w:t>
            </w:r>
          </w:p>
          <w:p w:rsidR="00AF62A9" w:rsidRDefault="00AF62A9" w:rsidP="00AF62A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□ neposrednom predajom na arhivi naručioca na adresi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Trg magnolija br.1, Tivat.</w:t>
            </w:r>
          </w:p>
          <w:p w:rsidR="0059763A" w:rsidRDefault="00AF62A9" w:rsidP="00AF62A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preporučenom pošiljkom sa povratnicom na adresi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Trg magnolija br.1, Tivat.</w:t>
            </w:r>
          </w:p>
          <w:p w:rsidR="00AF62A9" w:rsidRDefault="00AF62A9" w:rsidP="00AF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0E7868">
        <w:tc>
          <w:tcPr>
            <w:tcW w:w="9482" w:type="dxa"/>
            <w:shd w:val="clear" w:color="auto" w:fill="D9D9D9" w:themeFill="background1" w:themeFillShade="D9"/>
          </w:tcPr>
          <w:p w:rsidR="00F663A4" w:rsidRP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Rok za donošenje obavještenja o ishodu postupka</w:t>
            </w:r>
          </w:p>
        </w:tc>
      </w:tr>
      <w:tr w:rsidR="00F663A4" w:rsidTr="000E7868">
        <w:tc>
          <w:tcPr>
            <w:tcW w:w="9482" w:type="dxa"/>
            <w:tcBorders>
              <w:left w:val="nil"/>
              <w:right w:val="nil"/>
            </w:tcBorders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0E7868">
        <w:tc>
          <w:tcPr>
            <w:tcW w:w="9482" w:type="dxa"/>
          </w:tcPr>
          <w:p w:rsidR="00F663A4" w:rsidRDefault="00B776F1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otvaranja ponuda.</w:t>
            </w:r>
          </w:p>
        </w:tc>
      </w:tr>
      <w:tr w:rsidR="00F663A4" w:rsidTr="000E7868">
        <w:tc>
          <w:tcPr>
            <w:tcW w:w="9482" w:type="dxa"/>
            <w:tcBorders>
              <w:left w:val="nil"/>
              <w:right w:val="nil"/>
            </w:tcBorders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0E7868">
        <w:tc>
          <w:tcPr>
            <w:tcW w:w="9482" w:type="dxa"/>
            <w:shd w:val="clear" w:color="auto" w:fill="D9D9D9" w:themeFill="background1" w:themeFillShade="D9"/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Druge informacije</w:t>
            </w:r>
          </w:p>
        </w:tc>
      </w:tr>
      <w:tr w:rsidR="00F663A4" w:rsidTr="000E7868">
        <w:tc>
          <w:tcPr>
            <w:tcW w:w="9482" w:type="dxa"/>
            <w:tcBorders>
              <w:left w:val="nil"/>
              <w:right w:val="nil"/>
            </w:tcBorders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0E7868">
        <w:tc>
          <w:tcPr>
            <w:tcW w:w="9482" w:type="dxa"/>
          </w:tcPr>
          <w:p w:rsidR="00196D51" w:rsidRDefault="00196D51" w:rsidP="00196D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postupku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nabavke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male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vrijednosti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može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učestvuje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samo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dostavi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dokaz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6D51" w:rsidRDefault="00196D51" w:rsidP="00196D51">
            <w:pPr>
              <w:autoSpaceDE w:val="0"/>
              <w:autoSpaceDN w:val="0"/>
              <w:adjustRightInd w:val="0"/>
              <w:ind w:left="4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registraciji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organa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registraciju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privrednih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subjekata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podacima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ovlašćenim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od organa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poslove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poreza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uredno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prijavljene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obračunate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izvršene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obaveze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poreza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doprinosa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do 90 dana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javnog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otvaranja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skladu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propisima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Crne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Gore,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propisima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države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kojoj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organa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osnovu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kaznene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evidencije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ovlašćeno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lice,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smije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stariji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šest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mjeseci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do dana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javnog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otvaranja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4)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posjedovanju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važeće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dozvole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odobrenja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drugog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akta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od 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organa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to: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Privredno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društvo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lice,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preduzetnik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treba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posjeduje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licencu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izvođenje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geodetskih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196D51" w:rsidRDefault="00196D51" w:rsidP="00196D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privredno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društvo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lice,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preduzetnik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treba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zaposlene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inženjere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posjeduju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licencu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rukovođenje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izvođenjem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geodetskih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A9" w:rsidRDefault="007560A9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Potpisivanjem izjave Ponuđač garantuje da ispunjava sve tražene uslove iz  Zahtjeva za dostavljanje ponuda za nabavke male vrijednosti. </w:t>
            </w:r>
          </w:p>
          <w:p w:rsidR="007560A9" w:rsidRDefault="007560A9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A9" w:rsidRDefault="007560A9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Ponuđač čija je ponuda izabrana kao najpovoljnija dužan je prije zaključivanja ugovora o nabavci dostaviti original ili ovjerenu kopiju dokaza o ispunjavanja uslova za učešće u postupku nabavke. Dostavljeni dokazi ne smiju biti stariji od 6 mjeseci. </w:t>
            </w:r>
          </w:p>
        </w:tc>
      </w:tr>
    </w:tbl>
    <w:p w:rsidR="0059763A" w:rsidRDefault="0059763A" w:rsidP="00B755D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663A4" w:rsidRDefault="00F663A4" w:rsidP="00B755D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663A4" w:rsidRDefault="00F663A4" w:rsidP="00B755D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         Ovlašćeno lice naručioca</w:t>
      </w:r>
    </w:p>
    <w:p w:rsidR="00F663A4" w:rsidRDefault="007560A9" w:rsidP="00B755D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Lučić</w:t>
      </w:r>
      <w:r w:rsidR="00220065">
        <w:rPr>
          <w:rFonts w:ascii="Times New Roman" w:hAnsi="Times New Roman" w:cs="Times New Roman"/>
          <w:sz w:val="24"/>
          <w:szCs w:val="24"/>
        </w:rPr>
        <w:t>, s.r.</w:t>
      </w:r>
      <w:r w:rsidR="00F663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3C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63A4">
        <w:rPr>
          <w:rFonts w:ascii="Times New Roman" w:hAnsi="Times New Roman" w:cs="Times New Roman"/>
          <w:sz w:val="24"/>
          <w:szCs w:val="24"/>
        </w:rPr>
        <w:t xml:space="preserve">M.P.                      </w:t>
      </w:r>
      <w:r w:rsidR="00220065">
        <w:rPr>
          <w:rFonts w:ascii="Times New Roman" w:hAnsi="Times New Roman" w:cs="Times New Roman"/>
          <w:sz w:val="24"/>
          <w:szCs w:val="24"/>
        </w:rPr>
        <w:t xml:space="preserve"> </w:t>
      </w:r>
      <w:r w:rsidR="00F7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Prof. dr Snežana Matijević</w:t>
      </w:r>
      <w:r w:rsidR="00220065">
        <w:rPr>
          <w:rFonts w:ascii="Times New Roman" w:hAnsi="Times New Roman" w:cs="Times New Roman"/>
          <w:sz w:val="24"/>
          <w:szCs w:val="24"/>
        </w:rPr>
        <w:t>, s.r.</w:t>
      </w:r>
    </w:p>
    <w:p w:rsidR="00DB734F" w:rsidRDefault="00DB734F"/>
    <w:sectPr w:rsidR="00DB734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11B3"/>
    <w:multiLevelType w:val="hybridMultilevel"/>
    <w:tmpl w:val="C288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0C5C"/>
    <w:multiLevelType w:val="hybridMultilevel"/>
    <w:tmpl w:val="E752F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2C2A"/>
    <w:multiLevelType w:val="hybridMultilevel"/>
    <w:tmpl w:val="AEFA2118"/>
    <w:lvl w:ilvl="0" w:tplc="3D7C53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E0"/>
    <w:rsid w:val="000E7868"/>
    <w:rsid w:val="001222C7"/>
    <w:rsid w:val="001373F8"/>
    <w:rsid w:val="00163A7C"/>
    <w:rsid w:val="00196D51"/>
    <w:rsid w:val="00220065"/>
    <w:rsid w:val="002429ED"/>
    <w:rsid w:val="002958F8"/>
    <w:rsid w:val="00426802"/>
    <w:rsid w:val="00437D0A"/>
    <w:rsid w:val="00454FAD"/>
    <w:rsid w:val="0059763A"/>
    <w:rsid w:val="005B58FC"/>
    <w:rsid w:val="0060669F"/>
    <w:rsid w:val="007560A9"/>
    <w:rsid w:val="007B4336"/>
    <w:rsid w:val="009C49FA"/>
    <w:rsid w:val="00AF62A9"/>
    <w:rsid w:val="00B01265"/>
    <w:rsid w:val="00B755DB"/>
    <w:rsid w:val="00B776F1"/>
    <w:rsid w:val="00BE3176"/>
    <w:rsid w:val="00D31774"/>
    <w:rsid w:val="00DB734F"/>
    <w:rsid w:val="00E34EEA"/>
    <w:rsid w:val="00E76CE0"/>
    <w:rsid w:val="00F46878"/>
    <w:rsid w:val="00F663A4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ADFE1-B914-4C8C-BDDB-E665EEF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29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tiv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DB57-0BD7-4FEB-ACEE-45969B6A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Natasa Raicevic</cp:lastModifiedBy>
  <cp:revision>2</cp:revision>
  <cp:lastPrinted>2017-10-20T06:46:00Z</cp:lastPrinted>
  <dcterms:created xsi:type="dcterms:W3CDTF">2017-10-23T08:20:00Z</dcterms:created>
  <dcterms:modified xsi:type="dcterms:W3CDTF">2017-10-23T08:20:00Z</dcterms:modified>
</cp:coreProperties>
</file>