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52" w:rsidRDefault="00B83F52" w:rsidP="00B83F5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Agencija za zaštitu prirode i životne sredine, obavjestila nas je  da je </w:t>
      </w:r>
      <w:r>
        <w:rPr>
          <w:rFonts w:ascii="Arial" w:eastAsia="Calibri" w:hAnsi="Arial" w:cs="Arial"/>
          <w:lang w:val="sr-Latn-CS"/>
        </w:rPr>
        <w:t xml:space="preserve">nosilac projekta </w:t>
      </w:r>
      <w:r>
        <w:rPr>
          <w:rFonts w:ascii="Arial" w:hAnsi="Arial" w:cs="Arial"/>
          <w:lang w:val="sr-Latn-CS" w:eastAsia="sr-Latn-BA"/>
        </w:rPr>
        <w:t>„Navar Incorporated“ doo iz Tivta, Bonići b.b.,</w:t>
      </w:r>
      <w:r>
        <w:rPr>
          <w:rFonts w:ascii="Arial" w:eastAsia="Calibri" w:hAnsi="Arial" w:cs="Arial"/>
          <w:lang w:val="sr-Latn-CS"/>
        </w:rPr>
        <w:t xml:space="preserve"> podnio</w:t>
      </w:r>
      <w:r w:rsidRPr="00FF7142">
        <w:rPr>
          <w:rFonts w:ascii="Arial" w:hAnsi="Arial" w:cs="Arial"/>
          <w:lang w:val="sr-Latn-CS" w:eastAsia="sr-Latn-BA"/>
        </w:rPr>
        <w:t xml:space="preserve"> zahtjev za </w:t>
      </w:r>
      <w:r w:rsidRPr="00FF7142">
        <w:rPr>
          <w:rFonts w:ascii="Arial" w:eastAsia="Calibri" w:hAnsi="Arial" w:cs="Arial"/>
          <w:lang w:val="sr-Latn-CS"/>
        </w:rPr>
        <w:t>davanje saglasnosti na Elaborat procjene uticaja na životnu sredinu za Izgradnju objekta nautičkog turizma/marine L3, na katastarskoj parceli 4732/2 i djelovima katastarskih parcela broj 4889, 4715/2, 4716/1, 4717, 4731, 4732/1, 4732/3, 4878/3 KO Tivat i djela akvatorijuma, u zahvatu Državne studije lokacije „Dio Sektora 22 i Sektor 23”, Opština Tivat.</w:t>
      </w:r>
    </w:p>
    <w:p w:rsidR="00B83F52" w:rsidRPr="00E216F6" w:rsidRDefault="00B83F52" w:rsidP="00B83F5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lang w:val="sr-Latn-CS"/>
        </w:rPr>
      </w:pPr>
      <w:r w:rsidRPr="00FF7142">
        <w:rPr>
          <w:rFonts w:ascii="Arial" w:eastAsia="Calibri" w:hAnsi="Arial" w:cs="Arial"/>
          <w:lang w:val="sr-Latn-CS"/>
        </w:rPr>
        <w:t xml:space="preserve">U vezi sa navedenim pozivamo vas da izvršite </w:t>
      </w:r>
      <w:r>
        <w:rPr>
          <w:rFonts w:ascii="Arial" w:eastAsia="Calibri" w:hAnsi="Arial" w:cs="Arial"/>
          <w:lang w:val="sr-Latn-CS"/>
        </w:rPr>
        <w:t>uvid u dostavljeni Elaborar</w:t>
      </w:r>
      <w:r w:rsidRPr="00FF7142">
        <w:rPr>
          <w:rFonts w:ascii="Arial" w:eastAsia="Calibri" w:hAnsi="Arial" w:cs="Arial"/>
          <w:lang w:val="sr-Latn-CS"/>
        </w:rPr>
        <w:t xml:space="preserve"> u prostorijama Agencije za zaštitu prirode i životne sredine, kancelarija broj 216, radnim danima od 8 do 11 časova</w:t>
      </w:r>
      <w:r>
        <w:rPr>
          <w:rFonts w:ascii="Arial" w:eastAsia="Calibri" w:hAnsi="Arial" w:cs="Arial"/>
          <w:lang w:val="sr-Latn-CS"/>
        </w:rPr>
        <w:t xml:space="preserve">, u prostorijama </w:t>
      </w:r>
      <w:r w:rsidRPr="00FF7142">
        <w:rPr>
          <w:rFonts w:ascii="Arial" w:eastAsia="Calibri" w:hAnsi="Arial" w:cs="Arial"/>
          <w:lang w:val="sr-Latn-CS"/>
        </w:rPr>
        <w:t>Sekretarijat</w:t>
      </w:r>
      <w:r>
        <w:rPr>
          <w:rFonts w:ascii="Arial" w:eastAsia="Calibri" w:hAnsi="Arial" w:cs="Arial"/>
          <w:lang w:val="sr-Latn-CS"/>
        </w:rPr>
        <w:t>a</w:t>
      </w:r>
      <w:r w:rsidRPr="00FF7142">
        <w:rPr>
          <w:rFonts w:ascii="Arial" w:eastAsia="Calibri" w:hAnsi="Arial" w:cs="Arial"/>
          <w:lang w:val="sr-Latn-CS"/>
        </w:rPr>
        <w:t xml:space="preserve"> za planiranje prostora i održivi razvoj </w:t>
      </w:r>
      <w:r>
        <w:rPr>
          <w:rFonts w:ascii="Arial" w:eastAsia="Calibri" w:hAnsi="Arial" w:cs="Arial"/>
          <w:lang w:val="sr-Latn-CS"/>
        </w:rPr>
        <w:t xml:space="preserve">Opštine Tivat, </w:t>
      </w:r>
      <w:r w:rsidRPr="00FF7142">
        <w:rPr>
          <w:rFonts w:ascii="Arial" w:eastAsia="Calibri" w:hAnsi="Arial" w:cs="Arial"/>
          <w:lang w:val="sr-Latn-CS"/>
        </w:rPr>
        <w:t xml:space="preserve">kao i na </w:t>
      </w:r>
      <w:r>
        <w:rPr>
          <w:rFonts w:ascii="Arial" w:eastAsia="Calibri" w:hAnsi="Arial" w:cs="Arial"/>
          <w:lang w:val="sr-Latn-CS"/>
        </w:rPr>
        <w:t>veb-</w:t>
      </w:r>
      <w:r w:rsidRPr="00FF7142">
        <w:rPr>
          <w:rFonts w:ascii="Arial" w:eastAsia="Calibri" w:hAnsi="Arial" w:cs="Arial"/>
          <w:lang w:val="sr-Latn-CS"/>
        </w:rPr>
        <w:t xml:space="preserve">sajtu Agencije za zaštitu prirode i životne sredine, </w:t>
      </w:r>
      <w:hyperlink r:id="rId5" w:history="1">
        <w:r w:rsidRPr="009F1F29">
          <w:rPr>
            <w:rStyle w:val="Hyperlink"/>
            <w:rFonts w:ascii="Arial" w:eastAsia="Calibri" w:hAnsi="Arial" w:cs="Arial"/>
            <w:lang w:val="sr-Latn-CS"/>
          </w:rPr>
          <w:t>www.epa.org.me</w:t>
        </w:r>
      </w:hyperlink>
      <w:r>
        <w:rPr>
          <w:rFonts w:ascii="Arial" w:eastAsia="Calibri" w:hAnsi="Arial" w:cs="Arial"/>
          <w:lang w:val="sl-SI"/>
        </w:rPr>
        <w:t xml:space="preserve">, ili veb-sajtu Opštine Tivat </w:t>
      </w:r>
      <w:hyperlink r:id="rId6" w:history="1">
        <w:r w:rsidRPr="009F1F29">
          <w:rPr>
            <w:rStyle w:val="Hyperlink"/>
            <w:rFonts w:ascii="Arial" w:eastAsia="Calibri" w:hAnsi="Arial" w:cs="Arial"/>
            <w:lang w:val="sl-SI"/>
          </w:rPr>
          <w:t>www.opstinativat.com</w:t>
        </w:r>
      </w:hyperlink>
      <w:r>
        <w:rPr>
          <w:rFonts w:ascii="Arial" w:eastAsia="Calibri" w:hAnsi="Arial" w:cs="Arial"/>
          <w:lang w:val="sl-SI"/>
        </w:rPr>
        <w:t>.</w:t>
      </w:r>
    </w:p>
    <w:p w:rsidR="00B83F52" w:rsidRPr="00FF7142" w:rsidRDefault="00B83F52" w:rsidP="00B83F52">
      <w:pPr>
        <w:spacing w:after="0"/>
        <w:ind w:firstLine="720"/>
        <w:jc w:val="both"/>
        <w:rPr>
          <w:rFonts w:ascii="Arial" w:eastAsia="Calibri" w:hAnsi="Arial" w:cs="Arial"/>
          <w:lang w:val="sr-Latn-CS"/>
        </w:rPr>
      </w:pPr>
      <w:r w:rsidRPr="00FF7142">
        <w:rPr>
          <w:rFonts w:ascii="Arial" w:eastAsia="Calibri" w:hAnsi="Arial" w:cs="Arial"/>
          <w:lang w:val="sr-Latn-CS"/>
        </w:rPr>
        <w:t xml:space="preserve">Rok za javni uvid i dostavljanje primjedbi i mišljenja u pisanoj formi, na adresu Agencije za zaštitu prirode i životne sredine, </w:t>
      </w:r>
      <w:r>
        <w:rPr>
          <w:rFonts w:ascii="Arial" w:eastAsia="Calibri" w:hAnsi="Arial" w:cs="Arial"/>
          <w:lang w:val="sr-Latn-CS"/>
        </w:rPr>
        <w:t xml:space="preserve">kao nadležnog organa, je </w:t>
      </w:r>
      <w:r w:rsidRPr="00FF7142">
        <w:rPr>
          <w:rFonts w:ascii="Arial" w:eastAsia="Calibri" w:hAnsi="Arial" w:cs="Arial"/>
          <w:lang w:val="sr-Latn-CS"/>
        </w:rPr>
        <w:t>do 21.11.2019.godine.</w:t>
      </w:r>
    </w:p>
    <w:p w:rsidR="00B83F52" w:rsidRPr="00E216F6" w:rsidRDefault="00B83F52" w:rsidP="00B83F52">
      <w:pPr>
        <w:spacing w:after="0"/>
        <w:jc w:val="both"/>
        <w:rPr>
          <w:rFonts w:ascii="Arial" w:eastAsia="Calibri" w:hAnsi="Arial" w:cs="Arial"/>
          <w:color w:val="FF0000"/>
          <w:lang w:val="sr-Latn-CS"/>
        </w:rPr>
      </w:pPr>
      <w:r>
        <w:rPr>
          <w:rFonts w:ascii="Arial" w:eastAsia="Calibri" w:hAnsi="Arial" w:cs="Arial"/>
          <w:color w:val="FF0000"/>
          <w:lang w:val="sr-Latn-CS"/>
        </w:rPr>
        <w:tab/>
      </w:r>
      <w:r w:rsidRPr="00FF7142">
        <w:rPr>
          <w:rFonts w:ascii="Arial" w:eastAsia="Calibri" w:hAnsi="Arial" w:cs="Arial"/>
          <w:lang w:val="sr-Latn-CS"/>
        </w:rPr>
        <w:t>Javna rasprava o predmetnom Elabo</w:t>
      </w:r>
      <w:r>
        <w:rPr>
          <w:rFonts w:ascii="Arial" w:eastAsia="Calibri" w:hAnsi="Arial" w:cs="Arial"/>
          <w:lang w:val="sr-Latn-CS"/>
        </w:rPr>
        <w:t>ratu održaće se u prostorijama p</w:t>
      </w:r>
      <w:r w:rsidRPr="00FF7142">
        <w:rPr>
          <w:rFonts w:ascii="Arial" w:eastAsia="Calibri" w:hAnsi="Arial" w:cs="Arial"/>
          <w:lang w:val="sr-Latn-CS"/>
        </w:rPr>
        <w:t xml:space="preserve">reduzeća </w:t>
      </w:r>
      <w:r>
        <w:rPr>
          <w:rFonts w:ascii="Arial" w:hAnsi="Arial" w:cs="Arial"/>
          <w:lang w:val="sr-Latn-CS" w:eastAsia="sr-Latn-BA"/>
        </w:rPr>
        <w:t xml:space="preserve">„Navar Incorporated“ </w:t>
      </w:r>
      <w:r w:rsidRPr="00FF7142">
        <w:rPr>
          <w:rFonts w:ascii="Arial" w:eastAsia="Calibri" w:hAnsi="Arial" w:cs="Arial"/>
          <w:lang w:val="sr-Latn-CS"/>
        </w:rPr>
        <w:t>d</w:t>
      </w:r>
      <w:r>
        <w:rPr>
          <w:rFonts w:ascii="Arial" w:eastAsia="Calibri" w:hAnsi="Arial" w:cs="Arial"/>
          <w:lang w:val="sr-Latn-CS"/>
        </w:rPr>
        <w:t>.o.o.,</w:t>
      </w:r>
      <w:r w:rsidRPr="00FF7142">
        <w:rPr>
          <w:rFonts w:ascii="Arial" w:eastAsia="Calibri" w:hAnsi="Arial" w:cs="Arial"/>
          <w:lang w:val="sr-Latn-CS"/>
        </w:rPr>
        <w:t xml:space="preserve"> dana‚ 11.11.2019. godine, sa početkom u 10h časova.</w:t>
      </w:r>
    </w:p>
    <w:p w:rsidR="00B83F52" w:rsidRPr="00DD604A" w:rsidRDefault="00B83F52" w:rsidP="00B83F52">
      <w:pPr>
        <w:jc w:val="both"/>
        <w:rPr>
          <w:rFonts w:ascii="Arial" w:hAnsi="Arial" w:cs="Arial"/>
          <w:lang w:val="sr-Latn-ME"/>
        </w:rPr>
      </w:pPr>
    </w:p>
    <w:p w:rsidR="00F76D46" w:rsidRDefault="00F76D46">
      <w:bookmarkStart w:id="0" w:name="_GoBack"/>
      <w:bookmarkEnd w:id="0"/>
    </w:p>
    <w:sectPr w:rsidR="00F76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52"/>
    <w:rsid w:val="00B83F52"/>
    <w:rsid w:val="00F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5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5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stinativat.com" TargetMode="External"/><Relationship Id="rId5" Type="http://schemas.openxmlformats.org/officeDocument/2006/relationships/hyperlink" Target="http://www.epa.org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Krivokapic</dc:creator>
  <cp:lastModifiedBy>Biljana Krivokapic</cp:lastModifiedBy>
  <cp:revision>1</cp:revision>
  <dcterms:created xsi:type="dcterms:W3CDTF">2019-11-05T11:58:00Z</dcterms:created>
  <dcterms:modified xsi:type="dcterms:W3CDTF">2019-11-05T11:59:00Z</dcterms:modified>
</cp:coreProperties>
</file>