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BB" w:rsidRDefault="002D22BB" w:rsidP="002D22BB">
      <w:bookmarkStart w:id="0" w:name="_GoBack"/>
      <w:bookmarkEnd w:id="0"/>
      <w:proofErr w:type="spellStart"/>
      <w:r w:rsidRPr="0041757F">
        <w:rPr>
          <w:rFonts w:ascii="Bookman Old Style" w:hAnsi="Bookman Old Style"/>
          <w:b/>
          <w:sz w:val="24"/>
          <w:szCs w:val="24"/>
        </w:rPr>
        <w:t>Naziv</w:t>
      </w:r>
      <w:proofErr w:type="spellEnd"/>
      <w:r w:rsidRPr="0041757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1757F">
        <w:rPr>
          <w:rFonts w:ascii="Bookman Old Style" w:hAnsi="Bookman Old Style"/>
          <w:b/>
          <w:sz w:val="24"/>
          <w:szCs w:val="24"/>
        </w:rPr>
        <w:t>organizacione</w:t>
      </w:r>
      <w:proofErr w:type="spellEnd"/>
      <w:r w:rsidRPr="0041757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41757F">
        <w:rPr>
          <w:rFonts w:ascii="Bookman Old Style" w:hAnsi="Bookman Old Style"/>
          <w:b/>
          <w:sz w:val="24"/>
          <w:szCs w:val="24"/>
        </w:rPr>
        <w:t>jedinice</w:t>
      </w:r>
      <w:proofErr w:type="spellEnd"/>
      <w:r>
        <w:t>:</w:t>
      </w:r>
      <w:r w:rsidR="00064446">
        <w:t xml:space="preserve"> </w:t>
      </w:r>
      <w:proofErr w:type="spellStart"/>
      <w:r w:rsidR="00064446">
        <w:t>Sekretarijat</w:t>
      </w:r>
      <w:proofErr w:type="spellEnd"/>
      <w:r w:rsidR="00064446">
        <w:t xml:space="preserve"> </w:t>
      </w:r>
      <w:proofErr w:type="spellStart"/>
      <w:r w:rsidR="00064446">
        <w:t>za</w:t>
      </w:r>
      <w:proofErr w:type="spellEnd"/>
      <w:r w:rsidR="00064446">
        <w:t xml:space="preserve"> </w:t>
      </w:r>
      <w:proofErr w:type="spellStart"/>
      <w:r w:rsidR="00064446">
        <w:t>lokalnu</w:t>
      </w:r>
      <w:proofErr w:type="spellEnd"/>
      <w:r w:rsidR="00064446">
        <w:t xml:space="preserve"> </w:t>
      </w:r>
      <w:proofErr w:type="spellStart"/>
      <w:r w:rsidR="00064446">
        <w:t>samoupravu</w:t>
      </w:r>
      <w:proofErr w:type="spellEnd"/>
      <w:r w:rsidR="00064446">
        <w:t>.</w:t>
      </w:r>
    </w:p>
    <w:p w:rsidR="004D5D9F" w:rsidRDefault="004D5D9F" w:rsidP="002D22BB"/>
    <w:p w:rsidR="002D22BB" w:rsidRPr="00BB699E" w:rsidRDefault="00BA7E20" w:rsidP="00BA7E20">
      <w:pPr>
        <w:jc w:val="center"/>
        <w:rPr>
          <w:sz w:val="28"/>
          <w:szCs w:val="28"/>
        </w:rPr>
      </w:pPr>
      <w:r w:rsidRPr="0041757F">
        <w:rPr>
          <w:rFonts w:ascii="Bookman Old Style" w:hAnsi="Bookman Old Style"/>
          <w:b/>
          <w:sz w:val="28"/>
          <w:szCs w:val="28"/>
        </w:rPr>
        <w:t>IZVJEŠTAJ O OBAVLJENIM OBUKAMA U PERIODU</w:t>
      </w:r>
      <w:r w:rsidR="00BB699E">
        <w:t xml:space="preserve"> </w:t>
      </w:r>
      <w:r w:rsidR="00BB699E" w:rsidRPr="00BB699E">
        <w:rPr>
          <w:b/>
          <w:sz w:val="28"/>
          <w:szCs w:val="28"/>
        </w:rPr>
        <w:t>01.10.2017-31.10.2017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885"/>
        <w:gridCol w:w="2018"/>
        <w:gridCol w:w="1220"/>
        <w:gridCol w:w="2054"/>
        <w:gridCol w:w="1462"/>
        <w:gridCol w:w="3362"/>
        <w:gridCol w:w="2232"/>
      </w:tblGrid>
      <w:tr w:rsidR="00BA7E20" w:rsidTr="00102721">
        <w:tc>
          <w:tcPr>
            <w:tcW w:w="885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proofErr w:type="spellStart"/>
            <w:r w:rsidRPr="0041757F">
              <w:rPr>
                <w:rFonts w:ascii="Bookman Old Style" w:hAnsi="Bookman Old Style"/>
                <w:b/>
              </w:rPr>
              <w:t>Redni</w:t>
            </w:r>
            <w:proofErr w:type="spellEnd"/>
          </w:p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broj</w:t>
            </w:r>
          </w:p>
        </w:tc>
        <w:tc>
          <w:tcPr>
            <w:tcW w:w="2018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TEMA OBAVLJENE OBUKE</w:t>
            </w:r>
          </w:p>
        </w:tc>
        <w:tc>
          <w:tcPr>
            <w:tcW w:w="1220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DATUM OBUKE</w:t>
            </w:r>
          </w:p>
        </w:tc>
        <w:tc>
          <w:tcPr>
            <w:tcW w:w="2054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MJESTO OBUKE</w:t>
            </w:r>
          </w:p>
        </w:tc>
        <w:tc>
          <w:tcPr>
            <w:tcW w:w="1462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TRAJANJE OBUKE</w:t>
            </w:r>
          </w:p>
        </w:tc>
        <w:tc>
          <w:tcPr>
            <w:tcW w:w="3362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</w:rPr>
            </w:pPr>
            <w:r w:rsidRPr="0041757F">
              <w:rPr>
                <w:rFonts w:ascii="Bookman Old Style" w:hAnsi="Bookman Old Style"/>
                <w:b/>
              </w:rPr>
              <w:t>PREDAVAČ/ORGANIZATOR</w:t>
            </w:r>
          </w:p>
        </w:tc>
        <w:tc>
          <w:tcPr>
            <w:tcW w:w="2232" w:type="dxa"/>
          </w:tcPr>
          <w:p w:rsidR="00BA7E20" w:rsidRPr="0041757F" w:rsidRDefault="00BA7E20" w:rsidP="00700872">
            <w:pPr>
              <w:rPr>
                <w:rFonts w:ascii="Bookman Old Style" w:hAnsi="Bookman Old Style"/>
                <w:b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3500000" w14:scaled="0"/>
                  </w14:gradFill>
                </w14:textFill>
              </w:rPr>
            </w:pPr>
            <w:r w:rsidRPr="0041757F">
              <w:rPr>
                <w:rFonts w:ascii="Bookman Old Style" w:hAnsi="Bookman Old Style"/>
                <w:b/>
              </w:rPr>
              <w:t>UČESNICI OBUKE</w:t>
            </w:r>
          </w:p>
        </w:tc>
      </w:tr>
      <w:tr w:rsidR="00BA7E20" w:rsidTr="00102721">
        <w:tc>
          <w:tcPr>
            <w:tcW w:w="885" w:type="dxa"/>
          </w:tcPr>
          <w:p w:rsidR="00BA7E20" w:rsidRPr="009524F6" w:rsidRDefault="00BB699E" w:rsidP="00700872">
            <w:r w:rsidRPr="009524F6">
              <w:t>1.</w:t>
            </w:r>
          </w:p>
        </w:tc>
        <w:tc>
          <w:tcPr>
            <w:tcW w:w="2018" w:type="dxa"/>
          </w:tcPr>
          <w:p w:rsidR="00BA7E20" w:rsidRPr="009524F6" w:rsidRDefault="00BB699E" w:rsidP="00700872">
            <w:proofErr w:type="spellStart"/>
            <w:r w:rsidRPr="009524F6">
              <w:t>Primjena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zakona</w:t>
            </w:r>
            <w:proofErr w:type="spellEnd"/>
            <w:r w:rsidRPr="009524F6">
              <w:t xml:space="preserve"> o </w:t>
            </w:r>
            <w:proofErr w:type="spellStart"/>
            <w:r w:rsidRPr="009524F6">
              <w:t>upravnom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postupku</w:t>
            </w:r>
            <w:proofErr w:type="spellEnd"/>
            <w:r w:rsidR="00952DE5" w:rsidRPr="009524F6">
              <w:t xml:space="preserve">, </w:t>
            </w:r>
            <w:proofErr w:type="spellStart"/>
            <w:r w:rsidR="00952DE5" w:rsidRPr="009524F6">
              <w:t>oblasti</w:t>
            </w:r>
            <w:proofErr w:type="spellEnd"/>
            <w:r w:rsidR="00952DE5" w:rsidRPr="009524F6">
              <w:t>:</w:t>
            </w:r>
          </w:p>
          <w:p w:rsidR="00952DE5" w:rsidRPr="009524F6" w:rsidRDefault="00952DE5" w:rsidP="00700872">
            <w:r w:rsidRPr="009524F6">
              <w:t xml:space="preserve">1.Svojinsko </w:t>
            </w:r>
            <w:proofErr w:type="spellStart"/>
            <w:r w:rsidRPr="009524F6">
              <w:t>pravni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odnosi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državna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imovina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premjer</w:t>
            </w:r>
            <w:proofErr w:type="spellEnd"/>
            <w:r w:rsidRPr="009524F6">
              <w:t xml:space="preserve"> I </w:t>
            </w:r>
            <w:proofErr w:type="spellStart"/>
            <w:r w:rsidRPr="009524F6">
              <w:t>katastar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nepokretnosti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ekspropriacija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zemljišta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založna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prava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na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imovini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povraćaj</w:t>
            </w:r>
            <w:proofErr w:type="spellEnd"/>
            <w:r w:rsidRPr="009524F6">
              <w:t xml:space="preserve"> I </w:t>
            </w:r>
            <w:proofErr w:type="spellStart"/>
            <w:r w:rsidRPr="009524F6">
              <w:t>obeštećenje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po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osnovu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oduzetih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prava</w:t>
            </w:r>
            <w:proofErr w:type="spellEnd"/>
            <w:r w:rsidRPr="009524F6">
              <w:t>.</w:t>
            </w:r>
          </w:p>
          <w:p w:rsidR="00952DE5" w:rsidRPr="009524F6" w:rsidRDefault="00952DE5" w:rsidP="00700872">
            <w:r w:rsidRPr="009524F6">
              <w:t xml:space="preserve">2.Uređenje </w:t>
            </w:r>
            <w:proofErr w:type="spellStart"/>
            <w:r w:rsidRPr="009524F6">
              <w:t>prostora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održivi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razvoj</w:t>
            </w:r>
            <w:proofErr w:type="spellEnd"/>
            <w:r w:rsidRPr="009524F6">
              <w:t xml:space="preserve"> I </w:t>
            </w:r>
            <w:proofErr w:type="spellStart"/>
            <w:r w:rsidRPr="009524F6">
              <w:t>turizam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poljoprivreda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ruralni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razvoj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šumarstvo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vodoprivreda</w:t>
            </w:r>
            <w:proofErr w:type="spellEnd"/>
            <w:r w:rsidRPr="009524F6">
              <w:t>.</w:t>
            </w:r>
          </w:p>
        </w:tc>
        <w:tc>
          <w:tcPr>
            <w:tcW w:w="1220" w:type="dxa"/>
          </w:tcPr>
          <w:p w:rsidR="00BA7E20" w:rsidRPr="009524F6" w:rsidRDefault="00BB699E" w:rsidP="00700872">
            <w:r w:rsidRPr="009524F6">
              <w:t xml:space="preserve">10.10.2017 </w:t>
            </w:r>
            <w:proofErr w:type="spellStart"/>
            <w:r w:rsidRPr="009524F6">
              <w:t>i</w:t>
            </w:r>
            <w:proofErr w:type="spellEnd"/>
            <w:r w:rsidRPr="009524F6">
              <w:t xml:space="preserve"> 11.10.2017</w:t>
            </w:r>
          </w:p>
        </w:tc>
        <w:tc>
          <w:tcPr>
            <w:tcW w:w="2054" w:type="dxa"/>
          </w:tcPr>
          <w:p w:rsidR="00BA7E20" w:rsidRPr="009524F6" w:rsidRDefault="00BB699E" w:rsidP="00700872">
            <w:r w:rsidRPr="009524F6">
              <w:t>Tivat</w:t>
            </w:r>
            <w:r w:rsidR="009524F6">
              <w:t xml:space="preserve">, </w:t>
            </w:r>
            <w:proofErr w:type="spellStart"/>
            <w:r w:rsidR="009524F6">
              <w:t>multimedijalna</w:t>
            </w:r>
            <w:proofErr w:type="spellEnd"/>
            <w:r w:rsidR="009524F6">
              <w:t xml:space="preserve"> </w:t>
            </w:r>
            <w:proofErr w:type="spellStart"/>
            <w:r w:rsidR="009524F6">
              <w:t>sala</w:t>
            </w:r>
            <w:proofErr w:type="spellEnd"/>
            <w:r w:rsidR="009524F6">
              <w:t xml:space="preserve"> </w:t>
            </w:r>
            <w:proofErr w:type="spellStart"/>
            <w:r w:rsidR="009524F6">
              <w:t>opštine</w:t>
            </w:r>
            <w:proofErr w:type="spellEnd"/>
            <w:r w:rsidR="009524F6">
              <w:t xml:space="preserve"> Tivat</w:t>
            </w:r>
          </w:p>
        </w:tc>
        <w:tc>
          <w:tcPr>
            <w:tcW w:w="1462" w:type="dxa"/>
          </w:tcPr>
          <w:p w:rsidR="00BA7E20" w:rsidRPr="009524F6" w:rsidRDefault="009524F6" w:rsidP="00700872">
            <w:r>
              <w:t>10 sati</w:t>
            </w:r>
          </w:p>
        </w:tc>
        <w:tc>
          <w:tcPr>
            <w:tcW w:w="3362" w:type="dxa"/>
          </w:tcPr>
          <w:p w:rsidR="00BA7E20" w:rsidRPr="009524F6" w:rsidRDefault="009524F6" w:rsidP="00700872">
            <w:proofErr w:type="spellStart"/>
            <w:r>
              <w:t>Mišela</w:t>
            </w:r>
            <w:proofErr w:type="spellEnd"/>
            <w:r>
              <w:t xml:space="preserve"> </w:t>
            </w:r>
            <w:proofErr w:type="spellStart"/>
            <w:r>
              <w:t>Manojlović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Vukčević</w:t>
            </w:r>
            <w:proofErr w:type="spellEnd"/>
            <w:r>
              <w:t>/</w:t>
            </w:r>
            <w:proofErr w:type="spellStart"/>
            <w:r w:rsidR="00BB699E" w:rsidRPr="009524F6">
              <w:t>Uprava</w:t>
            </w:r>
            <w:proofErr w:type="spellEnd"/>
            <w:r w:rsidR="00BB699E" w:rsidRPr="009524F6">
              <w:t xml:space="preserve"> </w:t>
            </w:r>
            <w:proofErr w:type="spellStart"/>
            <w:r w:rsidR="00BB699E" w:rsidRPr="009524F6">
              <w:t>za</w:t>
            </w:r>
            <w:proofErr w:type="spellEnd"/>
            <w:r w:rsidR="00BB699E" w:rsidRPr="009524F6">
              <w:t xml:space="preserve"> </w:t>
            </w:r>
            <w:proofErr w:type="spellStart"/>
            <w:r w:rsidR="00BB699E" w:rsidRPr="009524F6">
              <w:t>kadrove</w:t>
            </w:r>
            <w:proofErr w:type="spellEnd"/>
          </w:p>
        </w:tc>
        <w:tc>
          <w:tcPr>
            <w:tcW w:w="2232" w:type="dxa"/>
          </w:tcPr>
          <w:p w:rsidR="00BA7E20" w:rsidRPr="009524F6" w:rsidRDefault="00BB699E" w:rsidP="00700872">
            <w:r w:rsidRPr="009524F6">
              <w:t xml:space="preserve">Tanja </w:t>
            </w:r>
            <w:proofErr w:type="spellStart"/>
            <w:r w:rsidRPr="009524F6">
              <w:t>Peričić</w:t>
            </w:r>
            <w:proofErr w:type="spellEnd"/>
            <w:r w:rsidRPr="009524F6">
              <w:t xml:space="preserve">, Goran </w:t>
            </w:r>
            <w:proofErr w:type="spellStart"/>
            <w:r w:rsidRPr="009524F6">
              <w:t>Samardžić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Jasmina</w:t>
            </w:r>
            <w:proofErr w:type="spellEnd"/>
            <w:r w:rsidRPr="009524F6">
              <w:t xml:space="preserve"> Pejović, </w:t>
            </w:r>
            <w:proofErr w:type="spellStart"/>
            <w:r w:rsidRPr="009524F6">
              <w:t>Baldić</w:t>
            </w:r>
            <w:proofErr w:type="spellEnd"/>
            <w:r w:rsidRPr="009524F6">
              <w:t xml:space="preserve"> Teodora, Luka </w:t>
            </w:r>
            <w:proofErr w:type="spellStart"/>
            <w:r w:rsidRPr="009524F6">
              <w:t>Bulatović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Čučković</w:t>
            </w:r>
            <w:proofErr w:type="spellEnd"/>
            <w:r w:rsidRPr="009524F6">
              <w:t xml:space="preserve"> Bogdan, </w:t>
            </w:r>
            <w:proofErr w:type="spellStart"/>
            <w:r w:rsidRPr="009524F6">
              <w:t>Petković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Jovana</w:t>
            </w:r>
            <w:proofErr w:type="spellEnd"/>
            <w:r w:rsidRPr="009524F6">
              <w:t xml:space="preserve">, Tamara </w:t>
            </w:r>
            <w:proofErr w:type="spellStart"/>
            <w:r w:rsidRPr="009524F6">
              <w:t>Furtula</w:t>
            </w:r>
            <w:proofErr w:type="spellEnd"/>
            <w:r w:rsidRPr="009524F6">
              <w:t xml:space="preserve">, Vesna </w:t>
            </w:r>
            <w:proofErr w:type="spellStart"/>
            <w:r w:rsidRPr="009524F6">
              <w:t>Nikolić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Tošković</w:t>
            </w:r>
            <w:proofErr w:type="spellEnd"/>
            <w:r w:rsidRPr="009524F6">
              <w:t xml:space="preserve"> Jelena, </w:t>
            </w:r>
            <w:proofErr w:type="spellStart"/>
            <w:r w:rsidRPr="009524F6">
              <w:t>Mitrović</w:t>
            </w:r>
            <w:proofErr w:type="spellEnd"/>
            <w:r w:rsidRPr="009524F6">
              <w:t xml:space="preserve"> Milan, </w:t>
            </w:r>
            <w:proofErr w:type="spellStart"/>
            <w:r w:rsidRPr="009524F6">
              <w:t>Babović</w:t>
            </w:r>
            <w:proofErr w:type="spellEnd"/>
            <w:r w:rsidRPr="009524F6">
              <w:t xml:space="preserve"> Goran, </w:t>
            </w:r>
            <w:proofErr w:type="spellStart"/>
            <w:r w:rsidRPr="009524F6">
              <w:t>Adrijana</w:t>
            </w:r>
            <w:proofErr w:type="spellEnd"/>
            <w:r w:rsidRPr="009524F6">
              <w:t xml:space="preserve"> Pejović, </w:t>
            </w:r>
            <w:proofErr w:type="spellStart"/>
            <w:r w:rsidRPr="009524F6">
              <w:t>Stanislava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Klakor</w:t>
            </w:r>
            <w:proofErr w:type="spellEnd"/>
            <w:r w:rsidRPr="009524F6">
              <w:t xml:space="preserve">, Marko </w:t>
            </w:r>
            <w:proofErr w:type="spellStart"/>
            <w:r w:rsidRPr="009524F6">
              <w:t>Kostić</w:t>
            </w:r>
            <w:proofErr w:type="spellEnd"/>
            <w:r w:rsidRPr="009524F6">
              <w:t xml:space="preserve">, Maja </w:t>
            </w:r>
            <w:proofErr w:type="spellStart"/>
            <w:r w:rsidRPr="009524F6">
              <w:t>Popović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Nataša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Jokić</w:t>
            </w:r>
            <w:proofErr w:type="spellEnd"/>
            <w:r w:rsidRPr="009524F6">
              <w:t xml:space="preserve">, Tatjana Jelić, Biljana </w:t>
            </w:r>
            <w:proofErr w:type="spellStart"/>
            <w:r w:rsidRPr="009524F6">
              <w:t>Krivokapić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Slađana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Samardžić</w:t>
            </w:r>
            <w:proofErr w:type="spellEnd"/>
            <w:r w:rsidRPr="009524F6">
              <w:t xml:space="preserve">, </w:t>
            </w:r>
            <w:proofErr w:type="spellStart"/>
            <w:r w:rsidRPr="009524F6">
              <w:t>Gorica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Nikšić</w:t>
            </w:r>
            <w:proofErr w:type="spellEnd"/>
            <w:r w:rsidRPr="009524F6">
              <w:t xml:space="preserve">, Biljana Vlahović, </w:t>
            </w:r>
            <w:proofErr w:type="spellStart"/>
            <w:r w:rsidRPr="009524F6">
              <w:t>Zvonimir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Dubra</w:t>
            </w:r>
            <w:r w:rsidR="00064446" w:rsidRPr="009524F6">
              <w:t>včić</w:t>
            </w:r>
            <w:proofErr w:type="spellEnd"/>
            <w:r w:rsidR="00064446" w:rsidRPr="009524F6">
              <w:t xml:space="preserve">, Aida </w:t>
            </w:r>
            <w:proofErr w:type="spellStart"/>
            <w:r w:rsidR="00064446" w:rsidRPr="009524F6">
              <w:t>Petković</w:t>
            </w:r>
            <w:proofErr w:type="spellEnd"/>
            <w:r w:rsidR="00064446" w:rsidRPr="009524F6">
              <w:t xml:space="preserve">, </w:t>
            </w:r>
            <w:proofErr w:type="spellStart"/>
            <w:r w:rsidR="00064446" w:rsidRPr="009524F6">
              <w:t>Radmila</w:t>
            </w:r>
            <w:proofErr w:type="spellEnd"/>
            <w:r w:rsidR="00064446" w:rsidRPr="009524F6">
              <w:t xml:space="preserve"> </w:t>
            </w:r>
            <w:proofErr w:type="spellStart"/>
            <w:r w:rsidR="00064446" w:rsidRPr="009524F6">
              <w:t>Kilibarda</w:t>
            </w:r>
            <w:proofErr w:type="spellEnd"/>
            <w:r w:rsidR="00064446" w:rsidRPr="009524F6">
              <w:t xml:space="preserve">. 25 </w:t>
            </w:r>
            <w:proofErr w:type="spellStart"/>
            <w:r w:rsidR="00064446" w:rsidRPr="009524F6">
              <w:t>polaznika</w:t>
            </w:r>
            <w:proofErr w:type="spellEnd"/>
            <w:r w:rsidR="00064446" w:rsidRPr="009524F6">
              <w:t>.</w:t>
            </w:r>
          </w:p>
        </w:tc>
      </w:tr>
      <w:tr w:rsidR="0046500A" w:rsidTr="00102721">
        <w:tc>
          <w:tcPr>
            <w:tcW w:w="885" w:type="dxa"/>
          </w:tcPr>
          <w:p w:rsidR="0046500A" w:rsidRDefault="0046500A" w:rsidP="00700872"/>
        </w:tc>
        <w:tc>
          <w:tcPr>
            <w:tcW w:w="2018" w:type="dxa"/>
          </w:tcPr>
          <w:p w:rsidR="0046500A" w:rsidRDefault="0046500A" w:rsidP="00700872">
            <w:proofErr w:type="spellStart"/>
            <w:r>
              <w:t>Izrada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sprovođenje</w:t>
            </w:r>
            <w:proofErr w:type="spellEnd"/>
            <w:r>
              <w:t xml:space="preserve"> </w:t>
            </w:r>
            <w:proofErr w:type="spellStart"/>
            <w:r>
              <w:t>planova</w:t>
            </w:r>
            <w:proofErr w:type="spellEnd"/>
            <w:r>
              <w:t xml:space="preserve"> </w:t>
            </w:r>
            <w:proofErr w:type="spellStart"/>
            <w:r>
              <w:t>integriteta</w:t>
            </w:r>
            <w:proofErr w:type="spellEnd"/>
            <w:r>
              <w:t xml:space="preserve"> u </w:t>
            </w:r>
            <w:proofErr w:type="spellStart"/>
            <w:r>
              <w:t>institucijama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</w:t>
            </w:r>
          </w:p>
        </w:tc>
        <w:tc>
          <w:tcPr>
            <w:tcW w:w="1220" w:type="dxa"/>
          </w:tcPr>
          <w:p w:rsidR="0046500A" w:rsidRDefault="0046500A" w:rsidP="00700872">
            <w:r>
              <w:t>18.12.2017</w:t>
            </w:r>
          </w:p>
        </w:tc>
        <w:tc>
          <w:tcPr>
            <w:tcW w:w="2054" w:type="dxa"/>
          </w:tcPr>
          <w:p w:rsidR="0046500A" w:rsidRDefault="0046500A" w:rsidP="00700872">
            <w:proofErr w:type="spellStart"/>
            <w:r>
              <w:t>Budva</w:t>
            </w:r>
            <w:proofErr w:type="spellEnd"/>
          </w:p>
        </w:tc>
        <w:tc>
          <w:tcPr>
            <w:tcW w:w="1462" w:type="dxa"/>
          </w:tcPr>
          <w:p w:rsidR="0046500A" w:rsidRDefault="0046500A" w:rsidP="00700872">
            <w:proofErr w:type="spellStart"/>
            <w:r>
              <w:t>Šest</w:t>
            </w:r>
            <w:proofErr w:type="spellEnd"/>
            <w:r>
              <w:t xml:space="preserve"> sati</w:t>
            </w:r>
          </w:p>
        </w:tc>
        <w:tc>
          <w:tcPr>
            <w:tcW w:w="3362" w:type="dxa"/>
          </w:tcPr>
          <w:p w:rsidR="0046500A" w:rsidRDefault="0046500A" w:rsidP="00700872">
            <w:proofErr w:type="spellStart"/>
            <w:r>
              <w:t>Mladen</w:t>
            </w:r>
            <w:proofErr w:type="spellEnd"/>
            <w:r>
              <w:t xml:space="preserve"> </w:t>
            </w:r>
            <w:proofErr w:type="spellStart"/>
            <w:r>
              <w:t>Tomović,Iva</w:t>
            </w:r>
            <w:proofErr w:type="spellEnd"/>
            <w:r>
              <w:t xml:space="preserve"> </w:t>
            </w:r>
            <w:proofErr w:type="spellStart"/>
            <w:r>
              <w:t>Komšić</w:t>
            </w:r>
            <w:proofErr w:type="spellEnd"/>
            <w:r>
              <w:t>/</w:t>
            </w:r>
            <w:proofErr w:type="spellStart"/>
            <w:r>
              <w:t>Agencija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sprječavanje</w:t>
            </w:r>
            <w:proofErr w:type="spellEnd"/>
            <w:r>
              <w:t xml:space="preserve"> </w:t>
            </w:r>
            <w:proofErr w:type="spellStart"/>
            <w:r>
              <w:t>korupcije</w:t>
            </w:r>
            <w:proofErr w:type="spellEnd"/>
            <w:r>
              <w:t xml:space="preserve"> u </w:t>
            </w:r>
            <w:proofErr w:type="spellStart"/>
            <w:r>
              <w:t>saradnji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Regionalnom</w:t>
            </w:r>
            <w:proofErr w:type="spellEnd"/>
            <w:r>
              <w:t xml:space="preserve"> </w:t>
            </w:r>
            <w:proofErr w:type="spellStart"/>
            <w:r>
              <w:t>antikorupcijskom</w:t>
            </w:r>
            <w:proofErr w:type="spellEnd"/>
            <w:r>
              <w:t xml:space="preserve"> </w:t>
            </w:r>
            <w:proofErr w:type="spellStart"/>
            <w:r>
              <w:t>inicjativom</w:t>
            </w:r>
            <w:proofErr w:type="spellEnd"/>
            <w:r>
              <w:t>.</w:t>
            </w:r>
          </w:p>
        </w:tc>
        <w:tc>
          <w:tcPr>
            <w:tcW w:w="2232" w:type="dxa"/>
          </w:tcPr>
          <w:p w:rsidR="0046500A" w:rsidRDefault="0046500A" w:rsidP="00700872">
            <w:proofErr w:type="spellStart"/>
            <w:r>
              <w:t>Jela</w:t>
            </w:r>
            <w:proofErr w:type="spellEnd"/>
            <w:r>
              <w:t xml:space="preserve"> </w:t>
            </w:r>
            <w:proofErr w:type="spellStart"/>
            <w:r>
              <w:t>Mrdak</w:t>
            </w:r>
            <w:proofErr w:type="spellEnd"/>
          </w:p>
        </w:tc>
      </w:tr>
      <w:tr w:rsidR="0046500A" w:rsidTr="00102721">
        <w:tc>
          <w:tcPr>
            <w:tcW w:w="885" w:type="dxa"/>
          </w:tcPr>
          <w:p w:rsidR="0046500A" w:rsidRDefault="001852BD" w:rsidP="00700872">
            <w:r>
              <w:t>2.</w:t>
            </w:r>
          </w:p>
        </w:tc>
        <w:tc>
          <w:tcPr>
            <w:tcW w:w="2018" w:type="dxa"/>
          </w:tcPr>
          <w:p w:rsidR="0046500A" w:rsidRDefault="0046500A" w:rsidP="00700872">
            <w:r>
              <w:t xml:space="preserve">XII </w:t>
            </w:r>
            <w:proofErr w:type="spellStart"/>
            <w:r>
              <w:t>Kongres</w:t>
            </w:r>
            <w:proofErr w:type="spellEnd"/>
            <w:r>
              <w:t xml:space="preserve"> </w:t>
            </w:r>
            <w:proofErr w:type="spellStart"/>
            <w:r>
              <w:t>računovođa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</w:t>
            </w:r>
          </w:p>
        </w:tc>
        <w:tc>
          <w:tcPr>
            <w:tcW w:w="1220" w:type="dxa"/>
          </w:tcPr>
          <w:p w:rsidR="0046500A" w:rsidRPr="0046500A" w:rsidRDefault="0046500A" w:rsidP="00700872">
            <w:pPr>
              <w:rPr>
                <w:sz w:val="16"/>
                <w:szCs w:val="16"/>
              </w:rPr>
            </w:pPr>
            <w:r w:rsidRPr="0046500A">
              <w:rPr>
                <w:sz w:val="16"/>
                <w:szCs w:val="16"/>
              </w:rPr>
              <w:t>20-22.10.2017</w:t>
            </w:r>
          </w:p>
        </w:tc>
        <w:tc>
          <w:tcPr>
            <w:tcW w:w="2054" w:type="dxa"/>
          </w:tcPr>
          <w:p w:rsidR="0046500A" w:rsidRDefault="0046500A" w:rsidP="00700872">
            <w:r>
              <w:t xml:space="preserve">Hotel Tara, </w:t>
            </w:r>
            <w:proofErr w:type="spellStart"/>
            <w:r>
              <w:t>Bečići</w:t>
            </w:r>
            <w:proofErr w:type="spellEnd"/>
          </w:p>
        </w:tc>
        <w:tc>
          <w:tcPr>
            <w:tcW w:w="1462" w:type="dxa"/>
          </w:tcPr>
          <w:p w:rsidR="0046500A" w:rsidRDefault="0046500A" w:rsidP="00700872">
            <w:proofErr w:type="spellStart"/>
            <w:r>
              <w:t>Dva</w:t>
            </w:r>
            <w:proofErr w:type="spellEnd"/>
            <w:r>
              <w:t xml:space="preserve"> dana</w:t>
            </w:r>
          </w:p>
        </w:tc>
        <w:tc>
          <w:tcPr>
            <w:tcW w:w="3362" w:type="dxa"/>
          </w:tcPr>
          <w:p w:rsidR="0046500A" w:rsidRDefault="001852BD" w:rsidP="00700872"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sertifikovanih</w:t>
            </w:r>
            <w:proofErr w:type="spellEnd"/>
            <w:r>
              <w:t xml:space="preserve"> </w:t>
            </w:r>
            <w:proofErr w:type="spellStart"/>
            <w:r>
              <w:t>računovođa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 , </w:t>
            </w:r>
            <w:proofErr w:type="spellStart"/>
            <w:r>
              <w:t>Centar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reform </w:t>
            </w:r>
            <w:proofErr w:type="spellStart"/>
            <w:r>
              <w:t>finansijskog</w:t>
            </w:r>
            <w:proofErr w:type="spellEnd"/>
            <w:r>
              <w:t xml:space="preserve"> </w:t>
            </w:r>
            <w:proofErr w:type="spellStart"/>
            <w:r>
              <w:t>izveštaja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Beča</w:t>
            </w:r>
            <w:proofErr w:type="spellEnd"/>
            <w:r>
              <w:t xml:space="preserve">, </w:t>
            </w:r>
            <w:proofErr w:type="spellStart"/>
            <w:r>
              <w:t>Ekonomski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</w:t>
            </w:r>
            <w:proofErr w:type="spellStart"/>
            <w:r>
              <w:t>Univeriteta</w:t>
            </w:r>
            <w:proofErr w:type="spellEnd"/>
            <w:r>
              <w:t xml:space="preserve"> </w:t>
            </w:r>
            <w:proofErr w:type="spellStart"/>
            <w:r>
              <w:t>Crne</w:t>
            </w:r>
            <w:proofErr w:type="spellEnd"/>
            <w:r>
              <w:t xml:space="preserve"> Gore</w:t>
            </w:r>
          </w:p>
        </w:tc>
        <w:tc>
          <w:tcPr>
            <w:tcW w:w="2232" w:type="dxa"/>
          </w:tcPr>
          <w:p w:rsidR="0046500A" w:rsidRDefault="001852BD" w:rsidP="00700872">
            <w:r>
              <w:t xml:space="preserve">Milica </w:t>
            </w:r>
            <w:proofErr w:type="spellStart"/>
            <w:r>
              <w:t>Ojdanić</w:t>
            </w:r>
            <w:proofErr w:type="spellEnd"/>
          </w:p>
        </w:tc>
      </w:tr>
      <w:tr w:rsidR="00102721" w:rsidTr="00102721">
        <w:tc>
          <w:tcPr>
            <w:tcW w:w="885" w:type="dxa"/>
          </w:tcPr>
          <w:p w:rsidR="00102721" w:rsidRDefault="00102721" w:rsidP="00700872">
            <w:r>
              <w:t>3.</w:t>
            </w:r>
          </w:p>
        </w:tc>
        <w:tc>
          <w:tcPr>
            <w:tcW w:w="2018" w:type="dxa"/>
          </w:tcPr>
          <w:p w:rsidR="00102721" w:rsidRDefault="00102721" w:rsidP="00700872">
            <w:r>
              <w:t xml:space="preserve">Druga </w:t>
            </w:r>
            <w:proofErr w:type="spellStart"/>
            <w:r>
              <w:t>obuka</w:t>
            </w:r>
            <w:proofErr w:type="spellEnd"/>
            <w:r>
              <w:t xml:space="preserve"> u </w:t>
            </w:r>
            <w:proofErr w:type="spellStart"/>
            <w:r>
              <w:t>vezi</w:t>
            </w:r>
            <w:proofErr w:type="spellEnd"/>
            <w:r>
              <w:t xml:space="preserve"> </w:t>
            </w:r>
            <w:proofErr w:type="spellStart"/>
            <w:r>
              <w:t>primjene</w:t>
            </w:r>
            <w:proofErr w:type="spellEnd"/>
            <w:r>
              <w:t xml:space="preserve"> </w:t>
            </w:r>
            <w:proofErr w:type="spellStart"/>
            <w:r>
              <w:t>zakona</w:t>
            </w:r>
            <w:proofErr w:type="spellEnd"/>
            <w:r>
              <w:t xml:space="preserve"> o </w:t>
            </w:r>
            <w:proofErr w:type="spellStart"/>
            <w:r>
              <w:t>upravnom</w:t>
            </w:r>
            <w:proofErr w:type="spellEnd"/>
            <w:r>
              <w:t xml:space="preserve"> </w:t>
            </w:r>
            <w:proofErr w:type="spellStart"/>
            <w:r>
              <w:t>postupku</w:t>
            </w:r>
            <w:proofErr w:type="spellEnd"/>
          </w:p>
        </w:tc>
        <w:tc>
          <w:tcPr>
            <w:tcW w:w="1220" w:type="dxa"/>
          </w:tcPr>
          <w:p w:rsidR="00102721" w:rsidRPr="00102721" w:rsidRDefault="00102721" w:rsidP="00700872">
            <w:pPr>
              <w:rPr>
                <w:sz w:val="16"/>
                <w:szCs w:val="16"/>
              </w:rPr>
            </w:pPr>
            <w:r w:rsidRPr="00102721">
              <w:rPr>
                <w:sz w:val="16"/>
                <w:szCs w:val="16"/>
              </w:rPr>
              <w:t>24-25.10.2017</w:t>
            </w:r>
          </w:p>
        </w:tc>
        <w:tc>
          <w:tcPr>
            <w:tcW w:w="2054" w:type="dxa"/>
          </w:tcPr>
          <w:p w:rsidR="00102721" w:rsidRDefault="00102721" w:rsidP="00700872">
            <w:r>
              <w:t xml:space="preserve">Tivat, </w:t>
            </w:r>
            <w:proofErr w:type="spellStart"/>
            <w:r>
              <w:t>multimedijalna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Tivat</w:t>
            </w:r>
          </w:p>
        </w:tc>
        <w:tc>
          <w:tcPr>
            <w:tcW w:w="1462" w:type="dxa"/>
          </w:tcPr>
          <w:p w:rsidR="00102721" w:rsidRDefault="00102721" w:rsidP="00700872"/>
        </w:tc>
        <w:tc>
          <w:tcPr>
            <w:tcW w:w="3362" w:type="dxa"/>
          </w:tcPr>
          <w:p w:rsidR="00102721" w:rsidRPr="009524F6" w:rsidRDefault="00102721" w:rsidP="00B90DF3">
            <w:proofErr w:type="spellStart"/>
            <w:r>
              <w:t>Mišela</w:t>
            </w:r>
            <w:proofErr w:type="spellEnd"/>
            <w:r>
              <w:t xml:space="preserve"> </w:t>
            </w:r>
            <w:proofErr w:type="spellStart"/>
            <w:r>
              <w:t>Manojlović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Vukčević</w:t>
            </w:r>
            <w:proofErr w:type="spellEnd"/>
            <w:r>
              <w:t>/</w:t>
            </w:r>
            <w:proofErr w:type="spellStart"/>
            <w:r w:rsidRPr="009524F6">
              <w:t>Uprava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za</w:t>
            </w:r>
            <w:proofErr w:type="spellEnd"/>
            <w:r w:rsidRPr="009524F6">
              <w:t xml:space="preserve"> </w:t>
            </w:r>
            <w:proofErr w:type="spellStart"/>
            <w:r w:rsidRPr="009524F6">
              <w:t>kadrove</w:t>
            </w:r>
            <w:proofErr w:type="spellEnd"/>
          </w:p>
        </w:tc>
        <w:tc>
          <w:tcPr>
            <w:tcW w:w="2232" w:type="dxa"/>
          </w:tcPr>
          <w:p w:rsidR="00102721" w:rsidRDefault="00F05A28" w:rsidP="00700872">
            <w:proofErr w:type="spellStart"/>
            <w:r>
              <w:t>Samardžić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  <w:r>
              <w:t xml:space="preserve">, </w:t>
            </w:r>
            <w:proofErr w:type="spellStart"/>
            <w:r>
              <w:t>Milomir</w:t>
            </w:r>
            <w:proofErr w:type="spellEnd"/>
            <w:r>
              <w:t xml:space="preserve"> </w:t>
            </w:r>
            <w:proofErr w:type="spellStart"/>
            <w:r>
              <w:t>Leovac</w:t>
            </w:r>
            <w:proofErr w:type="spellEnd"/>
            <w:r>
              <w:t xml:space="preserve">, Helga </w:t>
            </w:r>
            <w:proofErr w:type="spellStart"/>
            <w:r>
              <w:t>Ivović</w:t>
            </w:r>
            <w:proofErr w:type="spellEnd"/>
            <w:r>
              <w:t xml:space="preserve">, </w:t>
            </w:r>
            <w:proofErr w:type="spellStart"/>
            <w:r>
              <w:t>Vanjuška</w:t>
            </w:r>
            <w:proofErr w:type="spellEnd"/>
            <w:r>
              <w:t xml:space="preserve"> </w:t>
            </w:r>
            <w:proofErr w:type="spellStart"/>
            <w:r>
              <w:t>Samardžić</w:t>
            </w:r>
            <w:proofErr w:type="spellEnd"/>
            <w:r>
              <w:t xml:space="preserve"> </w:t>
            </w:r>
            <w:proofErr w:type="spellStart"/>
            <w:r>
              <w:t>Đurović</w:t>
            </w:r>
            <w:proofErr w:type="spellEnd"/>
            <w:r>
              <w:t xml:space="preserve">, </w:t>
            </w:r>
            <w:proofErr w:type="spellStart"/>
            <w:r>
              <w:t>Kažanegra</w:t>
            </w:r>
            <w:proofErr w:type="spellEnd"/>
            <w:r>
              <w:t xml:space="preserve"> Tanja, Teodora </w:t>
            </w:r>
            <w:proofErr w:type="spellStart"/>
            <w:r>
              <w:t>Baldić</w:t>
            </w:r>
            <w:proofErr w:type="spellEnd"/>
            <w:r>
              <w:t xml:space="preserve">, </w:t>
            </w:r>
            <w:proofErr w:type="spellStart"/>
            <w:r>
              <w:t>Dalibor</w:t>
            </w:r>
            <w:proofErr w:type="spellEnd"/>
            <w:r>
              <w:t xml:space="preserve"> </w:t>
            </w:r>
            <w:proofErr w:type="spellStart"/>
            <w:r>
              <w:t>Dubljević</w:t>
            </w:r>
            <w:proofErr w:type="spellEnd"/>
            <w:r>
              <w:t xml:space="preserve">, Milena Ćipranić, Kristina </w:t>
            </w:r>
            <w:proofErr w:type="spellStart"/>
            <w:r>
              <w:t>Petrović</w:t>
            </w:r>
            <w:proofErr w:type="spellEnd"/>
            <w:r>
              <w:t xml:space="preserve">, Krsmanović Nikola, Branka </w:t>
            </w:r>
            <w:proofErr w:type="spellStart"/>
            <w:r>
              <w:t>Pašajlić</w:t>
            </w:r>
            <w:proofErr w:type="spellEnd"/>
            <w:r>
              <w:t xml:space="preserve">, </w:t>
            </w: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Raičević</w:t>
            </w:r>
            <w:proofErr w:type="spellEnd"/>
            <w:r>
              <w:t xml:space="preserve">, </w:t>
            </w:r>
            <w:proofErr w:type="spellStart"/>
            <w:r>
              <w:t>Jovica</w:t>
            </w:r>
            <w:proofErr w:type="spellEnd"/>
            <w:r>
              <w:t xml:space="preserve"> </w:t>
            </w:r>
            <w:proofErr w:type="spellStart"/>
            <w:r>
              <w:t>Stojković</w:t>
            </w:r>
            <w:proofErr w:type="spellEnd"/>
            <w:r>
              <w:t xml:space="preserve">, Goran </w:t>
            </w:r>
            <w:proofErr w:type="spellStart"/>
            <w:r>
              <w:t>Božović</w:t>
            </w:r>
            <w:proofErr w:type="spellEnd"/>
            <w:r>
              <w:t xml:space="preserve">, Milica </w:t>
            </w:r>
            <w:proofErr w:type="spellStart"/>
            <w:r>
              <w:t>Ojdanić</w:t>
            </w:r>
            <w:proofErr w:type="spellEnd"/>
            <w:r>
              <w:t xml:space="preserve">, </w:t>
            </w:r>
            <w:proofErr w:type="spellStart"/>
            <w:r w:rsidR="00D715AE">
              <w:t>Nataša</w:t>
            </w:r>
            <w:proofErr w:type="spellEnd"/>
            <w:r w:rsidR="00D715AE">
              <w:t xml:space="preserve"> Lutovac, Elvis Mustajbašić, Vesna </w:t>
            </w:r>
            <w:proofErr w:type="spellStart"/>
            <w:r w:rsidR="00D715AE">
              <w:t>Lekić</w:t>
            </w:r>
            <w:proofErr w:type="spellEnd"/>
            <w:r w:rsidR="00D715AE">
              <w:t xml:space="preserve">, Dijana </w:t>
            </w:r>
            <w:proofErr w:type="spellStart"/>
            <w:r w:rsidR="00D715AE">
              <w:t>Vukšić</w:t>
            </w:r>
            <w:proofErr w:type="spellEnd"/>
            <w:r w:rsidR="00D715AE">
              <w:t xml:space="preserve">, Ivana </w:t>
            </w:r>
            <w:proofErr w:type="spellStart"/>
            <w:r w:rsidR="00D715AE">
              <w:t>Kustudić</w:t>
            </w:r>
            <w:proofErr w:type="spellEnd"/>
            <w:r w:rsidR="00D715AE">
              <w:t xml:space="preserve">, </w:t>
            </w:r>
            <w:proofErr w:type="spellStart"/>
            <w:r w:rsidR="00D715AE">
              <w:t>Radmila</w:t>
            </w:r>
            <w:proofErr w:type="spellEnd"/>
            <w:r w:rsidR="00D715AE">
              <w:t xml:space="preserve"> </w:t>
            </w:r>
            <w:proofErr w:type="spellStart"/>
            <w:r w:rsidR="00D715AE">
              <w:t>Lukić</w:t>
            </w:r>
            <w:proofErr w:type="spellEnd"/>
            <w:r w:rsidR="00D715AE">
              <w:t xml:space="preserve">, </w:t>
            </w:r>
            <w:proofErr w:type="spellStart"/>
            <w:r w:rsidR="00D715AE">
              <w:t>Slaviša</w:t>
            </w:r>
            <w:proofErr w:type="spellEnd"/>
            <w:r w:rsidR="00D715AE">
              <w:t xml:space="preserve"> </w:t>
            </w:r>
            <w:proofErr w:type="spellStart"/>
            <w:r w:rsidR="00D715AE">
              <w:t>Ognjanović</w:t>
            </w:r>
            <w:proofErr w:type="spellEnd"/>
            <w:r w:rsidR="00D715AE">
              <w:t xml:space="preserve">, Mato </w:t>
            </w:r>
            <w:proofErr w:type="spellStart"/>
            <w:r w:rsidR="00D715AE">
              <w:t>Staničić</w:t>
            </w:r>
            <w:proofErr w:type="spellEnd"/>
            <w:r w:rsidR="00D715AE">
              <w:t xml:space="preserve">, Kristina Tatar, </w:t>
            </w:r>
            <w:proofErr w:type="spellStart"/>
            <w:r w:rsidR="00D715AE">
              <w:t>Rajka</w:t>
            </w:r>
            <w:proofErr w:type="spellEnd"/>
            <w:r w:rsidR="00D715AE">
              <w:t xml:space="preserve"> </w:t>
            </w:r>
            <w:proofErr w:type="spellStart"/>
            <w:r w:rsidR="00D715AE">
              <w:t>Jovićević</w:t>
            </w:r>
            <w:proofErr w:type="spellEnd"/>
            <w:r w:rsidR="00D715AE">
              <w:t xml:space="preserve">, </w:t>
            </w:r>
            <w:r w:rsidR="00D715AE">
              <w:lastRenderedPageBreak/>
              <w:t xml:space="preserve">Ivan </w:t>
            </w:r>
            <w:proofErr w:type="spellStart"/>
            <w:r w:rsidR="00D715AE">
              <w:t>Obradović</w:t>
            </w:r>
            <w:proofErr w:type="spellEnd"/>
            <w:r w:rsidR="00D715AE">
              <w:t xml:space="preserve">, Anja </w:t>
            </w:r>
            <w:proofErr w:type="spellStart"/>
            <w:r w:rsidR="00D715AE">
              <w:t>Radmilo</w:t>
            </w:r>
            <w:proofErr w:type="spellEnd"/>
            <w:r w:rsidR="00D715AE">
              <w:t xml:space="preserve">, Vesna </w:t>
            </w:r>
            <w:proofErr w:type="spellStart"/>
            <w:r w:rsidR="00D715AE">
              <w:t>Radonjić</w:t>
            </w:r>
            <w:proofErr w:type="spellEnd"/>
            <w:r w:rsidR="00D715AE">
              <w:t xml:space="preserve">, Ivana </w:t>
            </w:r>
            <w:proofErr w:type="spellStart"/>
            <w:r w:rsidR="00D715AE">
              <w:t>Petković</w:t>
            </w:r>
            <w:proofErr w:type="spellEnd"/>
            <w:r w:rsidR="00D715AE">
              <w:t xml:space="preserve">, </w:t>
            </w:r>
            <w:proofErr w:type="spellStart"/>
            <w:r w:rsidR="00D715AE">
              <w:t>Jasmina</w:t>
            </w:r>
            <w:proofErr w:type="spellEnd"/>
            <w:r w:rsidR="00D715AE">
              <w:t xml:space="preserve"> Pejović, </w:t>
            </w:r>
            <w:proofErr w:type="spellStart"/>
            <w:r w:rsidR="00D715AE">
              <w:t>Vlado</w:t>
            </w:r>
            <w:proofErr w:type="spellEnd"/>
            <w:r w:rsidR="00D715AE">
              <w:t xml:space="preserve"> </w:t>
            </w:r>
            <w:proofErr w:type="spellStart"/>
            <w:r w:rsidR="00D715AE">
              <w:t>Starčević</w:t>
            </w:r>
            <w:proofErr w:type="spellEnd"/>
            <w:r w:rsidR="00D715AE">
              <w:t xml:space="preserve">, Dijana </w:t>
            </w:r>
            <w:proofErr w:type="spellStart"/>
            <w:r w:rsidR="00D715AE">
              <w:t>Vukmirović</w:t>
            </w:r>
            <w:proofErr w:type="spellEnd"/>
            <w:r w:rsidR="00D715AE">
              <w:t xml:space="preserve">, Mato </w:t>
            </w:r>
            <w:proofErr w:type="spellStart"/>
            <w:r w:rsidR="00D715AE">
              <w:t>Krstović</w:t>
            </w:r>
            <w:proofErr w:type="spellEnd"/>
            <w:r w:rsidR="00D715AE">
              <w:t xml:space="preserve">, Andreja </w:t>
            </w:r>
            <w:proofErr w:type="spellStart"/>
            <w:r w:rsidR="00D715AE">
              <w:t>Gvozdenović</w:t>
            </w:r>
            <w:proofErr w:type="spellEnd"/>
            <w:r w:rsidR="00D715AE">
              <w:t xml:space="preserve">, </w:t>
            </w:r>
            <w:proofErr w:type="spellStart"/>
            <w:r w:rsidR="00D715AE">
              <w:t>Ivović</w:t>
            </w:r>
            <w:proofErr w:type="spellEnd"/>
            <w:r w:rsidR="00D715AE">
              <w:t xml:space="preserve"> Violeta, </w:t>
            </w:r>
            <w:proofErr w:type="spellStart"/>
            <w:r w:rsidR="00D715AE">
              <w:t>Alen</w:t>
            </w:r>
            <w:proofErr w:type="spellEnd"/>
            <w:r w:rsidR="00D715AE">
              <w:t xml:space="preserve"> </w:t>
            </w:r>
            <w:proofErr w:type="spellStart"/>
            <w:r w:rsidR="00D715AE">
              <w:t>Krivokapić</w:t>
            </w:r>
            <w:proofErr w:type="spellEnd"/>
            <w:r w:rsidR="00D715AE">
              <w:t xml:space="preserve">, Nikola </w:t>
            </w:r>
            <w:proofErr w:type="spellStart"/>
            <w:r w:rsidR="00D715AE">
              <w:t>Popović</w:t>
            </w:r>
            <w:proofErr w:type="spellEnd"/>
            <w:r w:rsidR="00D715AE">
              <w:t xml:space="preserve">, Svetlana </w:t>
            </w:r>
            <w:proofErr w:type="spellStart"/>
            <w:r w:rsidR="00D715AE">
              <w:t>Radulović</w:t>
            </w:r>
            <w:proofErr w:type="spellEnd"/>
            <w:r w:rsidR="00D715AE">
              <w:t xml:space="preserve">, Marija </w:t>
            </w:r>
            <w:proofErr w:type="spellStart"/>
            <w:r w:rsidR="00D715AE">
              <w:t>Giljača</w:t>
            </w:r>
            <w:proofErr w:type="spellEnd"/>
            <w:r w:rsidR="00D715AE">
              <w:t>, Antonina Pataki.</w:t>
            </w:r>
          </w:p>
        </w:tc>
      </w:tr>
      <w:tr w:rsidR="001852BD" w:rsidTr="00102721">
        <w:tc>
          <w:tcPr>
            <w:tcW w:w="885" w:type="dxa"/>
          </w:tcPr>
          <w:p w:rsidR="001852BD" w:rsidRDefault="001852BD" w:rsidP="007B0282">
            <w:r>
              <w:lastRenderedPageBreak/>
              <w:t>4.</w:t>
            </w:r>
          </w:p>
        </w:tc>
        <w:tc>
          <w:tcPr>
            <w:tcW w:w="2018" w:type="dxa"/>
          </w:tcPr>
          <w:p w:rsidR="001852BD" w:rsidRDefault="001852BD" w:rsidP="007B0282">
            <w:proofErr w:type="spellStart"/>
            <w:r>
              <w:t>Upravljanje</w:t>
            </w:r>
            <w:proofErr w:type="spellEnd"/>
            <w:r>
              <w:t xml:space="preserve"> </w:t>
            </w:r>
            <w:proofErr w:type="spellStart"/>
            <w:r>
              <w:t>rizicima</w:t>
            </w:r>
            <w:proofErr w:type="spellEnd"/>
            <w:r>
              <w:t xml:space="preserve"> u </w:t>
            </w:r>
            <w:proofErr w:type="spellStart"/>
            <w:r>
              <w:t>javnom</w:t>
            </w:r>
            <w:proofErr w:type="spellEnd"/>
            <w:r>
              <w:t xml:space="preserve"> </w:t>
            </w:r>
            <w:proofErr w:type="spellStart"/>
            <w:r>
              <w:t>sektoru</w:t>
            </w:r>
            <w:proofErr w:type="spellEnd"/>
          </w:p>
        </w:tc>
        <w:tc>
          <w:tcPr>
            <w:tcW w:w="1220" w:type="dxa"/>
          </w:tcPr>
          <w:p w:rsidR="001852BD" w:rsidRDefault="001852BD" w:rsidP="007B0282">
            <w:r>
              <w:t>26.10.2017</w:t>
            </w:r>
          </w:p>
        </w:tc>
        <w:tc>
          <w:tcPr>
            <w:tcW w:w="2054" w:type="dxa"/>
          </w:tcPr>
          <w:p w:rsidR="001852BD" w:rsidRDefault="001852BD" w:rsidP="007B0282">
            <w:proofErr w:type="spellStart"/>
            <w:r>
              <w:t>Tivat,multimedijalna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Tivat</w:t>
            </w:r>
          </w:p>
        </w:tc>
        <w:tc>
          <w:tcPr>
            <w:tcW w:w="1462" w:type="dxa"/>
          </w:tcPr>
          <w:p w:rsidR="001852BD" w:rsidRDefault="001852BD" w:rsidP="007B0282"/>
        </w:tc>
        <w:tc>
          <w:tcPr>
            <w:tcW w:w="3362" w:type="dxa"/>
          </w:tcPr>
          <w:p w:rsidR="001852BD" w:rsidRDefault="001852BD" w:rsidP="007B0282">
            <w:r>
              <w:t xml:space="preserve">Valentina </w:t>
            </w:r>
            <w:proofErr w:type="spellStart"/>
            <w:r>
              <w:t>Bojović</w:t>
            </w:r>
            <w:proofErr w:type="spellEnd"/>
            <w:r>
              <w:t xml:space="preserve">, Nina </w:t>
            </w:r>
            <w:proofErr w:type="spellStart"/>
            <w:r>
              <w:t>Blečić</w:t>
            </w:r>
            <w:proofErr w:type="spellEnd"/>
            <w:r>
              <w:t xml:space="preserve">, I Jelena </w:t>
            </w:r>
            <w:proofErr w:type="spellStart"/>
            <w:r>
              <w:t>Mirković</w:t>
            </w:r>
            <w:proofErr w:type="spellEnd"/>
          </w:p>
        </w:tc>
        <w:tc>
          <w:tcPr>
            <w:tcW w:w="2232" w:type="dxa"/>
          </w:tcPr>
          <w:p w:rsidR="001852BD" w:rsidRDefault="001852BD" w:rsidP="007B0282">
            <w:proofErr w:type="spellStart"/>
            <w:r>
              <w:t>Jela</w:t>
            </w:r>
            <w:proofErr w:type="spellEnd"/>
            <w:r>
              <w:t xml:space="preserve"> </w:t>
            </w:r>
            <w:proofErr w:type="spellStart"/>
            <w:r>
              <w:t>Mrdak</w:t>
            </w:r>
            <w:proofErr w:type="spellEnd"/>
            <w:r>
              <w:t xml:space="preserve">, Goran </w:t>
            </w:r>
            <w:proofErr w:type="spellStart"/>
            <w:r>
              <w:t>Božović</w:t>
            </w:r>
            <w:proofErr w:type="spellEnd"/>
            <w:r>
              <w:t xml:space="preserve">, Dijana </w:t>
            </w:r>
            <w:proofErr w:type="spellStart"/>
            <w:r>
              <w:t>Vukmirović</w:t>
            </w:r>
            <w:proofErr w:type="spellEnd"/>
            <w:r>
              <w:t xml:space="preserve">, Petar </w:t>
            </w:r>
            <w:proofErr w:type="spellStart"/>
            <w:r>
              <w:t>Vujović</w:t>
            </w:r>
            <w:proofErr w:type="spellEnd"/>
            <w:r>
              <w:t xml:space="preserve">, </w:t>
            </w:r>
            <w:proofErr w:type="spellStart"/>
            <w:r>
              <w:t>Jasmina</w:t>
            </w:r>
            <w:proofErr w:type="spellEnd"/>
            <w:r>
              <w:t xml:space="preserve"> Pejović I </w:t>
            </w:r>
            <w:proofErr w:type="spellStart"/>
            <w:r>
              <w:t>Rajka</w:t>
            </w:r>
            <w:proofErr w:type="spellEnd"/>
            <w:r>
              <w:t xml:space="preserve"> </w:t>
            </w:r>
            <w:proofErr w:type="spellStart"/>
            <w:r>
              <w:t>Jovićević</w:t>
            </w:r>
            <w:proofErr w:type="spellEnd"/>
            <w:r>
              <w:t xml:space="preserve">, Tanja </w:t>
            </w:r>
            <w:proofErr w:type="spellStart"/>
            <w:r>
              <w:t>Kažanegra</w:t>
            </w:r>
            <w:proofErr w:type="spellEnd"/>
            <w:r>
              <w:t xml:space="preserve"> I Teodora </w:t>
            </w:r>
            <w:proofErr w:type="spellStart"/>
            <w:r>
              <w:t>Baldić</w:t>
            </w:r>
            <w:proofErr w:type="spellEnd"/>
          </w:p>
        </w:tc>
      </w:tr>
      <w:tr w:rsidR="001852BD" w:rsidTr="00102721">
        <w:tc>
          <w:tcPr>
            <w:tcW w:w="885" w:type="dxa"/>
          </w:tcPr>
          <w:p w:rsidR="001852BD" w:rsidRDefault="001852BD" w:rsidP="00700872">
            <w:r>
              <w:t>5.</w:t>
            </w:r>
          </w:p>
        </w:tc>
        <w:tc>
          <w:tcPr>
            <w:tcW w:w="2018" w:type="dxa"/>
          </w:tcPr>
          <w:p w:rsidR="001852BD" w:rsidRDefault="001852BD" w:rsidP="00700872">
            <w:proofErr w:type="spellStart"/>
            <w:r>
              <w:t>Sajber</w:t>
            </w:r>
            <w:proofErr w:type="spellEnd"/>
            <w:r>
              <w:t xml:space="preserve"> </w:t>
            </w:r>
            <w:proofErr w:type="spellStart"/>
            <w:r>
              <w:t>bezbjednost</w:t>
            </w:r>
            <w:proofErr w:type="spellEnd"/>
          </w:p>
        </w:tc>
        <w:tc>
          <w:tcPr>
            <w:tcW w:w="1220" w:type="dxa"/>
          </w:tcPr>
          <w:p w:rsidR="001852BD" w:rsidRDefault="001852BD" w:rsidP="00700872">
            <w:r>
              <w:t>30.10.2017</w:t>
            </w:r>
          </w:p>
        </w:tc>
        <w:tc>
          <w:tcPr>
            <w:tcW w:w="2054" w:type="dxa"/>
          </w:tcPr>
          <w:p w:rsidR="001852BD" w:rsidRDefault="001852BD" w:rsidP="00700872">
            <w:r>
              <w:t xml:space="preserve">Tivat, </w:t>
            </w:r>
            <w:proofErr w:type="spellStart"/>
            <w:r>
              <w:t>multimedijalna</w:t>
            </w:r>
            <w:proofErr w:type="spellEnd"/>
            <w:r>
              <w:t xml:space="preserve"> </w:t>
            </w:r>
            <w:proofErr w:type="spellStart"/>
            <w:r>
              <w:t>sala</w:t>
            </w:r>
            <w:proofErr w:type="spellEnd"/>
            <w:r>
              <w:t xml:space="preserve"> </w:t>
            </w:r>
            <w:proofErr w:type="spellStart"/>
            <w:r>
              <w:t>opštine</w:t>
            </w:r>
            <w:proofErr w:type="spellEnd"/>
            <w:r>
              <w:t xml:space="preserve"> Tivat</w:t>
            </w:r>
          </w:p>
        </w:tc>
        <w:tc>
          <w:tcPr>
            <w:tcW w:w="1462" w:type="dxa"/>
          </w:tcPr>
          <w:p w:rsidR="001852BD" w:rsidRDefault="001852BD" w:rsidP="00700872">
            <w:r>
              <w:t xml:space="preserve">4 </w:t>
            </w:r>
            <w:proofErr w:type="spellStart"/>
            <w:r>
              <w:t>sata</w:t>
            </w:r>
            <w:proofErr w:type="spellEnd"/>
            <w:r>
              <w:t xml:space="preserve"> I 15 </w:t>
            </w:r>
            <w:proofErr w:type="spellStart"/>
            <w:r>
              <w:t>minuta</w:t>
            </w:r>
            <w:proofErr w:type="spellEnd"/>
          </w:p>
        </w:tc>
        <w:tc>
          <w:tcPr>
            <w:tcW w:w="3362" w:type="dxa"/>
          </w:tcPr>
          <w:p w:rsidR="001852BD" w:rsidRDefault="001852BD" w:rsidP="00700872">
            <w:r>
              <w:t xml:space="preserve">Kenan </w:t>
            </w:r>
            <w:proofErr w:type="spellStart"/>
            <w:r>
              <w:t>Duraković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Dušan</w:t>
            </w:r>
            <w:proofErr w:type="spellEnd"/>
            <w:r>
              <w:t xml:space="preserve"> </w:t>
            </w:r>
            <w:proofErr w:type="spellStart"/>
            <w:r>
              <w:t>Krkotić</w:t>
            </w:r>
            <w:proofErr w:type="spellEnd"/>
            <w:r>
              <w:t>/</w:t>
            </w:r>
            <w:proofErr w:type="spellStart"/>
            <w:r>
              <w:t>Uprava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kadrove</w:t>
            </w:r>
            <w:proofErr w:type="spellEnd"/>
          </w:p>
        </w:tc>
        <w:tc>
          <w:tcPr>
            <w:tcW w:w="2232" w:type="dxa"/>
          </w:tcPr>
          <w:p w:rsidR="001852BD" w:rsidRDefault="001852BD" w:rsidP="00700872">
            <w:r>
              <w:t xml:space="preserve">Igor </w:t>
            </w:r>
            <w:proofErr w:type="spellStart"/>
            <w:r>
              <w:t>Mamula</w:t>
            </w:r>
            <w:proofErr w:type="spellEnd"/>
            <w:r>
              <w:t xml:space="preserve">, Biljana </w:t>
            </w:r>
            <w:proofErr w:type="spellStart"/>
            <w:r>
              <w:t>Krivokapić</w:t>
            </w:r>
            <w:proofErr w:type="spellEnd"/>
            <w:r>
              <w:t xml:space="preserve">, </w:t>
            </w:r>
            <w:proofErr w:type="spellStart"/>
            <w:r>
              <w:t>Marinko</w:t>
            </w:r>
            <w:proofErr w:type="spellEnd"/>
            <w:r>
              <w:t xml:space="preserve"> </w:t>
            </w:r>
            <w:proofErr w:type="spellStart"/>
            <w:r>
              <w:t>Terzić</w:t>
            </w:r>
            <w:proofErr w:type="spellEnd"/>
            <w:r>
              <w:t xml:space="preserve">, </w:t>
            </w:r>
            <w:proofErr w:type="spellStart"/>
            <w:r>
              <w:t>Gorica</w:t>
            </w:r>
            <w:proofErr w:type="spellEnd"/>
            <w:r>
              <w:t xml:space="preserve"> </w:t>
            </w:r>
            <w:proofErr w:type="spellStart"/>
            <w:r>
              <w:t>Nikšić</w:t>
            </w:r>
            <w:proofErr w:type="spellEnd"/>
            <w:r>
              <w:t xml:space="preserve">, Biljana Vlahović, </w:t>
            </w:r>
            <w:proofErr w:type="spellStart"/>
            <w:r>
              <w:t>Olivera</w:t>
            </w:r>
            <w:proofErr w:type="spellEnd"/>
            <w:r>
              <w:t xml:space="preserve"> </w:t>
            </w:r>
            <w:proofErr w:type="spellStart"/>
            <w:r>
              <w:t>Zec</w:t>
            </w:r>
            <w:proofErr w:type="spellEnd"/>
            <w:r>
              <w:t xml:space="preserve">, Selma </w:t>
            </w:r>
            <w:proofErr w:type="spellStart"/>
            <w:r>
              <w:t>Krstović</w:t>
            </w:r>
            <w:proofErr w:type="spellEnd"/>
            <w:r>
              <w:t xml:space="preserve">, Danica </w:t>
            </w:r>
            <w:proofErr w:type="spellStart"/>
            <w:r>
              <w:t>Francesković</w:t>
            </w:r>
            <w:proofErr w:type="spellEnd"/>
            <w:r>
              <w:t xml:space="preserve">, Goran </w:t>
            </w:r>
            <w:proofErr w:type="spellStart"/>
            <w:r>
              <w:t>Samardžić</w:t>
            </w:r>
            <w:proofErr w:type="spellEnd"/>
            <w:r>
              <w:t xml:space="preserve">, Tanja </w:t>
            </w:r>
            <w:proofErr w:type="spellStart"/>
            <w:r>
              <w:t>Peričić</w:t>
            </w:r>
            <w:proofErr w:type="spellEnd"/>
            <w:r>
              <w:t xml:space="preserve">, </w:t>
            </w:r>
            <w:proofErr w:type="spellStart"/>
            <w:r>
              <w:t>Darko</w:t>
            </w:r>
            <w:proofErr w:type="spellEnd"/>
            <w:r>
              <w:t xml:space="preserve"> </w:t>
            </w:r>
            <w:proofErr w:type="spellStart"/>
            <w:r>
              <w:t>Bulatović</w:t>
            </w:r>
            <w:proofErr w:type="spellEnd"/>
            <w:r>
              <w:t xml:space="preserve">, </w:t>
            </w:r>
            <w:proofErr w:type="spellStart"/>
            <w:r>
              <w:t>Đuro</w:t>
            </w:r>
            <w:proofErr w:type="spellEnd"/>
            <w:r>
              <w:t xml:space="preserve"> </w:t>
            </w:r>
            <w:proofErr w:type="spellStart"/>
            <w:r>
              <w:lastRenderedPageBreak/>
              <w:t>Grubišić</w:t>
            </w:r>
            <w:proofErr w:type="spellEnd"/>
            <w:r>
              <w:t xml:space="preserve">, Ratko </w:t>
            </w:r>
            <w:proofErr w:type="spellStart"/>
            <w:r>
              <w:t>Ratković</w:t>
            </w:r>
            <w:proofErr w:type="spellEnd"/>
            <w:r>
              <w:t xml:space="preserve">, Goran </w:t>
            </w:r>
            <w:proofErr w:type="spellStart"/>
            <w:r>
              <w:t>Božović</w:t>
            </w:r>
            <w:proofErr w:type="spellEnd"/>
            <w:r>
              <w:t xml:space="preserve">, </w:t>
            </w:r>
          </w:p>
        </w:tc>
      </w:tr>
    </w:tbl>
    <w:p w:rsidR="002D22BB" w:rsidRDefault="002D22BB" w:rsidP="002D22BB"/>
    <w:p w:rsidR="004D5D9F" w:rsidRPr="004D5D9F" w:rsidRDefault="004D5D9F" w:rsidP="004D5D9F">
      <w:pPr>
        <w:jc w:val="center"/>
        <w:rPr>
          <w:b/>
          <w:sz w:val="28"/>
          <w:szCs w:val="28"/>
        </w:rPr>
      </w:pPr>
    </w:p>
    <w:sectPr w:rsidR="004D5D9F" w:rsidRPr="004D5D9F" w:rsidSect="002D22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B"/>
    <w:rsid w:val="00064446"/>
    <w:rsid w:val="00102721"/>
    <w:rsid w:val="00113EE9"/>
    <w:rsid w:val="001852BD"/>
    <w:rsid w:val="002D22BB"/>
    <w:rsid w:val="003537FC"/>
    <w:rsid w:val="0041757F"/>
    <w:rsid w:val="0046500A"/>
    <w:rsid w:val="004D5D9F"/>
    <w:rsid w:val="00507D72"/>
    <w:rsid w:val="00717C2D"/>
    <w:rsid w:val="0072507F"/>
    <w:rsid w:val="009524F6"/>
    <w:rsid w:val="00952DE5"/>
    <w:rsid w:val="009B628C"/>
    <w:rsid w:val="00A4068E"/>
    <w:rsid w:val="00B10A5F"/>
    <w:rsid w:val="00B73F56"/>
    <w:rsid w:val="00BA7E20"/>
    <w:rsid w:val="00BB699E"/>
    <w:rsid w:val="00D715AE"/>
    <w:rsid w:val="00DD1E4D"/>
    <w:rsid w:val="00EF4C8F"/>
    <w:rsid w:val="00F0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DFBBA-532A-4874-9D65-B6CDE502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22BB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2D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Jela Mrdak</dc:creator>
  <cp:lastModifiedBy>Natasa Lutovac</cp:lastModifiedBy>
  <cp:revision>2</cp:revision>
  <dcterms:created xsi:type="dcterms:W3CDTF">2017-12-04T08:33:00Z</dcterms:created>
  <dcterms:modified xsi:type="dcterms:W3CDTF">2017-12-04T08:33:00Z</dcterms:modified>
</cp:coreProperties>
</file>