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A1" w:rsidRPr="00A60EA1" w:rsidRDefault="00A60EA1" w:rsidP="00A60EA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</w:pPr>
    </w:p>
    <w:p w:rsidR="00A60EA1" w:rsidRPr="00A60EA1" w:rsidRDefault="00A60EA1" w:rsidP="00A60EA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</w:pPr>
      <w:r w:rsidRPr="00A60EA1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</w:t>
      </w:r>
    </w:p>
    <w:p w:rsidR="00A60EA1" w:rsidRPr="00A60EA1" w:rsidRDefault="00A60EA1" w:rsidP="00A60EA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</w:pPr>
    </w:p>
    <w:p w:rsidR="00A60EA1" w:rsidRPr="00A60EA1" w:rsidRDefault="00A60EA1" w:rsidP="00A60EA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</w:pPr>
    </w:p>
    <w:p w:rsidR="0012534C" w:rsidRPr="0012534C" w:rsidRDefault="0012534C" w:rsidP="0012534C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253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 E M I N A R</w:t>
      </w:r>
    </w:p>
    <w:p w:rsidR="0012534C" w:rsidRPr="00A60EA1" w:rsidRDefault="0012534C" w:rsidP="0012534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</w:pPr>
      <w:r w:rsidRPr="00A60EA1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„RIA- Analiza procjene uticaja propisa</w:t>
      </w:r>
      <w:r w:rsidRPr="0012534C">
        <w:rPr>
          <w:rFonts w:ascii="Arial" w:eastAsia="Times New Roman" w:hAnsi="Arial" w:cs="Arial"/>
          <w:b/>
          <w:bCs/>
          <w:color w:val="000000"/>
          <w:sz w:val="24"/>
          <w:szCs w:val="24"/>
          <w:lang w:val="pl-PL"/>
        </w:rPr>
        <w:t>”</w:t>
      </w:r>
    </w:p>
    <w:p w:rsidR="0012534C" w:rsidRPr="0012534C" w:rsidRDefault="0012534C" w:rsidP="0012534C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253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Opština Tivat, Multimedijalna sala</w:t>
      </w:r>
    </w:p>
    <w:p w:rsidR="0012534C" w:rsidRPr="0012534C" w:rsidRDefault="0012534C" w:rsidP="0012534C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253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15.06.2018.godine</w:t>
      </w:r>
    </w:p>
    <w:p w:rsidR="0012534C" w:rsidRPr="0012534C" w:rsidRDefault="0012534C" w:rsidP="00702F1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34C" w:rsidRPr="0012534C" w:rsidRDefault="0012534C" w:rsidP="00702F16">
      <w:pPr>
        <w:jc w:val="both"/>
        <w:rPr>
          <w:rFonts w:ascii="Arial" w:hAnsi="Arial" w:cs="Arial"/>
          <w:sz w:val="24"/>
          <w:szCs w:val="24"/>
        </w:rPr>
      </w:pPr>
      <w:r w:rsidRPr="0012534C">
        <w:rPr>
          <w:rFonts w:ascii="Arial" w:hAnsi="Arial" w:cs="Arial"/>
          <w:sz w:val="24"/>
          <w:szCs w:val="24"/>
        </w:rPr>
        <w:t xml:space="preserve">U organizaciji Uprave za kadrove Crne Gore i Zajednice opština Crne Gore, dana 15.06.2018. godine u Multimedijalnoj Sali opštine Tivat održan je seminar  na temu </w:t>
      </w:r>
      <w:r w:rsidRPr="001253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„</w:t>
      </w:r>
      <w:r w:rsidRPr="00A60EA1">
        <w:rPr>
          <w:rFonts w:ascii="Arial" w:eastAsia="Times New Roman" w:hAnsi="Arial" w:cs="Arial"/>
          <w:bCs/>
          <w:color w:val="000000"/>
          <w:sz w:val="24"/>
          <w:szCs w:val="24"/>
          <w:lang w:val="pl-PL"/>
        </w:rPr>
        <w:t>RIA- Analiza procjene uticaja propisa</w:t>
      </w:r>
      <w:r w:rsidRPr="0012534C">
        <w:rPr>
          <w:rFonts w:ascii="Arial" w:hAnsi="Arial" w:cs="Arial"/>
          <w:sz w:val="24"/>
          <w:szCs w:val="24"/>
        </w:rPr>
        <w:t>“.</w:t>
      </w:r>
    </w:p>
    <w:p w:rsidR="0012534C" w:rsidRPr="0012534C" w:rsidRDefault="0012534C" w:rsidP="0012534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34C" w:rsidRPr="0012534C" w:rsidRDefault="00702F16" w:rsidP="0012534C">
      <w:pPr>
        <w:jc w:val="center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noProof/>
          <w:color w:val="333333"/>
          <w:sz w:val="24"/>
          <w:szCs w:val="24"/>
          <w:shd w:val="clear" w:color="auto" w:fill="FFFFFF"/>
          <w:lang w:eastAsia="sr-Latn-ME"/>
        </w:rPr>
        <w:drawing>
          <wp:inline distT="0" distB="0" distL="0" distR="0">
            <wp:extent cx="3467100" cy="3371850"/>
            <wp:effectExtent l="0" t="0" r="0" b="0"/>
            <wp:docPr id="1" name="Slika 1" descr="IMG_20180615_11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615_1136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4C" w:rsidRPr="0012534C" w:rsidRDefault="0012534C" w:rsidP="00702F1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34C" w:rsidRPr="0012534C" w:rsidRDefault="0012534C" w:rsidP="00702F16">
      <w:pPr>
        <w:jc w:val="both"/>
        <w:rPr>
          <w:rFonts w:ascii="Arial" w:hAnsi="Arial" w:cs="Arial"/>
          <w:sz w:val="24"/>
          <w:szCs w:val="24"/>
          <w:lang w:val="en-US" w:eastAsia="sr-Latn-ME"/>
        </w:rPr>
      </w:pPr>
      <w:r w:rsidRPr="0012534C">
        <w:rPr>
          <w:rFonts w:ascii="Arial" w:hAnsi="Arial" w:cs="Arial"/>
          <w:b/>
          <w:bCs/>
          <w:sz w:val="24"/>
          <w:szCs w:val="24"/>
          <w:lang w:val="en-US" w:eastAsia="sr-Latn-ME"/>
        </w:rPr>
        <w:t>Cilj obuke</w:t>
      </w:r>
      <w:r w:rsidRPr="0012534C">
        <w:rPr>
          <w:rFonts w:ascii="Arial" w:hAnsi="Arial" w:cs="Arial"/>
          <w:sz w:val="24"/>
          <w:szCs w:val="24"/>
          <w:lang w:val="en-US" w:eastAsia="sr-Latn-ME"/>
        </w:rPr>
        <w:t xml:space="preserve"> je upoznavanje sa procedurom sprovođenja Analize uticaja propisa (RIA) prilikom izrade nove regulative i strateških dokumenata, kvalitet</w:t>
      </w:r>
      <w:r w:rsidR="004A1B6A">
        <w:rPr>
          <w:rFonts w:ascii="Arial" w:hAnsi="Arial" w:cs="Arial"/>
          <w:sz w:val="24"/>
          <w:szCs w:val="24"/>
          <w:lang w:val="en-US" w:eastAsia="sr-Latn-ME"/>
        </w:rPr>
        <w:t>om</w:t>
      </w:r>
      <w:r w:rsidRPr="0012534C">
        <w:rPr>
          <w:rFonts w:ascii="Arial" w:hAnsi="Arial" w:cs="Arial"/>
          <w:sz w:val="24"/>
          <w:szCs w:val="24"/>
          <w:lang w:val="en-US" w:eastAsia="sr-Latn-ME"/>
        </w:rPr>
        <w:t xml:space="preserve"> sprovođenja, te</w:t>
      </w:r>
      <w:r w:rsidRPr="0012534C">
        <w:rPr>
          <w:rFonts w:ascii="Arial" w:eastAsia="Times New Roman" w:hAnsi="Arial" w:cs="Arial"/>
          <w:sz w:val="24"/>
          <w:szCs w:val="24"/>
          <w:lang w:val="bs-Latn-BA"/>
        </w:rPr>
        <w:t xml:space="preserve"> i</w:t>
      </w:r>
      <w:r w:rsidR="004A1B6A">
        <w:rPr>
          <w:rFonts w:ascii="Arial" w:eastAsia="Times New Roman" w:hAnsi="Arial" w:cs="Arial"/>
          <w:sz w:val="24"/>
          <w:szCs w:val="24"/>
          <w:lang w:val="bs-Latn-BA"/>
        </w:rPr>
        <w:t>skustvima</w:t>
      </w:r>
      <w:r w:rsidRPr="00A60EA1">
        <w:rPr>
          <w:rFonts w:ascii="Arial" w:eastAsia="Times New Roman" w:hAnsi="Arial" w:cs="Arial"/>
          <w:sz w:val="24"/>
          <w:szCs w:val="24"/>
          <w:lang w:val="bs-Latn-BA"/>
        </w:rPr>
        <w:t xml:space="preserve"> iz prakse i problemi</w:t>
      </w:r>
      <w:r w:rsidR="004A1B6A">
        <w:rPr>
          <w:rFonts w:ascii="Arial" w:eastAsia="Times New Roman" w:hAnsi="Arial" w:cs="Arial"/>
          <w:sz w:val="24"/>
          <w:szCs w:val="24"/>
          <w:lang w:val="bs-Latn-BA"/>
        </w:rPr>
        <w:t>ma</w:t>
      </w:r>
      <w:r w:rsidRPr="00A60EA1">
        <w:rPr>
          <w:rFonts w:ascii="Arial" w:eastAsia="Times New Roman" w:hAnsi="Arial" w:cs="Arial"/>
          <w:sz w:val="24"/>
          <w:szCs w:val="24"/>
          <w:lang w:val="bs-Latn-BA"/>
        </w:rPr>
        <w:t xml:space="preserve"> u primjeni</w:t>
      </w:r>
      <w:r w:rsidRPr="0012534C">
        <w:rPr>
          <w:rFonts w:ascii="Arial" w:eastAsia="Times New Roman" w:hAnsi="Arial" w:cs="Arial"/>
          <w:sz w:val="24"/>
          <w:szCs w:val="24"/>
          <w:lang w:val="bs-Latn-BA"/>
        </w:rPr>
        <w:t>.</w:t>
      </w:r>
    </w:p>
    <w:p w:rsidR="0012534C" w:rsidRPr="0012534C" w:rsidRDefault="0012534C" w:rsidP="00702F16">
      <w:pPr>
        <w:pStyle w:val="VeoblikovaniHTML"/>
        <w:jc w:val="both"/>
        <w:rPr>
          <w:rFonts w:ascii="Arial" w:hAnsi="Arial" w:cs="Arial"/>
          <w:sz w:val="24"/>
          <w:szCs w:val="24"/>
          <w:lang w:val="sr-Latn-ME"/>
        </w:rPr>
      </w:pPr>
    </w:p>
    <w:p w:rsidR="0012534C" w:rsidRPr="0012534C" w:rsidRDefault="0012534C" w:rsidP="00702F1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sr-Latn-CS"/>
        </w:rPr>
      </w:pPr>
      <w:r w:rsidRPr="0012534C">
        <w:rPr>
          <w:rFonts w:ascii="Arial" w:hAnsi="Arial" w:cs="Arial"/>
          <w:sz w:val="24"/>
          <w:szCs w:val="24"/>
          <w:shd w:val="clear" w:color="auto" w:fill="FFFFFF"/>
        </w:rPr>
        <w:t xml:space="preserve">Predavač seminara bila je </w:t>
      </w:r>
      <w:r w:rsidRPr="00A60EA1">
        <w:rPr>
          <w:rFonts w:ascii="Arial" w:eastAsia="Times New Roman" w:hAnsi="Arial" w:cs="Arial"/>
          <w:sz w:val="24"/>
          <w:szCs w:val="24"/>
          <w:lang w:val="sr-Latn-CS"/>
        </w:rPr>
        <w:t>Jelena Jove</w:t>
      </w:r>
      <w:bookmarkStart w:id="0" w:name="_GoBack"/>
      <w:bookmarkEnd w:id="0"/>
      <w:r w:rsidRPr="00A60EA1">
        <w:rPr>
          <w:rFonts w:ascii="Arial" w:eastAsia="Times New Roman" w:hAnsi="Arial" w:cs="Arial"/>
          <w:sz w:val="24"/>
          <w:szCs w:val="24"/>
          <w:lang w:val="sr-Latn-CS"/>
        </w:rPr>
        <w:t>ti</w:t>
      </w:r>
      <w:r w:rsidRPr="00A60EA1">
        <w:rPr>
          <w:rFonts w:ascii="Arial" w:eastAsia="Times New Roman" w:hAnsi="Arial" w:cs="Arial"/>
          <w:sz w:val="24"/>
          <w:szCs w:val="24"/>
          <w:lang w:val="sr-Latn-RS"/>
        </w:rPr>
        <w:t>ć</w:t>
      </w:r>
      <w:r w:rsidRPr="00A60EA1">
        <w:rPr>
          <w:rFonts w:ascii="Arial" w:eastAsia="Times New Roman" w:hAnsi="Arial" w:cs="Arial"/>
          <w:sz w:val="24"/>
          <w:szCs w:val="24"/>
          <w:lang w:val="sr-Latn-CS"/>
        </w:rPr>
        <w:t>, načelnica Direkcije za unapređenje poslovnog ambijenta</w:t>
      </w:r>
      <w:r w:rsidRPr="0012534C">
        <w:rPr>
          <w:rFonts w:ascii="Arial" w:eastAsia="Times New Roman" w:hAnsi="Arial" w:cs="Arial"/>
          <w:sz w:val="24"/>
          <w:szCs w:val="24"/>
          <w:lang w:val="sr-Latn-CS"/>
        </w:rPr>
        <w:t>, iz</w:t>
      </w:r>
      <w:r w:rsidRPr="00A60EA1">
        <w:rPr>
          <w:rFonts w:ascii="Arial" w:eastAsia="Times New Roman" w:hAnsi="Arial" w:cs="Arial"/>
          <w:sz w:val="24"/>
          <w:szCs w:val="24"/>
          <w:lang w:val="sr-Latn-CS"/>
        </w:rPr>
        <w:t xml:space="preserve">  Ministar</w:t>
      </w:r>
      <w:r w:rsidR="004A1B6A">
        <w:rPr>
          <w:rFonts w:ascii="Arial" w:eastAsia="Times New Roman" w:hAnsi="Arial" w:cs="Arial"/>
          <w:sz w:val="24"/>
          <w:szCs w:val="24"/>
          <w:lang w:val="sr-Latn-CS"/>
        </w:rPr>
        <w:t>stva</w:t>
      </w:r>
      <w:r w:rsidRPr="00A60EA1">
        <w:rPr>
          <w:rFonts w:ascii="Arial" w:eastAsia="Times New Roman" w:hAnsi="Arial" w:cs="Arial"/>
          <w:sz w:val="24"/>
          <w:szCs w:val="24"/>
          <w:lang w:val="sr-Latn-CS"/>
        </w:rPr>
        <w:t xml:space="preserve"> finansija</w:t>
      </w:r>
      <w:r w:rsidRPr="0012534C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12534C" w:rsidRPr="0012534C" w:rsidRDefault="0012534C" w:rsidP="00702F16">
      <w:pPr>
        <w:jc w:val="both"/>
        <w:rPr>
          <w:rFonts w:ascii="Arial" w:hAnsi="Arial" w:cs="Arial"/>
          <w:sz w:val="24"/>
          <w:szCs w:val="24"/>
          <w:lang w:val="en-US" w:eastAsia="sr-Latn-ME"/>
        </w:rPr>
      </w:pPr>
      <w:r w:rsidRPr="0012534C">
        <w:rPr>
          <w:rFonts w:ascii="Arial" w:hAnsi="Arial" w:cs="Arial"/>
          <w:b/>
          <w:bCs/>
          <w:sz w:val="24"/>
          <w:szCs w:val="24"/>
          <w:lang w:val="en-US" w:eastAsia="sr-Latn-ME"/>
        </w:rPr>
        <w:t>Ciljna grupa</w:t>
      </w:r>
      <w:r w:rsidRPr="0012534C">
        <w:rPr>
          <w:rFonts w:ascii="Arial" w:hAnsi="Arial" w:cs="Arial"/>
          <w:sz w:val="24"/>
          <w:szCs w:val="24"/>
          <w:lang w:val="en-US" w:eastAsia="sr-Latn-ME"/>
        </w:rPr>
        <w:t xml:space="preserve"> su glavni administratori, starješine organa/službi, službenici koji učestvuju u pripremi propisa i regulatornih rješenja, kao i drugi zainteresovani lokalni službenici.</w:t>
      </w:r>
    </w:p>
    <w:p w:rsidR="0012534C" w:rsidRPr="0012534C" w:rsidRDefault="0012534C" w:rsidP="00702F16">
      <w:pPr>
        <w:pStyle w:val="Bezrazmaka"/>
        <w:jc w:val="both"/>
        <w:rPr>
          <w:rFonts w:ascii="Arial" w:hAnsi="Arial" w:cs="Arial"/>
          <w:sz w:val="24"/>
          <w:szCs w:val="24"/>
        </w:rPr>
      </w:pPr>
    </w:p>
    <w:p w:rsidR="00A60EA1" w:rsidRPr="00A60EA1" w:rsidRDefault="0012534C" w:rsidP="00702F16">
      <w:pPr>
        <w:jc w:val="both"/>
        <w:rPr>
          <w:rFonts w:ascii="Arial" w:eastAsia="Times New Roman" w:hAnsi="Arial" w:cs="Arial"/>
          <w:sz w:val="24"/>
          <w:szCs w:val="24"/>
        </w:rPr>
      </w:pPr>
      <w:r w:rsidRPr="0012534C">
        <w:rPr>
          <w:rFonts w:ascii="Arial" w:eastAsia="Times New Roman" w:hAnsi="Arial" w:cs="Arial"/>
          <w:sz w:val="24"/>
          <w:szCs w:val="24"/>
        </w:rPr>
        <w:t>Seminaru su prisustvovali polaznici iz opština:</w:t>
      </w:r>
      <w:r w:rsidR="004A1B6A">
        <w:rPr>
          <w:rFonts w:ascii="Arial" w:eastAsia="Times New Roman" w:hAnsi="Arial" w:cs="Arial"/>
          <w:sz w:val="24"/>
          <w:szCs w:val="24"/>
        </w:rPr>
        <w:t xml:space="preserve"> Tivat</w:t>
      </w:r>
      <w:r w:rsidRPr="0012534C">
        <w:rPr>
          <w:rFonts w:ascii="Arial" w:eastAsia="Times New Roman" w:hAnsi="Arial" w:cs="Arial"/>
          <w:sz w:val="24"/>
          <w:szCs w:val="24"/>
        </w:rPr>
        <w:t>, Herceg Novi i Budva.</w:t>
      </w:r>
    </w:p>
    <w:p w:rsidR="009507D7" w:rsidRPr="0012534C" w:rsidRDefault="009507D7" w:rsidP="00702F16">
      <w:pPr>
        <w:jc w:val="both"/>
        <w:rPr>
          <w:rFonts w:ascii="Arial" w:hAnsi="Arial" w:cs="Arial"/>
          <w:sz w:val="24"/>
          <w:szCs w:val="24"/>
        </w:rPr>
      </w:pPr>
    </w:p>
    <w:sectPr w:rsidR="009507D7" w:rsidRPr="0012534C" w:rsidSect="00355EF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01427"/>
    <w:multiLevelType w:val="hybridMultilevel"/>
    <w:tmpl w:val="903E2AD4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4A"/>
    <w:rsid w:val="0012534C"/>
    <w:rsid w:val="001267A0"/>
    <w:rsid w:val="00355EFB"/>
    <w:rsid w:val="004A1B6A"/>
    <w:rsid w:val="00593C40"/>
    <w:rsid w:val="00702F16"/>
    <w:rsid w:val="00910BEF"/>
    <w:rsid w:val="009507D7"/>
    <w:rsid w:val="009F014A"/>
    <w:rsid w:val="00A60EA1"/>
    <w:rsid w:val="00A61961"/>
    <w:rsid w:val="00A710A5"/>
    <w:rsid w:val="00D272B7"/>
    <w:rsid w:val="00E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D409-3A36-49A2-925D-B398F6A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2697"/>
    <w:pPr>
      <w:spacing w:after="160" w:line="256" w:lineRule="auto"/>
    </w:pPr>
    <w:rPr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EF2697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91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910BEF"/>
    <w:rPr>
      <w:rFonts w:ascii="Courier New" w:hAnsi="Courier New" w:cs="Courier New"/>
      <w:sz w:val="20"/>
      <w:szCs w:val="20"/>
      <w:lang w:eastAsia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0EA1"/>
    <w:rPr>
      <w:rFonts w:ascii="Tahoma" w:hAnsi="Tahoma" w:cs="Tahoma"/>
      <w:sz w:val="16"/>
      <w:szCs w:val="16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Lucic</dc:creator>
  <cp:lastModifiedBy>Natasa Lutovac</cp:lastModifiedBy>
  <cp:revision>2</cp:revision>
  <dcterms:created xsi:type="dcterms:W3CDTF">2018-06-21T08:45:00Z</dcterms:created>
  <dcterms:modified xsi:type="dcterms:W3CDTF">2018-06-21T08:45:00Z</dcterms:modified>
</cp:coreProperties>
</file>