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18" w:rsidRPr="0082268F" w:rsidRDefault="00954614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bookmarkStart w:id="0" w:name="_GoBack"/>
      <w:bookmarkEnd w:id="0"/>
      <w:r w:rsidRPr="0082268F">
        <w:rPr>
          <w:rFonts w:ascii="Arial" w:hAnsi="Arial" w:cs="Arial"/>
          <w:sz w:val="24"/>
          <w:szCs w:val="24"/>
          <w:lang w:val="sr-Latn-BA"/>
        </w:rPr>
        <w:t xml:space="preserve">Na osnovu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člana 46</w:t>
      </w:r>
      <w:r w:rsidR="00911D40" w:rsidRPr="0082268F">
        <w:rPr>
          <w:rFonts w:ascii="Arial" w:hAnsi="Arial" w:cs="Arial"/>
          <w:sz w:val="24"/>
          <w:szCs w:val="24"/>
          <w:lang w:val="sr-Latn-BA"/>
        </w:rPr>
        <w:t xml:space="preserve"> č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Zakona o zaštiti i spašavanju (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„Službeni list </w:t>
      </w:r>
      <w:r w:rsidR="001B48D8" w:rsidRPr="0082268F">
        <w:rPr>
          <w:rFonts w:ascii="Arial" w:hAnsi="Arial" w:cs="Arial"/>
          <w:sz w:val="24"/>
          <w:szCs w:val="24"/>
          <w:lang w:val="sr-Latn-BA"/>
        </w:rPr>
        <w:t>Crne Gore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>“,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br. 13/07, 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05/08, , 86/09, </w:t>
      </w:r>
      <w:r w:rsidRPr="0082268F">
        <w:rPr>
          <w:rFonts w:ascii="Arial" w:hAnsi="Arial" w:cs="Arial"/>
          <w:sz w:val="24"/>
          <w:szCs w:val="24"/>
          <w:lang w:val="sr-Latn-BA"/>
        </w:rPr>
        <w:t>32/11 i 54/16)</w:t>
      </w:r>
      <w:r w:rsidR="00911D40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i  čl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>ana 3</w:t>
      </w:r>
      <w:r w:rsidR="00775A60">
        <w:rPr>
          <w:rFonts w:ascii="Arial" w:hAnsi="Arial" w:cs="Arial"/>
          <w:sz w:val="24"/>
          <w:szCs w:val="24"/>
          <w:lang w:val="sr-Latn-BA"/>
        </w:rPr>
        <w:t>5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215A3F" w:rsidRPr="0066295D">
        <w:rPr>
          <w:rFonts w:ascii="Arial" w:hAnsi="Arial" w:cs="Arial"/>
          <w:sz w:val="24"/>
          <w:szCs w:val="24"/>
          <w:lang w:val="sr-Latn-BA"/>
        </w:rPr>
        <w:t xml:space="preserve">stav 1 </w:t>
      </w:r>
      <w:r w:rsidR="00065C18">
        <w:rPr>
          <w:rFonts w:ascii="Arial" w:hAnsi="Arial" w:cs="Arial"/>
          <w:sz w:val="24"/>
          <w:szCs w:val="24"/>
          <w:lang w:val="sr-Latn-BA"/>
        </w:rPr>
        <w:t>alineja</w:t>
      </w:r>
      <w:r w:rsidR="00215A3F" w:rsidRPr="0066295D">
        <w:rPr>
          <w:rFonts w:ascii="Arial" w:hAnsi="Arial" w:cs="Arial"/>
          <w:sz w:val="24"/>
          <w:szCs w:val="24"/>
          <w:lang w:val="sr-Latn-BA"/>
        </w:rPr>
        <w:t xml:space="preserve"> 2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 Statuta O</w:t>
      </w:r>
      <w:r w:rsidR="00065C18">
        <w:rPr>
          <w:rFonts w:ascii="Arial" w:hAnsi="Arial" w:cs="Arial"/>
          <w:sz w:val="24"/>
          <w:szCs w:val="24"/>
          <w:lang w:val="sr-Latn-BA"/>
        </w:rPr>
        <w:t>pštine Tivat (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„Službeni list </w:t>
      </w:r>
      <w:r w:rsidRPr="0082268F">
        <w:rPr>
          <w:rFonts w:ascii="Arial" w:hAnsi="Arial" w:cs="Arial"/>
          <w:sz w:val="24"/>
          <w:szCs w:val="24"/>
          <w:lang w:val="sr-Latn-BA"/>
        </w:rPr>
        <w:t>C</w:t>
      </w:r>
      <w:r w:rsidR="001B48D8" w:rsidRPr="0082268F">
        <w:rPr>
          <w:rFonts w:ascii="Arial" w:hAnsi="Arial" w:cs="Arial"/>
          <w:sz w:val="24"/>
          <w:szCs w:val="24"/>
          <w:lang w:val="sr-Latn-BA"/>
        </w:rPr>
        <w:t>rne Gore</w:t>
      </w:r>
      <w:r w:rsidR="00215A3F" w:rsidRPr="0082268F">
        <w:rPr>
          <w:rFonts w:ascii="Arial" w:hAnsi="Arial" w:cs="Arial"/>
          <w:sz w:val="24"/>
          <w:szCs w:val="24"/>
          <w:lang w:val="sr-Latn-BA"/>
        </w:rPr>
        <w:t xml:space="preserve"> – opštinski propisi“,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br. </w:t>
      </w:r>
      <w:r w:rsidR="00065C18">
        <w:rPr>
          <w:rFonts w:ascii="Arial" w:hAnsi="Arial" w:cs="Arial"/>
          <w:sz w:val="24"/>
          <w:szCs w:val="24"/>
          <w:lang w:val="sr-Latn-BA"/>
        </w:rPr>
        <w:t>24/18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), </w:t>
      </w:r>
      <w:r w:rsidRPr="0082268F">
        <w:rPr>
          <w:rFonts w:ascii="Arial" w:hAnsi="Arial" w:cs="Arial"/>
          <w:sz w:val="24"/>
          <w:szCs w:val="24"/>
          <w:lang w:val="sr-Latn-BA"/>
        </w:rPr>
        <w:t>Skupština opštine Tivat, na sjednici održanoj dana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___________, donijela je </w:t>
      </w:r>
    </w:p>
    <w:p w:rsidR="00954614" w:rsidRDefault="00954614" w:rsidP="0095461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065C18">
        <w:rPr>
          <w:rFonts w:ascii="Arial" w:hAnsi="Arial" w:cs="Arial"/>
          <w:b/>
          <w:sz w:val="24"/>
          <w:szCs w:val="24"/>
          <w:lang w:val="sr-Latn-BA"/>
        </w:rPr>
        <w:t>ODLUKU</w:t>
      </w:r>
    </w:p>
    <w:p w:rsidR="000D1DA3" w:rsidRPr="00065C18" w:rsidRDefault="000D1DA3" w:rsidP="0095461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54614" w:rsidRPr="00065C18" w:rsidRDefault="008F1D42" w:rsidP="008F1D42">
      <w:pPr>
        <w:pStyle w:val="NoSpacing"/>
        <w:rPr>
          <w:rFonts w:ascii="Arial" w:hAnsi="Arial" w:cs="Arial"/>
          <w:b/>
          <w:sz w:val="24"/>
          <w:szCs w:val="24"/>
          <w:lang w:val="sr-Latn-BA"/>
        </w:rPr>
      </w:pPr>
      <w:r w:rsidRPr="00065C18">
        <w:rPr>
          <w:rFonts w:ascii="Arial" w:hAnsi="Arial" w:cs="Arial"/>
          <w:b/>
          <w:sz w:val="24"/>
          <w:szCs w:val="24"/>
          <w:lang w:val="sr-Latn-BA"/>
        </w:rPr>
        <w:t xml:space="preserve">   </w:t>
      </w:r>
      <w:r w:rsidR="00540EC9">
        <w:rPr>
          <w:rFonts w:ascii="Arial" w:hAnsi="Arial" w:cs="Arial"/>
          <w:b/>
          <w:sz w:val="24"/>
          <w:szCs w:val="24"/>
          <w:lang w:val="sr-Latn-BA"/>
        </w:rPr>
        <w:t>o</w:t>
      </w:r>
      <w:r w:rsidRPr="00065C18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FF11A9" w:rsidRPr="00065C18">
        <w:rPr>
          <w:rFonts w:ascii="Arial" w:hAnsi="Arial" w:cs="Arial"/>
          <w:b/>
          <w:sz w:val="24"/>
          <w:szCs w:val="24"/>
          <w:lang w:val="sr-Latn-BA"/>
        </w:rPr>
        <w:t xml:space="preserve">utvrđivanju </w:t>
      </w:r>
      <w:r w:rsidR="0094545C" w:rsidRPr="00065C18">
        <w:rPr>
          <w:rFonts w:ascii="Arial" w:hAnsi="Arial" w:cs="Arial"/>
          <w:b/>
          <w:sz w:val="24"/>
          <w:szCs w:val="24"/>
          <w:lang w:val="sr-Latn-BA"/>
        </w:rPr>
        <w:t xml:space="preserve">uvećanja </w:t>
      </w:r>
      <w:r w:rsidR="00FF11A9" w:rsidRPr="00065C18">
        <w:rPr>
          <w:rFonts w:ascii="Arial" w:hAnsi="Arial" w:cs="Arial"/>
          <w:b/>
          <w:sz w:val="24"/>
          <w:szCs w:val="24"/>
          <w:lang w:val="sr-Latn-BA"/>
        </w:rPr>
        <w:t>na zaradu</w:t>
      </w:r>
      <w:r w:rsidR="00954614" w:rsidRPr="00065C18">
        <w:rPr>
          <w:rFonts w:ascii="Arial" w:hAnsi="Arial" w:cs="Arial"/>
          <w:b/>
          <w:sz w:val="24"/>
          <w:szCs w:val="24"/>
          <w:lang w:val="sr-Latn-BA"/>
        </w:rPr>
        <w:t xml:space="preserve"> zaposlenih u Službi zaštite i spašavanja</w:t>
      </w:r>
      <w:r w:rsidR="0094545C" w:rsidRPr="00065C18">
        <w:rPr>
          <w:rFonts w:ascii="Arial" w:hAnsi="Arial" w:cs="Arial"/>
          <w:b/>
          <w:sz w:val="24"/>
          <w:szCs w:val="24"/>
          <w:lang w:val="sr-Latn-BA"/>
        </w:rPr>
        <w:t xml:space="preserve"> Opštine Tivat</w:t>
      </w:r>
    </w:p>
    <w:p w:rsidR="007B7B36" w:rsidRPr="0082268F" w:rsidRDefault="007B7B36" w:rsidP="007B7B36">
      <w:pPr>
        <w:rPr>
          <w:rFonts w:ascii="Arial" w:hAnsi="Arial" w:cs="Arial"/>
          <w:b/>
          <w:sz w:val="24"/>
          <w:szCs w:val="24"/>
          <w:lang w:val="sr-Latn-BA"/>
        </w:rPr>
      </w:pPr>
    </w:p>
    <w:p w:rsidR="007B7B36" w:rsidRPr="0082268F" w:rsidRDefault="007B7B36" w:rsidP="007B7B36">
      <w:pPr>
        <w:jc w:val="center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>Član 1</w:t>
      </w:r>
    </w:p>
    <w:p w:rsidR="007B7B36" w:rsidRPr="0082268F" w:rsidRDefault="007B7B36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Ovom Odlukom </w:t>
      </w:r>
      <w:r w:rsidRPr="008F1D42">
        <w:rPr>
          <w:rFonts w:ascii="Arial" w:hAnsi="Arial" w:cs="Arial"/>
          <w:sz w:val="24"/>
          <w:szCs w:val="24"/>
          <w:lang w:val="sr-Latn-BA"/>
        </w:rPr>
        <w:t>utvrđuj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u</w:t>
      </w:r>
      <w:r w:rsidRPr="008F1D42">
        <w:rPr>
          <w:rFonts w:ascii="Arial" w:hAnsi="Arial" w:cs="Arial"/>
          <w:sz w:val="24"/>
          <w:szCs w:val="24"/>
          <w:lang w:val="sr-Latn-BA"/>
        </w:rPr>
        <w:t xml:space="preserve"> se 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 xml:space="preserve">prava i iznos </w:t>
      </w:r>
      <w:r w:rsidR="0094545C" w:rsidRPr="008F1D42">
        <w:rPr>
          <w:rFonts w:ascii="Arial" w:hAnsi="Arial" w:cs="Arial"/>
          <w:sz w:val="24"/>
          <w:szCs w:val="24"/>
          <w:lang w:val="sr-Latn-BA"/>
        </w:rPr>
        <w:t>uvećanja</w:t>
      </w:r>
      <w:r w:rsidR="0094545C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na zarad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u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zaposlenih u </w:t>
      </w:r>
      <w:r w:rsidR="008872EE" w:rsidRPr="0082268F">
        <w:rPr>
          <w:rFonts w:ascii="Arial" w:hAnsi="Arial" w:cs="Arial"/>
          <w:sz w:val="24"/>
          <w:szCs w:val="24"/>
          <w:lang w:val="sr-Latn-BA"/>
        </w:rPr>
        <w:t>S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lužbi zaštite i spašavanja </w:t>
      </w:r>
      <w:r w:rsidR="008872EE" w:rsidRPr="0082268F">
        <w:rPr>
          <w:rFonts w:ascii="Arial" w:hAnsi="Arial" w:cs="Arial"/>
          <w:sz w:val="24"/>
          <w:szCs w:val="24"/>
          <w:lang w:val="sr-Latn-BA"/>
        </w:rPr>
        <w:t>O</w:t>
      </w:r>
      <w:r w:rsidRPr="0082268F">
        <w:rPr>
          <w:rFonts w:ascii="Arial" w:hAnsi="Arial" w:cs="Arial"/>
          <w:sz w:val="24"/>
          <w:szCs w:val="24"/>
          <w:lang w:val="sr-Latn-BA"/>
        </w:rPr>
        <w:t>pštin</w:t>
      </w:r>
      <w:r w:rsidR="008872EE" w:rsidRPr="0082268F">
        <w:rPr>
          <w:rFonts w:ascii="Arial" w:hAnsi="Arial" w:cs="Arial"/>
          <w:sz w:val="24"/>
          <w:szCs w:val="24"/>
          <w:lang w:val="sr-Latn-BA"/>
        </w:rPr>
        <w:t xml:space="preserve">e </w:t>
      </w:r>
      <w:r w:rsidR="008F1D42">
        <w:rPr>
          <w:rFonts w:ascii="Arial" w:hAnsi="Arial" w:cs="Arial"/>
          <w:sz w:val="24"/>
          <w:szCs w:val="24"/>
          <w:lang w:val="sr-Latn-BA"/>
        </w:rPr>
        <w:t xml:space="preserve">Tivat, </w:t>
      </w:r>
      <w:r w:rsidR="0082268F" w:rsidRPr="0082268F">
        <w:rPr>
          <w:rFonts w:ascii="Arial" w:hAnsi="Arial" w:cs="Arial"/>
          <w:sz w:val="24"/>
          <w:szCs w:val="24"/>
          <w:lang w:val="sr-Latn-BA"/>
        </w:rPr>
        <w:t xml:space="preserve">u skladu </w:t>
      </w:r>
      <w:r w:rsidR="0015044F">
        <w:rPr>
          <w:rFonts w:ascii="Arial" w:hAnsi="Arial" w:cs="Arial"/>
          <w:sz w:val="24"/>
          <w:szCs w:val="24"/>
          <w:lang w:val="sr-Latn-BA"/>
        </w:rPr>
        <w:t xml:space="preserve">sa </w:t>
      </w:r>
      <w:r w:rsidRPr="0082268F">
        <w:rPr>
          <w:rFonts w:ascii="Arial" w:hAnsi="Arial" w:cs="Arial"/>
          <w:sz w:val="24"/>
          <w:szCs w:val="24"/>
          <w:lang w:val="sr-Latn-BA"/>
        </w:rPr>
        <w:t>Za</w:t>
      </w:r>
      <w:r w:rsidR="0082268F" w:rsidRPr="0082268F">
        <w:rPr>
          <w:rFonts w:ascii="Arial" w:hAnsi="Arial" w:cs="Arial"/>
          <w:sz w:val="24"/>
          <w:szCs w:val="24"/>
          <w:lang w:val="sr-Latn-BA"/>
        </w:rPr>
        <w:t>konom o zaštiti i spašavanju („</w:t>
      </w:r>
      <w:r w:rsidRPr="0082268F">
        <w:rPr>
          <w:rFonts w:ascii="Arial" w:hAnsi="Arial" w:cs="Arial"/>
          <w:sz w:val="24"/>
          <w:szCs w:val="24"/>
          <w:lang w:val="sr-Latn-BA"/>
        </w:rPr>
        <w:t>Sl</w:t>
      </w:r>
      <w:r w:rsidR="0082268F" w:rsidRPr="0082268F">
        <w:rPr>
          <w:rFonts w:ascii="Arial" w:hAnsi="Arial" w:cs="Arial"/>
          <w:sz w:val="24"/>
          <w:szCs w:val="24"/>
          <w:lang w:val="sr-Latn-BA"/>
        </w:rPr>
        <w:t>užbeni list Crne Gore“,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 br.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13/07, 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05/08, 86/09, </w:t>
      </w:r>
      <w:r w:rsidRPr="0082268F">
        <w:rPr>
          <w:rFonts w:ascii="Arial" w:hAnsi="Arial" w:cs="Arial"/>
          <w:sz w:val="24"/>
          <w:szCs w:val="24"/>
          <w:lang w:val="sr-Latn-BA"/>
        </w:rPr>
        <w:t>32/11 i 54/16).</w:t>
      </w:r>
    </w:p>
    <w:p w:rsidR="007B7B36" w:rsidRPr="0082268F" w:rsidRDefault="007B7B36" w:rsidP="007B7B36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>Član 2</w:t>
      </w:r>
    </w:p>
    <w:p w:rsidR="007B7B36" w:rsidRPr="0082268F" w:rsidRDefault="007B7B36" w:rsidP="0082268F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Izrazi </w:t>
      </w:r>
      <w:r w:rsidR="0082268F">
        <w:rPr>
          <w:rFonts w:ascii="Arial" w:hAnsi="Arial" w:cs="Arial"/>
          <w:sz w:val="24"/>
          <w:szCs w:val="24"/>
          <w:lang w:val="sr-Latn-BA"/>
        </w:rPr>
        <w:t>koji se u ovoj o</w:t>
      </w:r>
      <w:r w:rsidRPr="0082268F">
        <w:rPr>
          <w:rFonts w:ascii="Arial" w:hAnsi="Arial" w:cs="Arial"/>
          <w:sz w:val="24"/>
          <w:szCs w:val="24"/>
          <w:lang w:val="sr-Latn-BA"/>
        </w:rPr>
        <w:t>dluci koriste za fizička lica u muškom rodu podrazumijevanju iste izraze u ženskom rodu.</w:t>
      </w:r>
    </w:p>
    <w:p w:rsidR="007B7B36" w:rsidRPr="0082268F" w:rsidRDefault="0082268F" w:rsidP="007B7B36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7B7B36" w:rsidRPr="0082268F">
        <w:rPr>
          <w:rFonts w:ascii="Arial" w:hAnsi="Arial" w:cs="Arial"/>
          <w:b/>
          <w:sz w:val="24"/>
          <w:szCs w:val="24"/>
          <w:lang w:val="sr-Latn-BA"/>
        </w:rPr>
        <w:t>3</w:t>
      </w:r>
    </w:p>
    <w:p w:rsidR="007B7B36" w:rsidRPr="008F1D42" w:rsidRDefault="00F10888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 xml:space="preserve">Zbog 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>posebnih uslova rada, težine i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prirode poslova i odgovornosti</w:t>
      </w:r>
      <w:r w:rsidR="004F0F1E">
        <w:rPr>
          <w:rFonts w:ascii="Arial" w:hAnsi="Arial" w:cs="Arial"/>
          <w:sz w:val="24"/>
          <w:szCs w:val="24"/>
          <w:lang w:val="sr-Latn-BA"/>
        </w:rPr>
        <w:t>,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 k</w:t>
      </w:r>
      <w:r w:rsidR="0036313A">
        <w:rPr>
          <w:rFonts w:ascii="Arial" w:hAnsi="Arial" w:cs="Arial"/>
          <w:sz w:val="24"/>
          <w:szCs w:val="24"/>
          <w:lang w:val="sr-Latn-BA"/>
        </w:rPr>
        <w:t xml:space="preserve">omandiru i zamjeniku komandira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S</w:t>
      </w:r>
      <w:r w:rsidR="007B7B36" w:rsidRPr="008F1D42">
        <w:rPr>
          <w:rFonts w:ascii="Arial" w:hAnsi="Arial" w:cs="Arial"/>
          <w:sz w:val="24"/>
          <w:szCs w:val="24"/>
          <w:lang w:val="sr-Latn-BA"/>
        </w:rPr>
        <w:t>lužbe zaštite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i spašavanja Opštine Tivat</w:t>
      </w:r>
      <w:r w:rsidR="0036313A" w:rsidRPr="0082268F">
        <w:rPr>
          <w:rFonts w:ascii="Arial" w:hAnsi="Arial" w:cs="Arial"/>
          <w:sz w:val="24"/>
          <w:szCs w:val="24"/>
          <w:lang w:val="sr-Latn-BA"/>
        </w:rPr>
        <w:t xml:space="preserve">  </w:t>
      </w:r>
      <w:r w:rsidR="0036313A">
        <w:rPr>
          <w:rFonts w:ascii="Arial" w:hAnsi="Arial" w:cs="Arial"/>
          <w:sz w:val="24"/>
          <w:szCs w:val="24"/>
          <w:lang w:val="sr-Latn-BA"/>
        </w:rPr>
        <w:t>(imenovana li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 xml:space="preserve">ca) utvrđuje se </w:t>
      </w:r>
      <w:r w:rsidR="004F0F1E">
        <w:rPr>
          <w:rFonts w:ascii="Arial" w:hAnsi="Arial" w:cs="Arial"/>
          <w:sz w:val="24"/>
          <w:szCs w:val="24"/>
          <w:lang w:val="sr-Latn-BA"/>
        </w:rPr>
        <w:t>i obezb</w:t>
      </w:r>
      <w:r w:rsidR="00DB7E38" w:rsidRPr="008F1D42">
        <w:rPr>
          <w:rFonts w:ascii="Arial" w:hAnsi="Arial" w:cs="Arial"/>
          <w:sz w:val="24"/>
          <w:szCs w:val="24"/>
          <w:lang w:val="sr-Latn-BA"/>
        </w:rPr>
        <w:t xml:space="preserve">jeđuje 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uvećan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je na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B36" w:rsidRPr="008F1D42">
        <w:rPr>
          <w:rFonts w:ascii="Arial" w:hAnsi="Arial" w:cs="Arial"/>
          <w:sz w:val="24"/>
          <w:szCs w:val="24"/>
          <w:lang w:val="sr-Latn-BA"/>
        </w:rPr>
        <w:t xml:space="preserve">zaradu 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 xml:space="preserve">za </w:t>
      </w:r>
      <w:r w:rsidR="007B7B36" w:rsidRPr="008F1D42">
        <w:rPr>
          <w:rFonts w:ascii="Arial" w:hAnsi="Arial" w:cs="Arial"/>
          <w:sz w:val="24"/>
          <w:szCs w:val="24"/>
          <w:lang w:val="sr-Latn-BA"/>
        </w:rPr>
        <w:t>10%</w:t>
      </w:r>
      <w:r w:rsidR="004F0F1E">
        <w:rPr>
          <w:rFonts w:ascii="Arial" w:hAnsi="Arial" w:cs="Arial"/>
          <w:sz w:val="24"/>
          <w:szCs w:val="24"/>
          <w:lang w:val="sr-Latn-BA"/>
        </w:rPr>
        <w:t xml:space="preserve"> dodatka na osnovnu zaradu</w:t>
      </w:r>
      <w:r w:rsidR="0082268F" w:rsidRPr="008F1D42">
        <w:rPr>
          <w:rFonts w:ascii="Arial" w:hAnsi="Arial" w:cs="Arial"/>
          <w:sz w:val="24"/>
          <w:szCs w:val="24"/>
          <w:lang w:val="sr-Latn-BA"/>
        </w:rPr>
        <w:t>.</w:t>
      </w:r>
    </w:p>
    <w:p w:rsidR="008F1D42" w:rsidRPr="0015044F" w:rsidRDefault="00F10888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15044F">
        <w:rPr>
          <w:rFonts w:ascii="Arial" w:hAnsi="Arial" w:cs="Arial"/>
          <w:sz w:val="24"/>
          <w:szCs w:val="24"/>
          <w:lang w:val="sr-Latn-BA"/>
        </w:rPr>
        <w:t xml:space="preserve">Zbog </w:t>
      </w:r>
      <w:r w:rsidR="00DB7E38" w:rsidRPr="0015044F">
        <w:rPr>
          <w:rFonts w:ascii="Arial" w:hAnsi="Arial" w:cs="Arial"/>
          <w:sz w:val="24"/>
          <w:szCs w:val="24"/>
          <w:lang w:val="sr-Latn-BA"/>
        </w:rPr>
        <w:t>posebnih uslova rada, težine i prirode poslova i odgovornosti</w:t>
      </w:r>
      <w:r w:rsidR="007B3C38" w:rsidRPr="0015044F">
        <w:rPr>
          <w:rFonts w:ascii="Arial" w:hAnsi="Arial" w:cs="Arial"/>
          <w:sz w:val="24"/>
          <w:szCs w:val="24"/>
          <w:lang w:val="sr-Latn-BA"/>
        </w:rPr>
        <w:t xml:space="preserve">, utvrđuje se i obezbjeđuje 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dodatak 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 xml:space="preserve">na </w:t>
      </w:r>
      <w:r w:rsidR="00540EC9">
        <w:rPr>
          <w:rFonts w:ascii="Arial" w:hAnsi="Arial" w:cs="Arial"/>
          <w:sz w:val="24"/>
          <w:szCs w:val="24"/>
          <w:lang w:val="sr-Latn-BA"/>
        </w:rPr>
        <w:t xml:space="preserve">osnovnu 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 xml:space="preserve">zaradu 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u visini od 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>20%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40EC9">
        <w:rPr>
          <w:rFonts w:ascii="Arial" w:hAnsi="Arial" w:cs="Arial"/>
          <w:sz w:val="24"/>
          <w:szCs w:val="24"/>
          <w:lang w:val="sr-Latn-BA"/>
        </w:rPr>
        <w:t>za</w:t>
      </w:r>
      <w:r w:rsidR="0015044F" w:rsidRPr="0015044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40EC9">
        <w:rPr>
          <w:rFonts w:ascii="Arial" w:hAnsi="Arial" w:cs="Arial"/>
          <w:sz w:val="24"/>
          <w:szCs w:val="24"/>
          <w:lang w:val="sr-Latn-BA"/>
        </w:rPr>
        <w:t xml:space="preserve">zvanje </w:t>
      </w:r>
      <w:r w:rsidR="00540EC9" w:rsidRPr="0015044F">
        <w:rPr>
          <w:rFonts w:ascii="Arial" w:hAnsi="Arial" w:cs="Arial"/>
          <w:sz w:val="24"/>
          <w:szCs w:val="24"/>
          <w:lang w:val="sr-Latn-BA"/>
        </w:rPr>
        <w:t>Vatrogasac - spasilac u Službi zaštite i spašavanja Opštine Tivat</w:t>
      </w:r>
      <w:r w:rsidR="003F30B3" w:rsidRPr="0015044F">
        <w:rPr>
          <w:rFonts w:ascii="Arial" w:hAnsi="Arial" w:cs="Arial"/>
          <w:sz w:val="24"/>
          <w:szCs w:val="24"/>
          <w:lang w:val="sr-Latn-BA"/>
        </w:rPr>
        <w:t xml:space="preserve">, 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i 40% za zvanje Vatrogasac </w:t>
      </w:r>
      <w:r w:rsidR="003F30B3" w:rsidRPr="0015044F">
        <w:rPr>
          <w:rFonts w:ascii="Arial" w:hAnsi="Arial" w:cs="Arial"/>
          <w:sz w:val="24"/>
          <w:szCs w:val="24"/>
          <w:lang w:val="sr-Latn-BA"/>
        </w:rPr>
        <w:t>-</w:t>
      </w:r>
      <w:r w:rsidR="000D1DA3">
        <w:rPr>
          <w:rFonts w:ascii="Arial" w:hAnsi="Arial" w:cs="Arial"/>
          <w:sz w:val="24"/>
          <w:szCs w:val="24"/>
          <w:lang w:val="sr-Latn-BA"/>
        </w:rPr>
        <w:t xml:space="preserve"> spasilac</w:t>
      </w:r>
      <w:r w:rsidR="003F30B3" w:rsidRPr="0015044F">
        <w:rPr>
          <w:rFonts w:ascii="Arial" w:hAnsi="Arial" w:cs="Arial"/>
          <w:sz w:val="24"/>
          <w:szCs w:val="24"/>
          <w:lang w:val="sr-Latn-BA"/>
        </w:rPr>
        <w:t xml:space="preserve"> -</w:t>
      </w:r>
      <w:r w:rsidR="00E24DBB" w:rsidRPr="0015044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0D1DA3">
        <w:rPr>
          <w:rFonts w:ascii="Arial" w:hAnsi="Arial" w:cs="Arial"/>
          <w:sz w:val="24"/>
          <w:szCs w:val="24"/>
          <w:lang w:val="sr-Latn-BA"/>
        </w:rPr>
        <w:t>vođa</w:t>
      </w:r>
      <w:r w:rsidR="004F0F1E" w:rsidRPr="0015044F">
        <w:rPr>
          <w:rFonts w:ascii="Arial" w:hAnsi="Arial" w:cs="Arial"/>
          <w:sz w:val="24"/>
          <w:szCs w:val="24"/>
          <w:lang w:val="sr-Latn-BA"/>
        </w:rPr>
        <w:t xml:space="preserve"> smjene</w:t>
      </w:r>
      <w:r w:rsidR="000D1DA3">
        <w:rPr>
          <w:rFonts w:ascii="Arial" w:hAnsi="Arial" w:cs="Arial"/>
          <w:sz w:val="24"/>
          <w:szCs w:val="24"/>
          <w:lang w:val="sr-Latn-BA"/>
        </w:rPr>
        <w:t>.</w:t>
      </w:r>
    </w:p>
    <w:p w:rsidR="007B7B36" w:rsidRDefault="007B7B36" w:rsidP="007B7B36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>Vatrogasc</w:t>
      </w:r>
      <w:r w:rsidR="00E24DBB">
        <w:rPr>
          <w:rFonts w:ascii="Arial" w:hAnsi="Arial" w:cs="Arial"/>
          <w:sz w:val="24"/>
          <w:szCs w:val="24"/>
          <w:lang w:val="sr-Latn-BA"/>
        </w:rPr>
        <w:t xml:space="preserve">ima </w:t>
      </w:r>
      <w:r w:rsidRPr="008F1D42">
        <w:rPr>
          <w:rFonts w:ascii="Arial" w:hAnsi="Arial" w:cs="Arial"/>
          <w:sz w:val="24"/>
          <w:szCs w:val="24"/>
          <w:lang w:val="sr-Latn-BA"/>
        </w:rPr>
        <w:t>-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F1D42">
        <w:rPr>
          <w:rFonts w:ascii="Arial" w:hAnsi="Arial" w:cs="Arial"/>
          <w:sz w:val="24"/>
          <w:szCs w:val="24"/>
          <w:lang w:val="sr-Latn-BA"/>
        </w:rPr>
        <w:t>spasioc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ima</w:t>
      </w:r>
      <w:r w:rsidRPr="008F1D4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6313A" w:rsidRPr="008F1D42">
        <w:rPr>
          <w:rFonts w:ascii="Arial" w:hAnsi="Arial" w:cs="Arial"/>
          <w:sz w:val="24"/>
          <w:szCs w:val="24"/>
          <w:lang w:val="sr-Latn-BA"/>
        </w:rPr>
        <w:t>Službe zaštite i spašavanja Opštine Tivat</w:t>
      </w:r>
      <w:r w:rsidR="0036313A"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se za svaki čas pripravnosti kod kuće isplaćuje 10% od njegove zarade po času.</w:t>
      </w:r>
    </w:p>
    <w:p w:rsidR="0036313A" w:rsidRPr="0066295D" w:rsidRDefault="0036313A" w:rsidP="0036313A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66295D">
        <w:rPr>
          <w:rFonts w:ascii="Arial" w:hAnsi="Arial" w:cs="Arial"/>
          <w:b/>
          <w:sz w:val="24"/>
          <w:szCs w:val="24"/>
          <w:lang w:val="sr-Latn-BA"/>
        </w:rPr>
        <w:t>Član 4</w:t>
      </w:r>
    </w:p>
    <w:p w:rsidR="0036313A" w:rsidRPr="008F1D42" w:rsidRDefault="0036313A" w:rsidP="0036313A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 xml:space="preserve">Sredstva </w:t>
      </w:r>
      <w:r w:rsidR="00932DC3" w:rsidRPr="008F1D42">
        <w:rPr>
          <w:rFonts w:ascii="Arial" w:hAnsi="Arial" w:cs="Arial"/>
          <w:sz w:val="24"/>
          <w:szCs w:val="24"/>
          <w:lang w:val="sr-Latn-BA"/>
        </w:rPr>
        <w:t xml:space="preserve">iz člana 1 i 3 ove odluke utvrđuju se </w:t>
      </w:r>
      <w:r w:rsidR="00DB7E38" w:rsidRPr="008F1D42">
        <w:rPr>
          <w:rFonts w:ascii="Arial" w:hAnsi="Arial" w:cs="Arial"/>
          <w:sz w:val="24"/>
          <w:szCs w:val="24"/>
          <w:lang w:val="sr-Latn-BA"/>
        </w:rPr>
        <w:t xml:space="preserve">Odlukom o </w:t>
      </w:r>
      <w:r w:rsidR="00932DC3" w:rsidRPr="008F1D42">
        <w:rPr>
          <w:rFonts w:ascii="Arial" w:hAnsi="Arial" w:cs="Arial"/>
          <w:sz w:val="24"/>
          <w:szCs w:val="24"/>
          <w:lang w:val="sr-Latn-BA"/>
        </w:rPr>
        <w:t>Budžet</w:t>
      </w:r>
      <w:r w:rsidR="00DB7E38" w:rsidRPr="008F1D42">
        <w:rPr>
          <w:rFonts w:ascii="Arial" w:hAnsi="Arial" w:cs="Arial"/>
          <w:sz w:val="24"/>
          <w:szCs w:val="24"/>
          <w:lang w:val="sr-Latn-BA"/>
        </w:rPr>
        <w:t>u</w:t>
      </w:r>
      <w:r w:rsidR="00932DC3" w:rsidRPr="008F1D42">
        <w:rPr>
          <w:rFonts w:ascii="Arial" w:hAnsi="Arial" w:cs="Arial"/>
          <w:sz w:val="24"/>
          <w:szCs w:val="24"/>
          <w:lang w:val="sr-Latn-BA"/>
        </w:rPr>
        <w:t xml:space="preserve"> Opštine Tivat.</w:t>
      </w:r>
    </w:p>
    <w:p w:rsidR="00DB7E38" w:rsidRPr="008F1D42" w:rsidRDefault="00932DC3" w:rsidP="008F1D42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F1D42">
        <w:rPr>
          <w:rFonts w:ascii="Arial" w:hAnsi="Arial" w:cs="Arial"/>
          <w:sz w:val="24"/>
          <w:szCs w:val="24"/>
          <w:lang w:val="sr-Latn-BA"/>
        </w:rPr>
        <w:t>Rješenje o uvećanju zarade iz člana 3 ove odluke donosi komandir Službe zaštite i spašavanja Opštine Tivat</w:t>
      </w:r>
      <w:r w:rsidR="000D1DA3">
        <w:rPr>
          <w:rFonts w:ascii="Arial" w:hAnsi="Arial" w:cs="Arial"/>
          <w:sz w:val="24"/>
          <w:szCs w:val="24"/>
          <w:lang w:val="sr-Latn-BA"/>
        </w:rPr>
        <w:t>.</w:t>
      </w:r>
    </w:p>
    <w:p w:rsidR="00810726" w:rsidRPr="00DB7E38" w:rsidRDefault="00932DC3" w:rsidP="00DB7E38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DB7E38">
        <w:rPr>
          <w:rFonts w:ascii="Arial" w:hAnsi="Arial" w:cs="Arial"/>
          <w:b/>
          <w:sz w:val="24"/>
          <w:szCs w:val="24"/>
          <w:lang w:val="sr-Latn-BA"/>
        </w:rPr>
        <w:t>Član 5</w:t>
      </w:r>
    </w:p>
    <w:p w:rsidR="00065C18" w:rsidRPr="0082268F" w:rsidRDefault="00065C18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Ova O</w:t>
      </w:r>
      <w:r w:rsidR="00954614" w:rsidRPr="0082268F">
        <w:rPr>
          <w:rFonts w:ascii="Arial" w:hAnsi="Arial" w:cs="Arial"/>
          <w:sz w:val="24"/>
          <w:szCs w:val="24"/>
          <w:lang w:val="sr-Latn-BA"/>
        </w:rPr>
        <w:t xml:space="preserve">dluka stupa na snagu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osmog dana od dana obj</w:t>
      </w:r>
      <w:r w:rsidR="00932DC3">
        <w:rPr>
          <w:rFonts w:ascii="Arial" w:hAnsi="Arial" w:cs="Arial"/>
          <w:sz w:val="24"/>
          <w:szCs w:val="24"/>
          <w:lang w:val="sr-Latn-BA"/>
        </w:rPr>
        <w:t>avljivanja u „S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lužbenom listu Crne Gore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-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opštinski propisi</w:t>
      </w:r>
      <w:r w:rsidR="00932DC3">
        <w:rPr>
          <w:rFonts w:ascii="Arial" w:hAnsi="Arial" w:cs="Arial"/>
          <w:sz w:val="24"/>
          <w:szCs w:val="24"/>
          <w:lang w:val="sr-Latn-BA"/>
        </w:rPr>
        <w:t>“</w:t>
      </w:r>
      <w:r w:rsidR="000D1DA3">
        <w:rPr>
          <w:rFonts w:ascii="Arial" w:hAnsi="Arial" w:cs="Arial"/>
          <w:sz w:val="24"/>
          <w:szCs w:val="24"/>
          <w:lang w:val="sr-Latn-BA"/>
        </w:rPr>
        <w:t>.</w:t>
      </w:r>
    </w:p>
    <w:p w:rsidR="00954614" w:rsidRPr="0082268F" w:rsidRDefault="00954614" w:rsidP="00954614">
      <w:pPr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lastRenderedPageBreak/>
        <w:t>Broj</w:t>
      </w:r>
      <w:r w:rsidR="00932DC3">
        <w:rPr>
          <w:rFonts w:ascii="Arial" w:hAnsi="Arial" w:cs="Arial"/>
          <w:sz w:val="24"/>
          <w:szCs w:val="24"/>
          <w:lang w:val="sr-Latn-BA"/>
        </w:rPr>
        <w:t>, ______________</w:t>
      </w:r>
    </w:p>
    <w:p w:rsidR="00954614" w:rsidRPr="0082268F" w:rsidRDefault="00954614" w:rsidP="00931CF6">
      <w:pPr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>Tivat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,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__________                                                 </w:t>
      </w:r>
    </w:p>
    <w:p w:rsidR="00954614" w:rsidRPr="0082268F" w:rsidRDefault="00954614" w:rsidP="00954614">
      <w:pPr>
        <w:pStyle w:val="NoSpacing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     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    </w:t>
      </w:r>
      <w:r w:rsidRPr="0082268F">
        <w:rPr>
          <w:rFonts w:ascii="Arial" w:hAnsi="Arial" w:cs="Arial"/>
          <w:sz w:val="24"/>
          <w:szCs w:val="24"/>
          <w:lang w:val="sr-Latn-BA"/>
        </w:rPr>
        <w:t>SKUPŠTINA OPŠTINE TIVAT</w:t>
      </w:r>
    </w:p>
    <w:p w:rsidR="00954614" w:rsidRPr="0082268F" w:rsidRDefault="00954614" w:rsidP="00954614">
      <w:pPr>
        <w:pStyle w:val="NoSpacing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                  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32DC3">
        <w:rPr>
          <w:rFonts w:ascii="Arial" w:hAnsi="Arial" w:cs="Arial"/>
          <w:sz w:val="24"/>
          <w:szCs w:val="24"/>
          <w:lang w:val="sr-Latn-BA"/>
        </w:rPr>
        <w:t xml:space="preserve">       </w:t>
      </w:r>
      <w:r w:rsidRPr="0082268F">
        <w:rPr>
          <w:rFonts w:ascii="Arial" w:hAnsi="Arial" w:cs="Arial"/>
          <w:sz w:val="24"/>
          <w:szCs w:val="24"/>
          <w:lang w:val="sr-Latn-BA"/>
        </w:rPr>
        <w:t>Predsjednik,</w:t>
      </w:r>
    </w:p>
    <w:p w:rsidR="00954614" w:rsidRPr="0082268F" w:rsidRDefault="00954614" w:rsidP="000D1DA3">
      <w:pPr>
        <w:pStyle w:val="NoSpacing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                 </w:t>
      </w:r>
      <w:r w:rsidR="00932DC3">
        <w:rPr>
          <w:rFonts w:ascii="Arial" w:hAnsi="Arial" w:cs="Arial"/>
          <w:sz w:val="24"/>
          <w:szCs w:val="24"/>
          <w:lang w:val="sr-Latn-BA"/>
        </w:rPr>
        <w:tab/>
        <w:t xml:space="preserve">                  </w:t>
      </w:r>
      <w:r w:rsidRPr="0082268F">
        <w:rPr>
          <w:rFonts w:ascii="Arial" w:hAnsi="Arial" w:cs="Arial"/>
          <w:sz w:val="24"/>
          <w:szCs w:val="24"/>
          <w:lang w:val="sr-Latn-BA"/>
        </w:rPr>
        <w:t>Ivan Novosel</w:t>
      </w:r>
    </w:p>
    <w:p w:rsidR="00954614" w:rsidRPr="0082268F" w:rsidRDefault="00954614" w:rsidP="00954614">
      <w:pPr>
        <w:rPr>
          <w:rFonts w:ascii="Arial" w:hAnsi="Arial" w:cs="Arial"/>
          <w:b/>
          <w:sz w:val="24"/>
          <w:szCs w:val="24"/>
          <w:lang w:val="sr-Latn-BA"/>
        </w:rPr>
      </w:pPr>
    </w:p>
    <w:p w:rsidR="00954614" w:rsidRDefault="00954614" w:rsidP="00954614">
      <w:pPr>
        <w:jc w:val="center"/>
        <w:rPr>
          <w:rFonts w:ascii="Arial" w:hAnsi="Arial" w:cs="Arial"/>
          <w:b/>
          <w:sz w:val="36"/>
          <w:szCs w:val="36"/>
          <w:lang w:val="sr-Latn-BA"/>
        </w:rPr>
      </w:pPr>
      <w:r w:rsidRPr="00065C18">
        <w:rPr>
          <w:rFonts w:ascii="Arial" w:hAnsi="Arial" w:cs="Arial"/>
          <w:b/>
          <w:sz w:val="36"/>
          <w:szCs w:val="36"/>
          <w:lang w:val="sr-Latn-BA"/>
        </w:rPr>
        <w:t>Obrazloženje</w:t>
      </w:r>
    </w:p>
    <w:p w:rsidR="00065C18" w:rsidRPr="00065C18" w:rsidRDefault="00065C18" w:rsidP="00954614">
      <w:pPr>
        <w:jc w:val="center"/>
        <w:rPr>
          <w:rFonts w:ascii="Arial" w:hAnsi="Arial" w:cs="Arial"/>
          <w:b/>
          <w:sz w:val="36"/>
          <w:szCs w:val="36"/>
          <w:lang w:val="sr-Latn-BA"/>
        </w:rPr>
      </w:pPr>
    </w:p>
    <w:p w:rsidR="00954614" w:rsidRPr="0082268F" w:rsidRDefault="00954614" w:rsidP="00954614">
      <w:pPr>
        <w:jc w:val="both"/>
        <w:rPr>
          <w:rFonts w:ascii="Arial" w:hAnsi="Arial" w:cs="Arial"/>
          <w:b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>Pravni osnov</w:t>
      </w:r>
      <w:r w:rsidR="00A53661" w:rsidRPr="0082268F">
        <w:rPr>
          <w:rFonts w:ascii="Arial" w:hAnsi="Arial" w:cs="Arial"/>
          <w:b/>
          <w:sz w:val="24"/>
          <w:szCs w:val="24"/>
          <w:lang w:val="sr-Latn-BA"/>
        </w:rPr>
        <w:t xml:space="preserve"> razlozi za donošenje</w:t>
      </w:r>
    </w:p>
    <w:p w:rsidR="00A53661" w:rsidRPr="0082268F" w:rsidRDefault="00A53661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>Pravni osnov za donošenje ove O</w:t>
      </w:r>
      <w:r w:rsidR="00954614" w:rsidRPr="0082268F">
        <w:rPr>
          <w:rFonts w:ascii="Arial" w:hAnsi="Arial" w:cs="Arial"/>
          <w:sz w:val="24"/>
          <w:szCs w:val="24"/>
          <w:lang w:val="sr-Latn-BA"/>
        </w:rPr>
        <w:t xml:space="preserve">dluke je sadžan u članu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46 č Zakona o zaštiti i spašavanju (</w:t>
      </w:r>
      <w:r w:rsidR="00DB7E38">
        <w:rPr>
          <w:rFonts w:ascii="Arial" w:hAnsi="Arial" w:cs="Arial"/>
          <w:sz w:val="24"/>
          <w:szCs w:val="24"/>
          <w:lang w:val="sr-Latn-BA"/>
        </w:rPr>
        <w:t>„Sl. l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ist CG</w:t>
      </w:r>
      <w:r w:rsidR="00DB7E38">
        <w:rPr>
          <w:rFonts w:ascii="Arial" w:hAnsi="Arial" w:cs="Arial"/>
          <w:sz w:val="24"/>
          <w:szCs w:val="24"/>
          <w:lang w:val="sr-Latn-BA"/>
        </w:rPr>
        <w:t>“,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 xml:space="preserve"> br. 13/07, 32/11 i 54/16) u kojem je propisano da </w:t>
      </w:r>
      <w:r w:rsidR="00DB7E38">
        <w:rPr>
          <w:rFonts w:ascii="Arial" w:hAnsi="Arial" w:cs="Arial"/>
          <w:sz w:val="24"/>
          <w:szCs w:val="24"/>
          <w:lang w:val="sr-Latn-BA"/>
        </w:rPr>
        <w:t>će se zbog posebnih usl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ova rada, težine i prirode poslova i odgovornosti komandiru i zamjeniku komadira službe za</w:t>
      </w:r>
      <w:r w:rsidR="004F0F1E">
        <w:rPr>
          <w:rFonts w:ascii="Arial" w:hAnsi="Arial" w:cs="Arial"/>
          <w:sz w:val="24"/>
          <w:szCs w:val="24"/>
          <w:lang w:val="sr-Latn-BA"/>
        </w:rPr>
        <w:t>štite obezbi</w:t>
      </w:r>
      <w:r w:rsidR="00DB7E38">
        <w:rPr>
          <w:rFonts w:ascii="Arial" w:hAnsi="Arial" w:cs="Arial"/>
          <w:sz w:val="24"/>
          <w:szCs w:val="24"/>
          <w:lang w:val="sr-Latn-BA"/>
        </w:rPr>
        <w:t>jediti sredstva za za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rade uvećana za 10%, odnosno vatrogascu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-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 xml:space="preserve">spasiocu će se obezbijediti sredstva za zarade </w:t>
      </w:r>
      <w:r w:rsidR="00DB7E38" w:rsidRPr="0066295D">
        <w:rPr>
          <w:rFonts w:ascii="Arial" w:hAnsi="Arial" w:cs="Arial"/>
          <w:sz w:val="24"/>
          <w:szCs w:val="24"/>
          <w:lang w:val="sr-Latn-BA"/>
        </w:rPr>
        <w:t xml:space="preserve">uvećana </w:t>
      </w:r>
      <w:r w:rsidR="00810726" w:rsidRPr="0082268F">
        <w:rPr>
          <w:rFonts w:ascii="Arial" w:hAnsi="Arial" w:cs="Arial"/>
          <w:sz w:val="24"/>
          <w:szCs w:val="24"/>
          <w:lang w:val="sr-Latn-BA"/>
        </w:rPr>
        <w:t>najmanje 20% u odnosu na sredstva koja se obezbjeđuju za zarade zaposlenih u organima lokalne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uprave, dok se v</w:t>
      </w:r>
      <w:r w:rsidR="00954614" w:rsidRPr="0082268F">
        <w:rPr>
          <w:rFonts w:ascii="Arial" w:hAnsi="Arial" w:cs="Arial"/>
          <w:sz w:val="24"/>
          <w:szCs w:val="24"/>
          <w:lang w:val="sr-Latn-BA"/>
        </w:rPr>
        <w:t>atrogascu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54614" w:rsidRPr="0082268F">
        <w:rPr>
          <w:rFonts w:ascii="Arial" w:hAnsi="Arial" w:cs="Arial"/>
          <w:sz w:val="24"/>
          <w:szCs w:val="24"/>
          <w:lang w:val="sr-Latn-BA"/>
        </w:rPr>
        <w:t>-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54614" w:rsidRPr="0082268F">
        <w:rPr>
          <w:rFonts w:ascii="Arial" w:hAnsi="Arial" w:cs="Arial"/>
          <w:sz w:val="24"/>
          <w:szCs w:val="24"/>
          <w:lang w:val="sr-Latn-BA"/>
        </w:rPr>
        <w:t>spasiocu se za svaki čas pripravnosti kod kuće isplaćuje 10% od njegove zarade po času.</w:t>
      </w:r>
    </w:p>
    <w:p w:rsidR="00A53661" w:rsidRPr="0082268F" w:rsidRDefault="00A53661" w:rsidP="00954614">
      <w:pPr>
        <w:jc w:val="both"/>
        <w:rPr>
          <w:rFonts w:ascii="Arial" w:hAnsi="Arial" w:cs="Arial"/>
          <w:b/>
          <w:sz w:val="24"/>
          <w:szCs w:val="24"/>
          <w:lang w:val="sr-Latn-BA"/>
        </w:rPr>
      </w:pPr>
      <w:r w:rsidRPr="0082268F">
        <w:rPr>
          <w:rFonts w:ascii="Arial" w:hAnsi="Arial" w:cs="Arial"/>
          <w:b/>
          <w:sz w:val="24"/>
          <w:szCs w:val="24"/>
          <w:lang w:val="sr-Latn-BA"/>
        </w:rPr>
        <w:t>Sadržina Odluke:</w:t>
      </w:r>
    </w:p>
    <w:p w:rsidR="00A53661" w:rsidRPr="0082268F" w:rsidRDefault="00A53661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>U članu 1 Odluke r</w:t>
      </w:r>
      <w:r w:rsidR="00DB7E38">
        <w:rPr>
          <w:rFonts w:ascii="Arial" w:hAnsi="Arial" w:cs="Arial"/>
          <w:sz w:val="24"/>
          <w:szCs w:val="24"/>
          <w:lang w:val="sr-Latn-BA"/>
        </w:rPr>
        <w:t>egulisan je predmet uređivanja O</w:t>
      </w:r>
      <w:r w:rsidRPr="0082268F">
        <w:rPr>
          <w:rFonts w:ascii="Arial" w:hAnsi="Arial" w:cs="Arial"/>
          <w:sz w:val="24"/>
          <w:szCs w:val="24"/>
          <w:lang w:val="sr-Latn-BA"/>
        </w:rPr>
        <w:t>dluke u skladu sa Pravno-tehničkim pravilima za izradu propisa koji se odnosi između ostalog i na pitanja od značaja za ostvarivanje prava po osnovu zarada i načina obezbjeđivanja sredstava kao i druga pitanja od značaja za ostvarivanje ovih prava, te da se lokalnom odlukom mogu uređivati samo ona pitanja za čije regulisanje je zakon dao izričit pravni osnov i definisao opseg te regultive.</w:t>
      </w:r>
    </w:p>
    <w:p w:rsidR="00A53661" w:rsidRPr="0082268F" w:rsidRDefault="00DB7E38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 xml:space="preserve">U članu 2 </w:t>
      </w:r>
      <w:r w:rsidRPr="0066295D">
        <w:rPr>
          <w:rFonts w:ascii="Arial" w:hAnsi="Arial" w:cs="Arial"/>
          <w:sz w:val="24"/>
          <w:szCs w:val="24"/>
          <w:lang w:val="sr-Latn-BA"/>
        </w:rPr>
        <w:t xml:space="preserve">Odluke </w:t>
      </w:r>
      <w:r w:rsidR="00A53661" w:rsidRPr="0082268F">
        <w:rPr>
          <w:rFonts w:ascii="Arial" w:hAnsi="Arial" w:cs="Arial"/>
          <w:sz w:val="24"/>
          <w:szCs w:val="24"/>
          <w:lang w:val="sr-Latn-BA"/>
        </w:rPr>
        <w:t>je utvrđen princip rodne ravnopravnosti po</w:t>
      </w:r>
      <w:r w:rsidR="00065C18">
        <w:rPr>
          <w:rFonts w:ascii="Arial" w:hAnsi="Arial" w:cs="Arial"/>
          <w:sz w:val="24"/>
          <w:szCs w:val="24"/>
          <w:lang w:val="sr-Latn-BA"/>
        </w:rPr>
        <w:t xml:space="preserve"> pitanju izraza koji su u ovoj O</w:t>
      </w:r>
      <w:r w:rsidR="00A53661" w:rsidRPr="0082268F">
        <w:rPr>
          <w:rFonts w:ascii="Arial" w:hAnsi="Arial" w:cs="Arial"/>
          <w:sz w:val="24"/>
          <w:szCs w:val="24"/>
          <w:lang w:val="sr-Latn-BA"/>
        </w:rPr>
        <w:t>dluci upotrijebljeni za fizička lica u muškom rodu u skladu sa članom</w:t>
      </w:r>
      <w:r>
        <w:rPr>
          <w:rFonts w:ascii="Arial" w:hAnsi="Arial" w:cs="Arial"/>
          <w:sz w:val="24"/>
          <w:szCs w:val="24"/>
          <w:lang w:val="sr-Latn-BA"/>
        </w:rPr>
        <w:t xml:space="preserve"> </w:t>
      </w:r>
      <w:r w:rsidR="00A53661" w:rsidRPr="0082268F">
        <w:rPr>
          <w:rFonts w:ascii="Arial" w:hAnsi="Arial" w:cs="Arial"/>
          <w:sz w:val="24"/>
          <w:szCs w:val="24"/>
          <w:lang w:val="sr-Latn-BA"/>
        </w:rPr>
        <w:t>11 Zakona o rodnoj ravnopra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>vnosti.</w:t>
      </w:r>
    </w:p>
    <w:p w:rsidR="00931CF6" w:rsidRDefault="00931CF6" w:rsidP="00954614">
      <w:pPr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U članu 3</w:t>
      </w:r>
      <w:r w:rsidR="00DB7E38" w:rsidRPr="0066295D">
        <w:rPr>
          <w:rFonts w:ascii="Arial" w:hAnsi="Arial" w:cs="Arial"/>
          <w:sz w:val="24"/>
          <w:szCs w:val="24"/>
          <w:lang w:val="sr-Latn-BA"/>
        </w:rPr>
        <w:t xml:space="preserve"> Odluke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je određeno koje lice</w:t>
      </w:r>
      <w:r w:rsidR="0094545C">
        <w:rPr>
          <w:rFonts w:ascii="Arial" w:hAnsi="Arial" w:cs="Arial"/>
          <w:sz w:val="24"/>
          <w:szCs w:val="24"/>
          <w:lang w:val="sr-Latn-BA"/>
        </w:rPr>
        <w:t>,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pripadnik Službe zaštite i spašavanja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="00DB7E38" w:rsidRPr="0066295D">
        <w:rPr>
          <w:rFonts w:ascii="Arial" w:hAnsi="Arial" w:cs="Arial"/>
          <w:sz w:val="24"/>
          <w:szCs w:val="24"/>
          <w:lang w:val="sr-Latn-BA"/>
        </w:rPr>
        <w:t>Opštine Tivat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2268F">
        <w:rPr>
          <w:rFonts w:ascii="Arial" w:hAnsi="Arial" w:cs="Arial"/>
          <w:sz w:val="24"/>
          <w:szCs w:val="24"/>
          <w:lang w:val="sr-Latn-BA"/>
        </w:rPr>
        <w:t>ima pravo na uvećanje zarade i na koji način se to uvećanje obezbjeđuje</w:t>
      </w:r>
      <w:r w:rsidR="00DB7E38">
        <w:rPr>
          <w:rFonts w:ascii="Arial" w:hAnsi="Arial" w:cs="Arial"/>
          <w:sz w:val="24"/>
          <w:szCs w:val="24"/>
          <w:lang w:val="sr-Latn-BA"/>
        </w:rPr>
        <w:t xml:space="preserve"> </w:t>
      </w:r>
      <w:r w:rsidR="00DB7E38" w:rsidRPr="0066295D">
        <w:rPr>
          <w:rFonts w:ascii="Arial" w:hAnsi="Arial" w:cs="Arial"/>
          <w:sz w:val="24"/>
          <w:szCs w:val="24"/>
          <w:lang w:val="sr-Latn-BA"/>
        </w:rPr>
        <w:t>u smislu iznosa i obaveze.</w:t>
      </w:r>
    </w:p>
    <w:p w:rsidR="00544E79" w:rsidRPr="0066295D" w:rsidRDefault="00544E79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66295D">
        <w:rPr>
          <w:rFonts w:ascii="Arial" w:hAnsi="Arial" w:cs="Arial"/>
          <w:sz w:val="24"/>
          <w:szCs w:val="24"/>
          <w:lang w:val="sr-Latn-BA"/>
        </w:rPr>
        <w:t>U članu 4 Odluke propisana je obaveza utvrđivanja uvećanja zarade u Budžetu Opštine Tivat po pravu i iznosu propisanom članom 3 Odluke, kao i ovlašćenje za donošenje Rješenja o zaradi.</w:t>
      </w:r>
    </w:p>
    <w:p w:rsidR="00931CF6" w:rsidRPr="0082268F" w:rsidRDefault="00DB7E38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 xml:space="preserve"> U članu 5 </w:t>
      </w:r>
      <w:r w:rsidRPr="0066295D">
        <w:rPr>
          <w:rFonts w:ascii="Arial" w:hAnsi="Arial" w:cs="Arial"/>
          <w:sz w:val="24"/>
          <w:szCs w:val="24"/>
          <w:lang w:val="sr-Latn-BA"/>
        </w:rPr>
        <w:t xml:space="preserve">Odluke 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>utvrđen je rok stupanja na snagu</w:t>
      </w:r>
      <w:r w:rsidR="00544E79">
        <w:rPr>
          <w:rFonts w:ascii="Arial" w:hAnsi="Arial" w:cs="Arial"/>
          <w:sz w:val="24"/>
          <w:szCs w:val="24"/>
          <w:lang w:val="sr-Latn-BA"/>
        </w:rPr>
        <w:t>,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 xml:space="preserve"> osmog dana od dana objavljivanja u </w:t>
      </w:r>
      <w:r w:rsidR="00544E79">
        <w:rPr>
          <w:rFonts w:ascii="Arial" w:hAnsi="Arial" w:cs="Arial"/>
          <w:sz w:val="24"/>
          <w:szCs w:val="24"/>
          <w:lang w:val="sr-Latn-BA"/>
        </w:rPr>
        <w:t>„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>Službenom listu Crne Gore</w:t>
      </w:r>
      <w:r w:rsidR="00544E7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>-</w:t>
      </w:r>
      <w:r w:rsidR="00544E7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>opštinski propisi</w:t>
      </w:r>
      <w:r w:rsidR="00544E79">
        <w:rPr>
          <w:rFonts w:ascii="Arial" w:hAnsi="Arial" w:cs="Arial"/>
          <w:sz w:val="24"/>
          <w:szCs w:val="24"/>
          <w:lang w:val="sr-Latn-BA"/>
        </w:rPr>
        <w:t>“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>.</w:t>
      </w:r>
    </w:p>
    <w:p w:rsidR="00931CF6" w:rsidRPr="0082268F" w:rsidRDefault="00954614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>Iz prednjeg</w:t>
      </w:r>
      <w:r w:rsidR="00A53661" w:rsidRPr="0082268F">
        <w:rPr>
          <w:rFonts w:ascii="Arial" w:hAnsi="Arial" w:cs="Arial"/>
          <w:sz w:val="24"/>
          <w:szCs w:val="24"/>
          <w:lang w:val="sr-Latn-BA"/>
        </w:rPr>
        <w:t xml:space="preserve"> je bilo neophodno donijeti ovu O</w:t>
      </w:r>
      <w:r w:rsidRPr="0082268F">
        <w:rPr>
          <w:rFonts w:ascii="Arial" w:hAnsi="Arial" w:cs="Arial"/>
          <w:sz w:val="24"/>
          <w:szCs w:val="24"/>
          <w:lang w:val="sr-Latn-BA"/>
        </w:rPr>
        <w:t>dluku shodno odredbama ovog zakona.</w:t>
      </w:r>
    </w:p>
    <w:p w:rsidR="00931CF6" w:rsidRPr="0082268F" w:rsidRDefault="00931CF6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lastRenderedPageBreak/>
        <w:t xml:space="preserve">Obrađivač                                                                          </w:t>
      </w:r>
      <w:r w:rsidR="0066295D">
        <w:rPr>
          <w:rFonts w:ascii="Arial" w:hAnsi="Arial" w:cs="Arial"/>
          <w:sz w:val="24"/>
          <w:szCs w:val="24"/>
          <w:lang w:val="sr-Latn-BA"/>
        </w:rPr>
        <w:t xml:space="preserve">                 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Predlagač</w:t>
      </w:r>
    </w:p>
    <w:p w:rsidR="00931CF6" w:rsidRPr="0082268F" w:rsidRDefault="00931CF6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>Sekretarijat za finansije i loka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>lne javne prihode</w:t>
      </w:r>
      <w:r w:rsidR="007B7B36" w:rsidRPr="0082268F">
        <w:rPr>
          <w:rFonts w:ascii="Arial" w:hAnsi="Arial" w:cs="Arial"/>
          <w:sz w:val="24"/>
          <w:szCs w:val="24"/>
          <w:lang w:val="sr-Latn-BA"/>
        </w:rPr>
        <w:tab/>
      </w:r>
      <w:r w:rsidR="007B7B36" w:rsidRPr="0082268F">
        <w:rPr>
          <w:rFonts w:ascii="Arial" w:hAnsi="Arial" w:cs="Arial"/>
          <w:sz w:val="24"/>
          <w:szCs w:val="24"/>
          <w:lang w:val="sr-Latn-BA"/>
        </w:rPr>
        <w:tab/>
        <w:t xml:space="preserve">       </w:t>
      </w:r>
      <w:r w:rsidR="0066295D">
        <w:rPr>
          <w:rFonts w:ascii="Arial" w:hAnsi="Arial" w:cs="Arial"/>
          <w:sz w:val="24"/>
          <w:szCs w:val="24"/>
          <w:lang w:val="sr-Latn-BA"/>
        </w:rPr>
        <w:t xml:space="preserve">                 </w:t>
      </w:r>
      <w:r w:rsidR="00E24DBB">
        <w:rPr>
          <w:rFonts w:ascii="Arial" w:hAnsi="Arial" w:cs="Arial"/>
          <w:sz w:val="24"/>
          <w:szCs w:val="24"/>
          <w:lang w:val="sr-Latn-BA"/>
        </w:rPr>
        <w:t>PREDSJEDNIK</w:t>
      </w:r>
    </w:p>
    <w:p w:rsidR="00931CF6" w:rsidRPr="0082268F" w:rsidRDefault="007B7B36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ab/>
      </w:r>
      <w:r w:rsidRPr="0082268F">
        <w:rPr>
          <w:rFonts w:ascii="Arial" w:hAnsi="Arial" w:cs="Arial"/>
          <w:sz w:val="24"/>
          <w:szCs w:val="24"/>
          <w:lang w:val="sr-Latn-BA"/>
        </w:rPr>
        <w:tab/>
        <w:t xml:space="preserve">              </w:t>
      </w:r>
      <w:r w:rsidR="0066295D">
        <w:rPr>
          <w:rFonts w:ascii="Arial" w:hAnsi="Arial" w:cs="Arial"/>
          <w:sz w:val="24"/>
          <w:szCs w:val="24"/>
          <w:lang w:val="sr-Latn-BA"/>
        </w:rPr>
        <w:t xml:space="preserve">            </w:t>
      </w:r>
      <w:r w:rsidRPr="0082268F">
        <w:rPr>
          <w:rFonts w:ascii="Arial" w:hAnsi="Arial" w:cs="Arial"/>
          <w:sz w:val="24"/>
          <w:szCs w:val="24"/>
          <w:lang w:val="sr-Latn-BA"/>
        </w:rPr>
        <w:t xml:space="preserve"> </w:t>
      </w:r>
      <w:r w:rsidR="00E24DBB">
        <w:rPr>
          <w:rFonts w:ascii="Arial" w:hAnsi="Arial" w:cs="Arial"/>
          <w:sz w:val="24"/>
          <w:szCs w:val="24"/>
          <w:lang w:val="sr-Latn-BA"/>
        </w:rPr>
        <w:t xml:space="preserve">      </w:t>
      </w:r>
      <w:r w:rsidR="000D1DA3">
        <w:rPr>
          <w:rFonts w:ascii="Arial" w:hAnsi="Arial" w:cs="Arial"/>
          <w:sz w:val="24"/>
          <w:szCs w:val="24"/>
          <w:lang w:val="sr-Latn-BA"/>
        </w:rPr>
        <w:t>D</w:t>
      </w:r>
      <w:r w:rsidR="007B3C38">
        <w:rPr>
          <w:rFonts w:ascii="Arial" w:hAnsi="Arial" w:cs="Arial"/>
          <w:sz w:val="24"/>
          <w:szCs w:val="24"/>
          <w:lang w:val="sr-Latn-BA"/>
        </w:rPr>
        <w:t xml:space="preserve">oc. </w:t>
      </w:r>
      <w:r w:rsidR="00E24DBB">
        <w:rPr>
          <w:rFonts w:ascii="Arial" w:hAnsi="Arial" w:cs="Arial"/>
          <w:sz w:val="24"/>
          <w:szCs w:val="24"/>
          <w:lang w:val="sr-Latn-BA"/>
        </w:rPr>
        <w:t xml:space="preserve">dr  </w:t>
      </w:r>
      <w:r w:rsidR="004F0F1E">
        <w:rPr>
          <w:rFonts w:ascii="Arial" w:hAnsi="Arial" w:cs="Arial"/>
          <w:sz w:val="24"/>
          <w:szCs w:val="24"/>
          <w:lang w:val="sr-Latn-BA"/>
        </w:rPr>
        <w:t>Siniša Ku</w:t>
      </w:r>
      <w:r w:rsidR="00E24DBB">
        <w:rPr>
          <w:rFonts w:ascii="Arial" w:hAnsi="Arial" w:cs="Arial"/>
          <w:sz w:val="24"/>
          <w:szCs w:val="24"/>
          <w:lang w:val="sr-Latn-BA"/>
        </w:rPr>
        <w:t>s</w:t>
      </w:r>
      <w:r w:rsidR="004F0F1E">
        <w:rPr>
          <w:rFonts w:ascii="Arial" w:hAnsi="Arial" w:cs="Arial"/>
          <w:sz w:val="24"/>
          <w:szCs w:val="24"/>
          <w:lang w:val="sr-Latn-BA"/>
        </w:rPr>
        <w:t>o</w:t>
      </w:r>
      <w:r w:rsidR="00E24DBB">
        <w:rPr>
          <w:rFonts w:ascii="Arial" w:hAnsi="Arial" w:cs="Arial"/>
          <w:sz w:val="24"/>
          <w:szCs w:val="24"/>
          <w:lang w:val="sr-Latn-BA"/>
        </w:rPr>
        <w:t>vac</w:t>
      </w:r>
      <w:r w:rsidR="00931CF6" w:rsidRPr="0082268F">
        <w:rPr>
          <w:rFonts w:ascii="Arial" w:hAnsi="Arial" w:cs="Arial"/>
          <w:sz w:val="24"/>
          <w:szCs w:val="24"/>
          <w:lang w:val="sr-Latn-BA"/>
        </w:rPr>
        <w:tab/>
      </w:r>
    </w:p>
    <w:p w:rsidR="00931CF6" w:rsidRPr="0082268F" w:rsidRDefault="00931CF6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                  Izvjestilac</w:t>
      </w:r>
    </w:p>
    <w:p w:rsidR="00931CF6" w:rsidRPr="0082268F" w:rsidRDefault="00931CF6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  <w:r w:rsidRPr="0082268F">
        <w:rPr>
          <w:rFonts w:ascii="Arial" w:hAnsi="Arial" w:cs="Arial"/>
          <w:sz w:val="24"/>
          <w:szCs w:val="24"/>
          <w:lang w:val="sr-Latn-BA"/>
        </w:rPr>
        <w:t xml:space="preserve">      Sekretarka Rajka Jovićević</w:t>
      </w:r>
    </w:p>
    <w:p w:rsidR="00954614" w:rsidRPr="0082268F" w:rsidRDefault="00954614" w:rsidP="00954614">
      <w:pPr>
        <w:jc w:val="both"/>
        <w:rPr>
          <w:rFonts w:ascii="Arial" w:hAnsi="Arial" w:cs="Arial"/>
          <w:sz w:val="24"/>
          <w:szCs w:val="24"/>
          <w:lang w:val="sr-Latn-BA"/>
        </w:rPr>
      </w:pPr>
    </w:p>
    <w:p w:rsidR="002641FA" w:rsidRPr="0082268F" w:rsidRDefault="002641FA">
      <w:pPr>
        <w:rPr>
          <w:rFonts w:ascii="Arial" w:hAnsi="Arial" w:cs="Arial"/>
          <w:sz w:val="24"/>
          <w:szCs w:val="24"/>
        </w:rPr>
      </w:pPr>
    </w:p>
    <w:sectPr w:rsidR="002641FA" w:rsidRPr="0082268F" w:rsidSect="00932DC3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2ACE"/>
    <w:multiLevelType w:val="hybridMultilevel"/>
    <w:tmpl w:val="3F980604"/>
    <w:lvl w:ilvl="0" w:tplc="298679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14"/>
    <w:rsid w:val="00013334"/>
    <w:rsid w:val="0001394B"/>
    <w:rsid w:val="00065C18"/>
    <w:rsid w:val="000D1DA3"/>
    <w:rsid w:val="0015044F"/>
    <w:rsid w:val="001B48D8"/>
    <w:rsid w:val="00215A3F"/>
    <w:rsid w:val="002641FA"/>
    <w:rsid w:val="0036313A"/>
    <w:rsid w:val="00394A42"/>
    <w:rsid w:val="003F30B3"/>
    <w:rsid w:val="004F0F1E"/>
    <w:rsid w:val="00540EC9"/>
    <w:rsid w:val="00544E79"/>
    <w:rsid w:val="0066295D"/>
    <w:rsid w:val="00775A60"/>
    <w:rsid w:val="007B3C38"/>
    <w:rsid w:val="007B7B36"/>
    <w:rsid w:val="00810726"/>
    <w:rsid w:val="0082156B"/>
    <w:rsid w:val="0082268F"/>
    <w:rsid w:val="008872EE"/>
    <w:rsid w:val="008F1D42"/>
    <w:rsid w:val="00911D40"/>
    <w:rsid w:val="00931CF6"/>
    <w:rsid w:val="00932DC3"/>
    <w:rsid w:val="0094545C"/>
    <w:rsid w:val="00954614"/>
    <w:rsid w:val="009D0E72"/>
    <w:rsid w:val="00A53661"/>
    <w:rsid w:val="00A8039B"/>
    <w:rsid w:val="00D96089"/>
    <w:rsid w:val="00DB7E38"/>
    <w:rsid w:val="00E24DBB"/>
    <w:rsid w:val="00F10888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170F6-A917-4A57-BF51-9F5E039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61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Goran Babovic</cp:lastModifiedBy>
  <cp:revision>2</cp:revision>
  <cp:lastPrinted>2018-07-20T07:51:00Z</cp:lastPrinted>
  <dcterms:created xsi:type="dcterms:W3CDTF">2018-08-02T12:28:00Z</dcterms:created>
  <dcterms:modified xsi:type="dcterms:W3CDTF">2018-08-02T12:28:00Z</dcterms:modified>
</cp:coreProperties>
</file>