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D7" w:rsidRDefault="00E6325B" w:rsidP="004269D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D700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Arial" w:hAnsi="Arial" w:cs="Arial"/>
          <w:sz w:val="24"/>
          <w:szCs w:val="24"/>
          <w:lang w:val="sr-Latn-ME"/>
        </w:rPr>
        <w:t>Statuta Opštine Tivat</w:t>
      </w:r>
      <w:r w:rsidR="00571C8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234194">
        <w:rPr>
          <w:rFonts w:ascii="Arial" w:hAnsi="Arial" w:cs="Arial"/>
          <w:sz w:val="24"/>
          <w:szCs w:val="24"/>
          <w:lang w:val="hr-HR"/>
        </w:rPr>
        <w:t>„</w:t>
      </w:r>
      <w:r>
        <w:rPr>
          <w:rFonts w:ascii="Arial" w:hAnsi="Arial" w:cs="Arial"/>
          <w:sz w:val="24"/>
          <w:szCs w:val="24"/>
          <w:lang w:val="hr-HR"/>
        </w:rPr>
        <w:t>Službeni list CG-opštinski propisi</w:t>
      </w:r>
      <w:r w:rsidR="00681E4B" w:rsidRPr="00234194">
        <w:rPr>
          <w:rFonts w:ascii="Arial" w:hAnsi="Arial" w:cs="Arial"/>
          <w:sz w:val="24"/>
          <w:szCs w:val="24"/>
          <w:lang w:val="hr-HR"/>
        </w:rPr>
        <w:t>“</w:t>
      </w:r>
      <w:r>
        <w:rPr>
          <w:rFonts w:ascii="Arial" w:hAnsi="Arial" w:cs="Arial"/>
          <w:sz w:val="24"/>
          <w:szCs w:val="24"/>
          <w:lang w:val="hr-HR"/>
        </w:rPr>
        <w:t xml:space="preserve"> br. 24/18</w:t>
      </w:r>
      <w:r w:rsidR="00C323A1" w:rsidRPr="00234194">
        <w:rPr>
          <w:rFonts w:ascii="Arial" w:hAnsi="Arial" w:cs="Arial"/>
          <w:sz w:val="24"/>
          <w:szCs w:val="24"/>
          <w:lang w:val="hr-HR"/>
        </w:rPr>
        <w:t xml:space="preserve">), </w:t>
      </w:r>
      <w:r w:rsidR="007E76EF">
        <w:rPr>
          <w:rFonts w:ascii="Arial" w:hAnsi="Arial" w:cs="Arial"/>
          <w:sz w:val="24"/>
          <w:szCs w:val="24"/>
          <w:lang w:val="hr-HR"/>
        </w:rPr>
        <w:t>člana 44 i 48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Poslovnika Skupštine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opštine Tivat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(„Sl.list CG-opštinski propisi“br. </w:t>
      </w:r>
      <w:r w:rsidR="007E76EF">
        <w:rPr>
          <w:rFonts w:ascii="Arial" w:hAnsi="Arial" w:cs="Arial"/>
          <w:sz w:val="24"/>
          <w:szCs w:val="24"/>
          <w:lang w:val="hr-HR"/>
        </w:rPr>
        <w:t>37/18</w:t>
      </w:r>
      <w:r w:rsidR="00571C8D">
        <w:rPr>
          <w:rFonts w:ascii="Arial" w:hAnsi="Arial" w:cs="Arial"/>
          <w:sz w:val="24"/>
          <w:szCs w:val="24"/>
          <w:lang w:val="hr-HR"/>
        </w:rPr>
        <w:t>)Skupština opštine Tivat</w:t>
      </w:r>
      <w:r w:rsidR="0040419A">
        <w:rPr>
          <w:rFonts w:ascii="Arial" w:hAnsi="Arial" w:cs="Arial"/>
          <w:sz w:val="24"/>
          <w:szCs w:val="24"/>
          <w:lang w:val="hr-HR"/>
        </w:rPr>
        <w:t xml:space="preserve"> 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</w:t>
      </w:r>
      <w:r w:rsidR="00F47196">
        <w:rPr>
          <w:rFonts w:ascii="Arial" w:hAnsi="Arial" w:cs="Arial"/>
          <w:sz w:val="24"/>
          <w:szCs w:val="24"/>
          <w:lang w:val="hr-HR"/>
        </w:rPr>
        <w:t>na sjednici održanoj dana</w:t>
      </w:r>
      <w:r w:rsidR="00784C1D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  <w:bookmarkEnd w:id="0"/>
      <w:r w:rsidR="00F47196">
        <w:rPr>
          <w:rFonts w:ascii="Arial" w:hAnsi="Arial" w:cs="Arial"/>
          <w:sz w:val="24"/>
          <w:szCs w:val="24"/>
          <w:lang w:val="hr-HR"/>
        </w:rPr>
        <w:t>28.02.</w:t>
      </w:r>
      <w:r w:rsidR="001B5063" w:rsidRPr="00234194">
        <w:rPr>
          <w:rFonts w:ascii="Arial" w:hAnsi="Arial" w:cs="Arial"/>
          <w:sz w:val="24"/>
          <w:szCs w:val="24"/>
          <w:lang w:val="hr-HR"/>
        </w:rPr>
        <w:t>201</w:t>
      </w:r>
      <w:r w:rsidR="007D03EA">
        <w:rPr>
          <w:rFonts w:ascii="Arial" w:hAnsi="Arial" w:cs="Arial"/>
          <w:sz w:val="24"/>
          <w:szCs w:val="24"/>
          <w:lang w:val="hr-HR"/>
        </w:rPr>
        <w:t>9</w:t>
      </w:r>
      <w:r w:rsidR="001B5063" w:rsidRPr="00234194">
        <w:rPr>
          <w:rFonts w:ascii="Arial" w:hAnsi="Arial" w:cs="Arial"/>
          <w:sz w:val="24"/>
          <w:szCs w:val="24"/>
          <w:lang w:val="hr-HR"/>
        </w:rPr>
        <w:t>.g</w:t>
      </w:r>
      <w:r w:rsidR="00F47196">
        <w:rPr>
          <w:rFonts w:ascii="Arial" w:hAnsi="Arial" w:cs="Arial"/>
          <w:sz w:val="24"/>
          <w:szCs w:val="24"/>
          <w:lang w:val="hr-HR"/>
        </w:rPr>
        <w:t>odine</w:t>
      </w:r>
      <w:r w:rsidR="001B5063" w:rsidRPr="00234194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</w:t>
      </w:r>
      <w:r w:rsidR="00493008">
        <w:rPr>
          <w:rFonts w:ascii="Arial" w:hAnsi="Arial" w:cs="Arial"/>
          <w:sz w:val="24"/>
          <w:szCs w:val="24"/>
          <w:lang w:val="hr-HR"/>
        </w:rPr>
        <w:t xml:space="preserve">razrješenju i </w:t>
      </w:r>
      <w:r>
        <w:rPr>
          <w:rFonts w:ascii="Arial" w:hAnsi="Arial" w:cs="Arial"/>
          <w:sz w:val="24"/>
          <w:szCs w:val="24"/>
          <w:lang w:val="hr-HR"/>
        </w:rPr>
        <w:t>imenovanju</w:t>
      </w:r>
      <w:r w:rsidR="00493008">
        <w:rPr>
          <w:rFonts w:ascii="Arial" w:hAnsi="Arial" w:cs="Arial"/>
          <w:sz w:val="24"/>
          <w:szCs w:val="24"/>
          <w:lang w:val="hr-HR"/>
        </w:rPr>
        <w:t xml:space="preserve"> </w:t>
      </w:r>
      <w:r w:rsidR="00F47196">
        <w:rPr>
          <w:rFonts w:ascii="Arial" w:hAnsi="Arial" w:cs="Arial"/>
          <w:sz w:val="24"/>
          <w:szCs w:val="24"/>
          <w:lang w:val="hr-HR"/>
        </w:rPr>
        <w:t>predsjedni</w:t>
      </w:r>
      <w:r w:rsidR="007D03EA">
        <w:rPr>
          <w:rFonts w:ascii="Arial" w:hAnsi="Arial" w:cs="Arial"/>
          <w:sz w:val="24"/>
          <w:szCs w:val="24"/>
          <w:lang w:val="hr-HR"/>
        </w:rPr>
        <w:t xml:space="preserve">ce </w:t>
      </w:r>
      <w:r>
        <w:rPr>
          <w:rFonts w:ascii="Arial" w:hAnsi="Arial" w:cs="Arial"/>
          <w:sz w:val="24"/>
          <w:szCs w:val="24"/>
          <w:lang w:val="hr-HR"/>
        </w:rPr>
        <w:t>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F70579">
      <w:pPr>
        <w:pStyle w:val="ListParagraph"/>
        <w:ind w:left="4395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93008" w:rsidRDefault="00493008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0453E1" w:rsidRDefault="001C33EA" w:rsidP="004578FB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Marović</w:t>
      </w:r>
      <w:r w:rsidR="007E76EF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7E76EF">
        <w:rPr>
          <w:rFonts w:ascii="Arial" w:hAnsi="Arial" w:cs="Arial"/>
          <w:sz w:val="24"/>
          <w:szCs w:val="24"/>
          <w:lang w:val="sr-Latn-ME"/>
        </w:rPr>
        <w:t xml:space="preserve">dužnosti predsjednice </w:t>
      </w:r>
      <w:r w:rsidR="00493008">
        <w:rPr>
          <w:rFonts w:ascii="Arial" w:hAnsi="Arial" w:cs="Arial"/>
          <w:sz w:val="24"/>
          <w:szCs w:val="24"/>
          <w:lang w:val="sr-Latn-ME"/>
        </w:rPr>
        <w:t>Savjeta</w:t>
      </w:r>
      <w:r w:rsidR="004578FB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 w:rsidR="00493008">
        <w:rPr>
          <w:rFonts w:ascii="Arial" w:hAnsi="Arial" w:cs="Arial"/>
          <w:sz w:val="24"/>
          <w:szCs w:val="24"/>
          <w:lang w:val="sr-Latn-ME"/>
        </w:rPr>
        <w:t>, zbog podnošenja ostavke.</w:t>
      </w:r>
    </w:p>
    <w:p w:rsidR="00493008" w:rsidRDefault="00493008" w:rsidP="0049300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493008" w:rsidRDefault="008D3CAF" w:rsidP="004578FB">
      <w:pPr>
        <w:pStyle w:val="ListParagraph"/>
        <w:ind w:left="108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Julija Samardžić</w:t>
      </w:r>
      <w:r w:rsidR="007E76EF">
        <w:rPr>
          <w:rFonts w:ascii="Arial" w:hAnsi="Arial" w:cs="Arial"/>
          <w:sz w:val="24"/>
          <w:szCs w:val="24"/>
          <w:lang w:val="sr-Latn-ME"/>
        </w:rPr>
        <w:t>,za predsjedn</w:t>
      </w:r>
      <w:r w:rsidR="003D3531">
        <w:rPr>
          <w:rFonts w:ascii="Arial" w:hAnsi="Arial" w:cs="Arial"/>
          <w:sz w:val="24"/>
          <w:szCs w:val="24"/>
          <w:lang w:val="sr-Latn-ME"/>
        </w:rPr>
        <w:t>i</w:t>
      </w:r>
      <w:r w:rsidR="007E76EF">
        <w:rPr>
          <w:rFonts w:ascii="Arial" w:hAnsi="Arial" w:cs="Arial"/>
          <w:sz w:val="24"/>
          <w:szCs w:val="24"/>
          <w:lang w:val="sr-Latn-ME"/>
        </w:rPr>
        <w:t>cu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Savjeta</w:t>
      </w:r>
      <w:r w:rsidR="00BF0259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 w:rsidR="00493008">
        <w:rPr>
          <w:rFonts w:ascii="Arial" w:hAnsi="Arial" w:cs="Arial"/>
          <w:sz w:val="24"/>
          <w:szCs w:val="24"/>
          <w:lang w:val="sr-Latn-ME"/>
        </w:rPr>
        <w:t>.</w:t>
      </w:r>
    </w:p>
    <w:p w:rsidR="007D03EA" w:rsidRDefault="007D03EA" w:rsidP="004578FB">
      <w:pPr>
        <w:pStyle w:val="ListParagraph"/>
        <w:ind w:left="1080"/>
        <w:rPr>
          <w:rFonts w:ascii="Arial" w:hAnsi="Arial" w:cs="Arial"/>
          <w:sz w:val="24"/>
          <w:szCs w:val="24"/>
          <w:lang w:val="sr-Latn-ME"/>
        </w:rPr>
      </w:pPr>
    </w:p>
    <w:p w:rsidR="007D03EA" w:rsidRDefault="00F70579" w:rsidP="00F70579">
      <w:pPr>
        <w:pStyle w:val="ListParagraph"/>
        <w:ind w:left="3261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</w:t>
      </w:r>
      <w:r w:rsidR="007D03EA">
        <w:rPr>
          <w:rFonts w:ascii="Arial" w:hAnsi="Arial" w:cs="Arial"/>
          <w:sz w:val="24"/>
          <w:szCs w:val="24"/>
          <w:lang w:val="sr-Latn-ME"/>
        </w:rPr>
        <w:t>Član 2</w:t>
      </w:r>
    </w:p>
    <w:p w:rsidR="007D03EA" w:rsidRDefault="007D03EA" w:rsidP="007D03EA">
      <w:pPr>
        <w:pStyle w:val="ListParagraph"/>
        <w:ind w:left="108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D03EA" w:rsidRDefault="00CC00E5" w:rsidP="00CC00E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</w:t>
      </w:r>
      <w:r w:rsidR="00F47196">
        <w:rPr>
          <w:rFonts w:ascii="Arial" w:hAnsi="Arial" w:cs="Arial"/>
          <w:sz w:val="24"/>
          <w:szCs w:val="24"/>
          <w:lang w:val="sr-Latn-ME"/>
        </w:rPr>
        <w:t>Predsjedni</w:t>
      </w:r>
      <w:r>
        <w:rPr>
          <w:rFonts w:ascii="Arial" w:hAnsi="Arial" w:cs="Arial"/>
          <w:sz w:val="24"/>
          <w:szCs w:val="24"/>
          <w:lang w:val="sr-Latn-ME"/>
        </w:rPr>
        <w:t>ci</w:t>
      </w:r>
      <w:r w:rsidR="007D03EA">
        <w:rPr>
          <w:rFonts w:ascii="Arial" w:hAnsi="Arial" w:cs="Arial"/>
          <w:sz w:val="24"/>
          <w:szCs w:val="24"/>
          <w:lang w:val="sr-Latn-ME"/>
        </w:rPr>
        <w:t xml:space="preserve"> Savjeta m</w:t>
      </w:r>
      <w:r>
        <w:rPr>
          <w:rFonts w:ascii="Arial" w:hAnsi="Arial" w:cs="Arial"/>
          <w:sz w:val="24"/>
          <w:szCs w:val="24"/>
          <w:lang w:val="sr-Latn-ME"/>
        </w:rPr>
        <w:t xml:space="preserve">andat traje </w:t>
      </w:r>
      <w:r w:rsidR="003D3531">
        <w:rPr>
          <w:rFonts w:ascii="Arial" w:hAnsi="Arial" w:cs="Arial"/>
          <w:sz w:val="24"/>
          <w:szCs w:val="24"/>
          <w:lang w:val="sr-Latn-ME"/>
        </w:rPr>
        <w:t>koliko i mandat Skupštine opštine Tivat.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93008" w:rsidRDefault="00493008" w:rsidP="00493008">
      <w:pPr>
        <w:rPr>
          <w:rFonts w:ascii="Arial" w:hAnsi="Arial" w:cs="Arial"/>
          <w:sz w:val="24"/>
          <w:szCs w:val="24"/>
          <w:lang w:val="sr-Latn-ME"/>
        </w:rPr>
      </w:pPr>
    </w:p>
    <w:p w:rsidR="00493008" w:rsidRPr="00493008" w:rsidRDefault="00F70579" w:rsidP="00493008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493008" w:rsidRDefault="00493008" w:rsidP="00270B88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FF2D16">
        <w:rPr>
          <w:rFonts w:ascii="Arial" w:hAnsi="Arial" w:cs="Arial"/>
          <w:sz w:val="24"/>
          <w:szCs w:val="24"/>
          <w:lang w:val="sr-Latn-ME"/>
        </w:rPr>
        <w:t>030-103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F47196">
        <w:rPr>
          <w:rFonts w:ascii="Arial" w:hAnsi="Arial" w:cs="Arial"/>
          <w:sz w:val="24"/>
          <w:szCs w:val="24"/>
          <w:lang w:val="sr-Latn-ME"/>
        </w:rPr>
        <w:t>28.02.2019.godine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F47196" w:rsidRDefault="00F47196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B7202" w:rsidRPr="004B7202" w:rsidRDefault="004B7202" w:rsidP="005F67F2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426"/>
    <w:multiLevelType w:val="hybridMultilevel"/>
    <w:tmpl w:val="71BA45C0"/>
    <w:lvl w:ilvl="0" w:tplc="6BB6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7"/>
    <w:rsid w:val="00022191"/>
    <w:rsid w:val="00022B79"/>
    <w:rsid w:val="000453E1"/>
    <w:rsid w:val="000C2EC1"/>
    <w:rsid w:val="0012136B"/>
    <w:rsid w:val="00124008"/>
    <w:rsid w:val="00136057"/>
    <w:rsid w:val="001B1537"/>
    <w:rsid w:val="001B5063"/>
    <w:rsid w:val="001C0405"/>
    <w:rsid w:val="001C33EA"/>
    <w:rsid w:val="00234194"/>
    <w:rsid w:val="00270B88"/>
    <w:rsid w:val="00366617"/>
    <w:rsid w:val="003D3531"/>
    <w:rsid w:val="003D474A"/>
    <w:rsid w:val="003E4F9D"/>
    <w:rsid w:val="0040419A"/>
    <w:rsid w:val="00417954"/>
    <w:rsid w:val="004269DB"/>
    <w:rsid w:val="004578FB"/>
    <w:rsid w:val="00493008"/>
    <w:rsid w:val="004B7202"/>
    <w:rsid w:val="0056118F"/>
    <w:rsid w:val="00571C8D"/>
    <w:rsid w:val="005B1E60"/>
    <w:rsid w:val="005D031F"/>
    <w:rsid w:val="005F67F2"/>
    <w:rsid w:val="00681E4B"/>
    <w:rsid w:val="006E71EF"/>
    <w:rsid w:val="007161C3"/>
    <w:rsid w:val="00721BF0"/>
    <w:rsid w:val="00784C1D"/>
    <w:rsid w:val="007D03EA"/>
    <w:rsid w:val="007E76EF"/>
    <w:rsid w:val="008D3CAF"/>
    <w:rsid w:val="00913376"/>
    <w:rsid w:val="00947CC1"/>
    <w:rsid w:val="00954784"/>
    <w:rsid w:val="009F5C18"/>
    <w:rsid w:val="00A9288E"/>
    <w:rsid w:val="00AF74FC"/>
    <w:rsid w:val="00B40ED7"/>
    <w:rsid w:val="00B60860"/>
    <w:rsid w:val="00BF0259"/>
    <w:rsid w:val="00C323A1"/>
    <w:rsid w:val="00CC00E5"/>
    <w:rsid w:val="00D66CBA"/>
    <w:rsid w:val="00D70075"/>
    <w:rsid w:val="00E6325B"/>
    <w:rsid w:val="00F47196"/>
    <w:rsid w:val="00F70579"/>
    <w:rsid w:val="00F9340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43B"/>
  <w15:docId w15:val="{DDBFE409-7591-4C75-9C07-7DA55D9F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AC48-8AC3-4272-9601-CC6511A8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6</cp:revision>
  <cp:lastPrinted>2014-07-03T05:55:00Z</cp:lastPrinted>
  <dcterms:created xsi:type="dcterms:W3CDTF">2019-03-01T08:54:00Z</dcterms:created>
  <dcterms:modified xsi:type="dcterms:W3CDTF">2019-03-07T10:47:00Z</dcterms:modified>
</cp:coreProperties>
</file>