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3" w:rsidRDefault="009E55A3" w:rsidP="009E55A3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  osnovu člana 29 Zakona o državnoj imovini ( „Sl.list Crne Gore „ 21/09,40/11 )  člana  45 stav 1 tačka 9  Zakona o lokalnoj samoupravi( Sl.list RCG 42/03,28/04,75/05, i „Sl.list Crne Gore13/06, 88/09,3/10,73/10,38/12,10/14,57/14 i 3/16) člana  31 Statuta Opštine Tivat  (Sl.list  RCG  –opštinski propisi 40/04,26/06 i „Sl.list Crne Gore –opštinski propisi „12/11,21/11, 3/13)  Skupština opštine Tivat na sj</w:t>
      </w:r>
      <w:r w:rsidR="00F94793">
        <w:rPr>
          <w:rFonts w:ascii="Arial" w:hAnsi="Arial" w:cs="Arial"/>
          <w:sz w:val="24"/>
          <w:szCs w:val="24"/>
          <w:lang w:val="sr-Latn-ME"/>
        </w:rPr>
        <w:t>ednici održanoj dana 12</w:t>
      </w:r>
      <w:r>
        <w:rPr>
          <w:rFonts w:ascii="Arial" w:hAnsi="Arial" w:cs="Arial"/>
          <w:sz w:val="24"/>
          <w:szCs w:val="24"/>
          <w:lang w:val="sr-Latn-ME"/>
        </w:rPr>
        <w:t>.</w:t>
      </w:r>
      <w:r w:rsidR="00F94793">
        <w:rPr>
          <w:rFonts w:ascii="Arial" w:hAnsi="Arial" w:cs="Arial"/>
          <w:sz w:val="24"/>
          <w:szCs w:val="24"/>
          <w:lang w:val="sr-Latn-ME"/>
        </w:rPr>
        <w:t>01.2017</w:t>
      </w:r>
      <w:r>
        <w:rPr>
          <w:rFonts w:ascii="Arial" w:hAnsi="Arial" w:cs="Arial"/>
          <w:sz w:val="24"/>
          <w:szCs w:val="24"/>
          <w:lang w:val="sr-Latn-ME"/>
        </w:rPr>
        <w:t xml:space="preserve">. godine, donijela je </w:t>
      </w:r>
    </w:p>
    <w:p w:rsidR="009E55A3" w:rsidRDefault="009E55A3" w:rsidP="009E55A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9E55A3" w:rsidRDefault="009E55A3" w:rsidP="009E55A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9E55A3" w:rsidRDefault="009E55A3" w:rsidP="009E55A3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 D L U K U</w:t>
      </w:r>
    </w:p>
    <w:p w:rsidR="009E55A3" w:rsidRDefault="009E55A3" w:rsidP="009E55A3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O  izmjeni </w:t>
      </w:r>
      <w:r w:rsidR="00D86C52">
        <w:rPr>
          <w:rFonts w:ascii="Arial" w:hAnsi="Arial" w:cs="Arial"/>
          <w:sz w:val="24"/>
          <w:szCs w:val="24"/>
          <w:lang w:val="sr-Latn-ME"/>
        </w:rPr>
        <w:t xml:space="preserve"> i dopuni</w:t>
      </w:r>
      <w:r>
        <w:rPr>
          <w:rFonts w:ascii="Arial" w:hAnsi="Arial" w:cs="Arial"/>
          <w:sz w:val="24"/>
          <w:szCs w:val="24"/>
          <w:lang w:val="sr-Latn-ME"/>
        </w:rPr>
        <w:t xml:space="preserve"> Odluke o učešću Opštine Tivat u rješavanju stambenih pitanja </w:t>
      </w:r>
    </w:p>
    <w:p w:rsidR="009E55A3" w:rsidRDefault="009E55A3" w:rsidP="009E55A3">
      <w:pPr>
        <w:rPr>
          <w:rFonts w:ascii="Arial" w:hAnsi="Arial" w:cs="Arial"/>
          <w:sz w:val="24"/>
          <w:szCs w:val="24"/>
          <w:lang w:val="sr-Latn-ME"/>
        </w:rPr>
      </w:pPr>
    </w:p>
    <w:p w:rsidR="002A0E31" w:rsidRPr="00D86C52" w:rsidRDefault="009E55A3" w:rsidP="00D86C5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86C52">
        <w:rPr>
          <w:rFonts w:ascii="Arial" w:hAnsi="Arial" w:cs="Arial"/>
          <w:sz w:val="24"/>
          <w:szCs w:val="24"/>
        </w:rPr>
        <w:t>Član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1</w:t>
      </w:r>
    </w:p>
    <w:p w:rsidR="009E55A3" w:rsidRPr="00D86C52" w:rsidRDefault="009E55A3" w:rsidP="001778EC">
      <w:pPr>
        <w:jc w:val="both"/>
        <w:rPr>
          <w:rFonts w:ascii="Arial" w:hAnsi="Arial" w:cs="Arial"/>
          <w:sz w:val="24"/>
          <w:szCs w:val="24"/>
        </w:rPr>
      </w:pPr>
      <w:r w:rsidRPr="00D86C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86C52">
        <w:rPr>
          <w:rFonts w:ascii="Arial" w:hAnsi="Arial" w:cs="Arial"/>
          <w:sz w:val="24"/>
          <w:szCs w:val="24"/>
        </w:rPr>
        <w:t>članu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86C52">
        <w:rPr>
          <w:rFonts w:ascii="Arial" w:hAnsi="Arial" w:cs="Arial"/>
          <w:sz w:val="24"/>
          <w:szCs w:val="24"/>
        </w:rPr>
        <w:t>Odluke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21EF">
        <w:rPr>
          <w:rFonts w:ascii="Arial" w:hAnsi="Arial" w:cs="Arial"/>
          <w:sz w:val="24"/>
          <w:szCs w:val="24"/>
        </w:rPr>
        <w:t>učešću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opštine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 Tivat u  </w:t>
      </w:r>
      <w:proofErr w:type="spellStart"/>
      <w:r w:rsidRPr="00D86C52">
        <w:rPr>
          <w:rFonts w:ascii="Arial" w:hAnsi="Arial" w:cs="Arial"/>
          <w:sz w:val="24"/>
          <w:szCs w:val="24"/>
        </w:rPr>
        <w:t>rješavanju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stambenih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pitanja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( “</w:t>
      </w:r>
      <w:proofErr w:type="spellStart"/>
      <w:r w:rsidRPr="00D86C52">
        <w:rPr>
          <w:rFonts w:ascii="Arial" w:hAnsi="Arial" w:cs="Arial"/>
          <w:sz w:val="24"/>
          <w:szCs w:val="24"/>
        </w:rPr>
        <w:t>Sl.list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Crne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Gore –</w:t>
      </w:r>
      <w:proofErr w:type="spellStart"/>
      <w:r w:rsidRPr="00D86C52">
        <w:rPr>
          <w:rFonts w:ascii="Arial" w:hAnsi="Arial" w:cs="Arial"/>
          <w:sz w:val="24"/>
          <w:szCs w:val="24"/>
        </w:rPr>
        <w:t>opštinski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propisi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86C52">
        <w:rPr>
          <w:rFonts w:ascii="Arial" w:hAnsi="Arial" w:cs="Arial"/>
          <w:sz w:val="24"/>
          <w:szCs w:val="24"/>
        </w:rPr>
        <w:t>broj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39/16</w:t>
      </w:r>
      <w:r w:rsidR="00D86C52">
        <w:rPr>
          <w:rFonts w:ascii="Arial" w:hAnsi="Arial" w:cs="Arial"/>
          <w:sz w:val="24"/>
          <w:szCs w:val="24"/>
        </w:rPr>
        <w:t xml:space="preserve"> )</w:t>
      </w:r>
      <w:r w:rsidR="003F1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C3E">
        <w:rPr>
          <w:rFonts w:ascii="Arial" w:hAnsi="Arial" w:cs="Arial"/>
          <w:sz w:val="24"/>
          <w:szCs w:val="24"/>
        </w:rPr>
        <w:t>poslije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C52">
        <w:rPr>
          <w:rFonts w:ascii="Arial" w:hAnsi="Arial" w:cs="Arial"/>
          <w:sz w:val="24"/>
          <w:szCs w:val="24"/>
        </w:rPr>
        <w:t>stava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86C52">
        <w:rPr>
          <w:rFonts w:ascii="Arial" w:hAnsi="Arial" w:cs="Arial"/>
          <w:sz w:val="24"/>
          <w:szCs w:val="24"/>
        </w:rPr>
        <w:t>dodaje</w:t>
      </w:r>
      <w:proofErr w:type="spellEnd"/>
      <w:r w:rsidR="003F1C3E">
        <w:rPr>
          <w:rFonts w:ascii="Arial" w:hAnsi="Arial" w:cs="Arial"/>
          <w:sz w:val="24"/>
          <w:szCs w:val="24"/>
        </w:rPr>
        <w:t xml:space="preserve"> se</w:t>
      </w:r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novi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stav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86C52">
        <w:rPr>
          <w:rFonts w:ascii="Arial" w:hAnsi="Arial" w:cs="Arial"/>
          <w:sz w:val="24"/>
          <w:szCs w:val="24"/>
        </w:rPr>
        <w:t>koji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glasi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;</w:t>
      </w:r>
    </w:p>
    <w:p w:rsidR="009E55A3" w:rsidRPr="00D86C52" w:rsidRDefault="008F04B5" w:rsidP="0017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9E55A3" w:rsidRPr="00D86C52">
        <w:rPr>
          <w:rFonts w:ascii="Arial" w:hAnsi="Arial" w:cs="Arial"/>
          <w:sz w:val="24"/>
          <w:szCs w:val="24"/>
        </w:rPr>
        <w:t>zuzetno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, od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stava</w:t>
      </w:r>
      <w:proofErr w:type="spellEnd"/>
      <w:r w:rsidR="00D86C52" w:rsidRPr="00D86C52">
        <w:rPr>
          <w:rFonts w:ascii="Arial" w:hAnsi="Arial" w:cs="Arial"/>
          <w:sz w:val="24"/>
          <w:szCs w:val="24"/>
        </w:rPr>
        <w:t xml:space="preserve"> </w:t>
      </w:r>
      <w:r w:rsidR="009E55A3" w:rsidRPr="00D86C52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ovog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člana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učešće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Opštin</w:t>
      </w:r>
      <w:r w:rsidR="003F1C3E">
        <w:rPr>
          <w:rFonts w:ascii="Arial" w:hAnsi="Arial" w:cs="Arial"/>
          <w:sz w:val="24"/>
          <w:szCs w:val="24"/>
        </w:rPr>
        <w:t xml:space="preserve">e  Tivat u </w:t>
      </w:r>
      <w:proofErr w:type="spellStart"/>
      <w:r w:rsidR="003F1C3E">
        <w:rPr>
          <w:rFonts w:ascii="Arial" w:hAnsi="Arial" w:cs="Arial"/>
          <w:sz w:val="24"/>
          <w:szCs w:val="24"/>
        </w:rPr>
        <w:t>rješavanju</w:t>
      </w:r>
      <w:proofErr w:type="spellEnd"/>
      <w:r w:rsidR="003F1C3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1C3E">
        <w:rPr>
          <w:rFonts w:ascii="Arial" w:hAnsi="Arial" w:cs="Arial"/>
          <w:sz w:val="24"/>
          <w:szCs w:val="24"/>
        </w:rPr>
        <w:t>stambenog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pitanja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za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Mihaela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Mika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Đuričića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,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lica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sa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invaliditetom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zaposlenog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Turističkoj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organizaciji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Tivat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iznosi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r w:rsidR="009E55A3" w:rsidRPr="008F04B5">
        <w:rPr>
          <w:rFonts w:ascii="Arial" w:hAnsi="Arial" w:cs="Arial"/>
          <w:b/>
          <w:sz w:val="24"/>
          <w:szCs w:val="24"/>
        </w:rPr>
        <w:t xml:space="preserve">50% </w:t>
      </w:r>
      <w:proofErr w:type="spellStart"/>
      <w:r w:rsidR="009E55A3" w:rsidRPr="008F04B5">
        <w:rPr>
          <w:rFonts w:ascii="Arial" w:hAnsi="Arial" w:cs="Arial"/>
          <w:b/>
          <w:sz w:val="24"/>
          <w:szCs w:val="24"/>
        </w:rPr>
        <w:t>od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cijene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21EF">
        <w:rPr>
          <w:rFonts w:ascii="Arial" w:hAnsi="Arial" w:cs="Arial"/>
          <w:sz w:val="24"/>
          <w:szCs w:val="24"/>
        </w:rPr>
        <w:t>koštanja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stana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po</w:t>
      </w:r>
      <w:proofErr w:type="spellEnd"/>
      <w:r w:rsidR="0008686D">
        <w:rPr>
          <w:rFonts w:ascii="Arial" w:hAnsi="Arial" w:cs="Arial"/>
          <w:sz w:val="24"/>
          <w:szCs w:val="24"/>
        </w:rPr>
        <w:t xml:space="preserve"> 1</w:t>
      </w:r>
      <w:r w:rsidR="003821EF">
        <w:rPr>
          <w:rFonts w:ascii="Arial" w:hAnsi="Arial" w:cs="Arial"/>
          <w:sz w:val="24"/>
          <w:szCs w:val="24"/>
        </w:rPr>
        <w:t xml:space="preserve"> m2 </w:t>
      </w:r>
      <w:proofErr w:type="spellStart"/>
      <w:r w:rsidR="003821EF">
        <w:rPr>
          <w:rFonts w:ascii="Arial" w:hAnsi="Arial" w:cs="Arial"/>
          <w:sz w:val="24"/>
          <w:szCs w:val="24"/>
        </w:rPr>
        <w:t>odnosno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r w:rsidR="009E55A3" w:rsidRPr="00D86C52">
        <w:rPr>
          <w:rFonts w:ascii="Arial" w:hAnsi="Arial" w:cs="Arial"/>
          <w:sz w:val="24"/>
          <w:szCs w:val="24"/>
        </w:rPr>
        <w:t xml:space="preserve"> 345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eura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5A3" w:rsidRPr="00D86C52">
        <w:rPr>
          <w:rFonts w:ascii="Arial" w:hAnsi="Arial" w:cs="Arial"/>
          <w:sz w:val="24"/>
          <w:szCs w:val="24"/>
        </w:rPr>
        <w:t>po</w:t>
      </w:r>
      <w:proofErr w:type="spellEnd"/>
      <w:r w:rsidR="009E55A3" w:rsidRPr="00D86C52">
        <w:rPr>
          <w:rFonts w:ascii="Arial" w:hAnsi="Arial" w:cs="Arial"/>
          <w:sz w:val="24"/>
          <w:szCs w:val="24"/>
        </w:rPr>
        <w:t xml:space="preserve"> m2</w:t>
      </w:r>
      <w:r w:rsidR="003821EF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3821EF">
        <w:rPr>
          <w:rFonts w:ascii="Arial" w:hAnsi="Arial" w:cs="Arial"/>
          <w:sz w:val="24"/>
          <w:szCs w:val="24"/>
        </w:rPr>
        <w:t>što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za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21EF">
        <w:rPr>
          <w:rFonts w:ascii="Arial" w:hAnsi="Arial" w:cs="Arial"/>
          <w:sz w:val="24"/>
          <w:szCs w:val="24"/>
        </w:rPr>
        <w:t>ukupnu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kvadraturu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stana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21EF">
        <w:rPr>
          <w:rFonts w:ascii="Arial" w:hAnsi="Arial" w:cs="Arial"/>
          <w:sz w:val="24"/>
          <w:szCs w:val="24"/>
        </w:rPr>
        <w:t>koja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3821EF">
        <w:rPr>
          <w:rFonts w:ascii="Arial" w:hAnsi="Arial" w:cs="Arial"/>
          <w:sz w:val="24"/>
          <w:szCs w:val="24"/>
        </w:rPr>
        <w:t>imenovanom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pripala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821E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znosi</w:t>
      </w:r>
      <w:proofErr w:type="spellEnd"/>
      <w:r>
        <w:rPr>
          <w:rFonts w:ascii="Arial" w:hAnsi="Arial" w:cs="Arial"/>
          <w:sz w:val="24"/>
          <w:szCs w:val="24"/>
        </w:rPr>
        <w:t xml:space="preserve">  16.215,00</w:t>
      </w:r>
      <w:r w:rsidR="0038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1EF">
        <w:rPr>
          <w:rFonts w:ascii="Arial" w:hAnsi="Arial" w:cs="Arial"/>
          <w:sz w:val="24"/>
          <w:szCs w:val="24"/>
        </w:rPr>
        <w:t>eura</w:t>
      </w:r>
      <w:proofErr w:type="spellEnd"/>
      <w:r w:rsidR="003821EF">
        <w:rPr>
          <w:rFonts w:ascii="Arial" w:hAnsi="Arial" w:cs="Arial"/>
          <w:sz w:val="24"/>
          <w:szCs w:val="24"/>
        </w:rPr>
        <w:t xml:space="preserve"> </w:t>
      </w:r>
    </w:p>
    <w:p w:rsidR="00D86C52" w:rsidRPr="00D86C52" w:rsidRDefault="00D86C52" w:rsidP="001778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C52">
        <w:rPr>
          <w:rFonts w:ascii="Arial" w:hAnsi="Arial" w:cs="Arial"/>
          <w:sz w:val="24"/>
          <w:szCs w:val="24"/>
        </w:rPr>
        <w:t>Dosadašnji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stav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86C52">
        <w:rPr>
          <w:rFonts w:ascii="Arial" w:hAnsi="Arial" w:cs="Arial"/>
          <w:sz w:val="24"/>
          <w:szCs w:val="24"/>
        </w:rPr>
        <w:t>koji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ujedno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postaje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686A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6E686A">
        <w:rPr>
          <w:rFonts w:ascii="Arial" w:hAnsi="Arial" w:cs="Arial"/>
          <w:sz w:val="24"/>
          <w:szCs w:val="24"/>
        </w:rPr>
        <w:t>mijenja</w:t>
      </w:r>
      <w:proofErr w:type="spellEnd"/>
      <w:r w:rsidR="006E68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686A">
        <w:rPr>
          <w:rFonts w:ascii="Arial" w:hAnsi="Arial" w:cs="Arial"/>
          <w:sz w:val="24"/>
          <w:szCs w:val="24"/>
        </w:rPr>
        <w:t xml:space="preserve">se  </w:t>
      </w:r>
      <w:proofErr w:type="spellStart"/>
      <w:r w:rsidR="006E686A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E68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glasi</w:t>
      </w:r>
      <w:proofErr w:type="spellEnd"/>
      <w:r w:rsidRPr="00D86C52">
        <w:rPr>
          <w:rFonts w:ascii="Arial" w:hAnsi="Arial" w:cs="Arial"/>
          <w:sz w:val="24"/>
          <w:szCs w:val="24"/>
        </w:rPr>
        <w:t>:</w:t>
      </w:r>
    </w:p>
    <w:p w:rsidR="00D86C52" w:rsidRDefault="00D86C52" w:rsidP="001778E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C52">
        <w:rPr>
          <w:rFonts w:ascii="Arial" w:hAnsi="Arial" w:cs="Arial"/>
          <w:sz w:val="24"/>
          <w:szCs w:val="24"/>
        </w:rPr>
        <w:t>Ukupno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učešće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Opštine Tivat </w:t>
      </w:r>
      <w:proofErr w:type="spellStart"/>
      <w:r w:rsidRPr="00D86C52">
        <w:rPr>
          <w:rFonts w:ascii="Arial" w:hAnsi="Arial" w:cs="Arial"/>
          <w:sz w:val="24"/>
          <w:szCs w:val="24"/>
        </w:rPr>
        <w:t>po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ovom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C52">
        <w:rPr>
          <w:rFonts w:ascii="Arial" w:hAnsi="Arial" w:cs="Arial"/>
          <w:sz w:val="24"/>
          <w:szCs w:val="24"/>
        </w:rPr>
        <w:t>osno</w:t>
      </w:r>
      <w:r w:rsidR="003821EF">
        <w:rPr>
          <w:rFonts w:ascii="Arial" w:hAnsi="Arial" w:cs="Arial"/>
          <w:sz w:val="24"/>
          <w:szCs w:val="24"/>
        </w:rPr>
        <w:t>v</w:t>
      </w:r>
      <w:r w:rsidRPr="00D86C52">
        <w:rPr>
          <w:rFonts w:ascii="Arial" w:hAnsi="Arial" w:cs="Arial"/>
          <w:sz w:val="24"/>
          <w:szCs w:val="24"/>
        </w:rPr>
        <w:t>u</w:t>
      </w:r>
      <w:proofErr w:type="spellEnd"/>
      <w:r w:rsidRPr="00D86C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F04B5">
        <w:rPr>
          <w:rFonts w:ascii="Arial" w:hAnsi="Arial" w:cs="Arial"/>
          <w:sz w:val="24"/>
          <w:szCs w:val="24"/>
        </w:rPr>
        <w:t>iznosi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 82.042,00</w:t>
      </w:r>
      <w:proofErr w:type="gramEnd"/>
      <w:r w:rsidR="008F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4B5">
        <w:rPr>
          <w:rFonts w:ascii="Arial" w:hAnsi="Arial" w:cs="Arial"/>
          <w:sz w:val="24"/>
          <w:szCs w:val="24"/>
        </w:rPr>
        <w:t>eura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4B5">
        <w:rPr>
          <w:rFonts w:ascii="Arial" w:hAnsi="Arial" w:cs="Arial"/>
          <w:sz w:val="24"/>
          <w:szCs w:val="24"/>
        </w:rPr>
        <w:t>i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4B5">
        <w:rPr>
          <w:rFonts w:ascii="Arial" w:hAnsi="Arial" w:cs="Arial"/>
          <w:sz w:val="24"/>
          <w:szCs w:val="24"/>
        </w:rPr>
        <w:t>slovima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F04B5">
        <w:rPr>
          <w:rFonts w:ascii="Arial" w:hAnsi="Arial" w:cs="Arial"/>
          <w:sz w:val="24"/>
          <w:szCs w:val="24"/>
        </w:rPr>
        <w:t>osamdesetdvijehiljadečetrdesetdva</w:t>
      </w:r>
      <w:proofErr w:type="spellEnd"/>
      <w:r w:rsidR="008F0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4B5">
        <w:rPr>
          <w:rFonts w:ascii="Arial" w:hAnsi="Arial" w:cs="Arial"/>
          <w:sz w:val="24"/>
          <w:szCs w:val="24"/>
        </w:rPr>
        <w:t>eura</w:t>
      </w:r>
      <w:proofErr w:type="spellEnd"/>
      <w:r w:rsidR="008F04B5">
        <w:rPr>
          <w:rFonts w:ascii="Arial" w:hAnsi="Arial" w:cs="Arial"/>
          <w:sz w:val="24"/>
          <w:szCs w:val="24"/>
        </w:rPr>
        <w:t>)</w:t>
      </w:r>
    </w:p>
    <w:p w:rsidR="00D86C52" w:rsidRDefault="00D86C52" w:rsidP="006E686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bookmarkStart w:id="0" w:name="_GoBack"/>
      <w:bookmarkEnd w:id="0"/>
    </w:p>
    <w:p w:rsidR="00F94793" w:rsidRDefault="006E686A" w:rsidP="00F94793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na snagu osmog dana od dana objavljivanja u „Službenom listu Crne Gore- opštinski propisi“ </w:t>
      </w:r>
    </w:p>
    <w:p w:rsidR="006E686A" w:rsidRPr="00F94793" w:rsidRDefault="006E686A" w:rsidP="00F94793">
      <w:pPr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 xml:space="preserve"> </w:t>
      </w:r>
      <w:r>
        <w:rPr>
          <w:rFonts w:ascii="Arial" w:hAnsi="Arial" w:cs="Arial"/>
          <w:lang w:val="sr-Latn-ME"/>
        </w:rPr>
        <w:t>Broj: 0304-</w:t>
      </w:r>
      <w:r w:rsidR="001778EC">
        <w:rPr>
          <w:rFonts w:ascii="Arial" w:hAnsi="Arial" w:cs="Arial"/>
          <w:lang w:val="sr-Latn-ME"/>
        </w:rPr>
        <w:t>370</w:t>
      </w:r>
      <w:r>
        <w:rPr>
          <w:rFonts w:ascii="Arial" w:hAnsi="Arial" w:cs="Arial"/>
          <w:lang w:val="sr-Latn-ME"/>
        </w:rPr>
        <w:t xml:space="preserve">  </w:t>
      </w:r>
      <w:r w:rsidR="00F94793">
        <w:rPr>
          <w:rFonts w:ascii="Arial" w:hAnsi="Arial" w:cs="Arial"/>
          <w:lang w:val="sr-Latn-ME"/>
        </w:rPr>
        <w:t>-15</w:t>
      </w:r>
      <w:r>
        <w:rPr>
          <w:rFonts w:ascii="Arial" w:hAnsi="Arial" w:cs="Arial"/>
          <w:lang w:val="sr-Latn-ME"/>
        </w:rPr>
        <w:t xml:space="preserve">                                                      </w:t>
      </w:r>
      <w:r w:rsidR="00F94793">
        <w:rPr>
          <w:rFonts w:ascii="Arial" w:hAnsi="Arial" w:cs="Arial"/>
          <w:lang w:val="sr-Latn-ME"/>
        </w:rPr>
        <w:t xml:space="preserve">        </w:t>
      </w:r>
    </w:p>
    <w:p w:rsidR="00F94793" w:rsidRDefault="00F94793" w:rsidP="00F94793">
      <w:pPr>
        <w:spacing w:line="240" w:lineRule="auto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Tivat, 12. 01. 2017. godine      </w:t>
      </w:r>
    </w:p>
    <w:p w:rsidR="006E686A" w:rsidRDefault="00F94793" w:rsidP="00F94793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SKUPŠTINA OPŠTINE TIVAT</w:t>
      </w:r>
    </w:p>
    <w:p w:rsidR="00F94793" w:rsidRDefault="00F94793" w:rsidP="00F94793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Predsjednik,</w:t>
      </w:r>
    </w:p>
    <w:p w:rsidR="00B42910" w:rsidRPr="00F94793" w:rsidRDefault="001778EC" w:rsidP="001778EC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Ivan Novosel</w:t>
      </w:r>
    </w:p>
    <w:sectPr w:rsidR="00B42910" w:rsidRPr="00F9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A3"/>
    <w:rsid w:val="0008686D"/>
    <w:rsid w:val="001778EC"/>
    <w:rsid w:val="001C04A6"/>
    <w:rsid w:val="002A0E31"/>
    <w:rsid w:val="003821EF"/>
    <w:rsid w:val="003F1C3E"/>
    <w:rsid w:val="006E686A"/>
    <w:rsid w:val="008F04B5"/>
    <w:rsid w:val="009E55A3"/>
    <w:rsid w:val="00B42910"/>
    <w:rsid w:val="00D86C52"/>
    <w:rsid w:val="00E318F0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JovankaL</dc:creator>
  <cp:lastModifiedBy>Ana Matijevic</cp:lastModifiedBy>
  <cp:revision>6</cp:revision>
  <dcterms:created xsi:type="dcterms:W3CDTF">2016-12-14T09:27:00Z</dcterms:created>
  <dcterms:modified xsi:type="dcterms:W3CDTF">2017-01-13T06:51:00Z</dcterms:modified>
</cp:coreProperties>
</file>