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39" w:rsidRPr="00D85E21" w:rsidRDefault="00754A39" w:rsidP="00754A3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Na osnovu člana 45. Stav 1 tačka 15 Zakona o lokalnoj samoupravi („Sl.list RCG“ br.42/03 i 28/04), člana 57. Zakona o budžetu i fiskalnoj odgovornosti („Sl.list RCG“ br. 20/14), člana 62. i 63. Zakona o finansiranju lokane samouprave („Sl.list RCG“ br. 1/15) i člana 31. Stav 16 Statuta opštine Tivat („Sl.list RCG – opštinski propisi, br.40/04, 26/06, i Sl.list RCG – opstinski propisi 12/11, 21/11, 3/13), Skupština opštine Tivat, na sjednici o</w:t>
      </w:r>
      <w:r w:rsidR="003827BD">
        <w:rPr>
          <w:rFonts w:ascii="Arial" w:hAnsi="Arial" w:cs="Arial"/>
          <w:sz w:val="24"/>
          <w:szCs w:val="24"/>
          <w:lang w:val="sr-Latn-CS"/>
        </w:rPr>
        <w:t>držanoj dana ____________.2016</w:t>
      </w:r>
      <w:r w:rsidRPr="00D85E21">
        <w:rPr>
          <w:rFonts w:ascii="Arial" w:hAnsi="Arial" w:cs="Arial"/>
          <w:sz w:val="24"/>
          <w:szCs w:val="24"/>
          <w:lang w:val="sr-Latn-CS"/>
        </w:rPr>
        <w:t xml:space="preserve">.godine, donijela je </w:t>
      </w:r>
    </w:p>
    <w:p w:rsidR="004121DC" w:rsidRPr="00D85E21" w:rsidRDefault="004121DC" w:rsidP="004121D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4121DC" w:rsidRPr="00D85E21" w:rsidRDefault="004121DC" w:rsidP="000F1CC3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4121DC" w:rsidRDefault="004121DC" w:rsidP="004121DC">
      <w:pPr>
        <w:pStyle w:val="NoSpacing"/>
        <w:ind w:firstLine="720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D85E21">
        <w:rPr>
          <w:rFonts w:ascii="Arial" w:hAnsi="Arial" w:cs="Arial"/>
          <w:b/>
          <w:sz w:val="28"/>
          <w:szCs w:val="28"/>
          <w:lang w:val="sr-Latn-CS"/>
        </w:rPr>
        <w:t>O D L U K U</w:t>
      </w:r>
    </w:p>
    <w:p w:rsidR="001F0DCC" w:rsidRPr="00D85E21" w:rsidRDefault="001F0DCC" w:rsidP="001F0DCC">
      <w:pPr>
        <w:pStyle w:val="NoSpacing"/>
        <w:ind w:firstLine="720"/>
        <w:rPr>
          <w:rFonts w:ascii="Arial" w:hAnsi="Arial" w:cs="Arial"/>
          <w:b/>
          <w:sz w:val="28"/>
          <w:szCs w:val="28"/>
          <w:lang w:val="sr-Latn-CS"/>
        </w:rPr>
      </w:pPr>
    </w:p>
    <w:p w:rsidR="004121DC" w:rsidRPr="00D85E21" w:rsidRDefault="004121DC" w:rsidP="00E06650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D85E21">
        <w:rPr>
          <w:rFonts w:ascii="Arial" w:hAnsi="Arial" w:cs="Arial"/>
          <w:b/>
          <w:sz w:val="24"/>
          <w:szCs w:val="24"/>
          <w:lang w:val="sr-Latn-CS"/>
        </w:rPr>
        <w:t xml:space="preserve">o zaduživanju Opštine Tivat za realizaciju Projekta </w:t>
      </w:r>
      <w:r w:rsidR="00E06650" w:rsidRPr="00D85E21">
        <w:rPr>
          <w:rFonts w:ascii="Arial" w:hAnsi="Arial" w:cs="Arial"/>
          <w:b/>
          <w:sz w:val="24"/>
          <w:szCs w:val="24"/>
          <w:lang w:val="sr-Latn-CS"/>
        </w:rPr>
        <w:t>vodosnadbijevanja i odvođenja otpadnih voda u primorskom regionu – Faza V</w:t>
      </w:r>
      <w:r w:rsidR="001F0DCC">
        <w:rPr>
          <w:rFonts w:ascii="Arial" w:hAnsi="Arial" w:cs="Arial"/>
          <w:b/>
          <w:sz w:val="24"/>
          <w:szCs w:val="24"/>
          <w:lang w:val="sr-Latn-CS"/>
        </w:rPr>
        <w:t>-2</w:t>
      </w:r>
    </w:p>
    <w:p w:rsidR="00676C11" w:rsidRPr="00D85E21" w:rsidRDefault="00676C11" w:rsidP="000F1CC3">
      <w:pPr>
        <w:pStyle w:val="NoSpacing"/>
        <w:rPr>
          <w:rFonts w:ascii="Arial" w:hAnsi="Arial" w:cs="Arial"/>
          <w:b/>
          <w:sz w:val="24"/>
          <w:szCs w:val="24"/>
          <w:lang w:val="sr-Latn-CS"/>
        </w:rPr>
      </w:pPr>
    </w:p>
    <w:p w:rsidR="00676C11" w:rsidRPr="00D85E21" w:rsidRDefault="00676C11" w:rsidP="004121DC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Član 1</w:t>
      </w:r>
      <w:r w:rsidR="00F96B37" w:rsidRPr="00D85E21">
        <w:rPr>
          <w:rFonts w:ascii="Arial" w:hAnsi="Arial" w:cs="Arial"/>
          <w:sz w:val="24"/>
          <w:szCs w:val="24"/>
          <w:lang w:val="sr-Latn-CS"/>
        </w:rPr>
        <w:t>.</w:t>
      </w:r>
    </w:p>
    <w:p w:rsidR="00676C11" w:rsidRPr="00D85E21" w:rsidRDefault="00676C11" w:rsidP="00676C1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676C11" w:rsidRDefault="00676C11" w:rsidP="00676C1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 xml:space="preserve">Opština Tivat se zadužuje na iznos od </w:t>
      </w:r>
      <w:r w:rsidR="00E06650" w:rsidRPr="00D85E21">
        <w:rPr>
          <w:rFonts w:ascii="Arial" w:hAnsi="Arial" w:cs="Arial"/>
          <w:sz w:val="24"/>
          <w:szCs w:val="24"/>
          <w:lang w:val="sr-Latn-CS"/>
        </w:rPr>
        <w:t>6.000.000,00 €</w:t>
      </w:r>
      <w:r w:rsidRPr="00D85E21">
        <w:rPr>
          <w:rFonts w:ascii="Arial" w:hAnsi="Arial" w:cs="Arial"/>
          <w:sz w:val="24"/>
          <w:szCs w:val="24"/>
          <w:lang w:val="sr-Latn-CS"/>
        </w:rPr>
        <w:t xml:space="preserve"> za realizaciju Projekta </w:t>
      </w:r>
      <w:r w:rsidR="00E06650" w:rsidRPr="00D85E21">
        <w:rPr>
          <w:rFonts w:ascii="Arial" w:hAnsi="Arial" w:cs="Arial"/>
          <w:sz w:val="24"/>
          <w:szCs w:val="24"/>
          <w:lang w:val="sr-Latn-CS"/>
        </w:rPr>
        <w:t>vodosnadbijevanja i odvođenja otpadnih voda u primorskom regionu – Faza V</w:t>
      </w:r>
      <w:r w:rsidR="001F0DCC">
        <w:rPr>
          <w:rFonts w:ascii="Arial" w:hAnsi="Arial" w:cs="Arial"/>
          <w:sz w:val="24"/>
          <w:szCs w:val="24"/>
          <w:lang w:val="sr-Latn-CS"/>
        </w:rPr>
        <w:t>2</w:t>
      </w:r>
      <w:r w:rsidR="003827BD">
        <w:rPr>
          <w:rFonts w:ascii="Arial" w:hAnsi="Arial" w:cs="Arial"/>
          <w:sz w:val="24"/>
          <w:szCs w:val="24"/>
          <w:lang w:val="sr-Latn-CS"/>
        </w:rPr>
        <w:t xml:space="preserve"> koja obuhvata izgradnju kanalizacionog sistema u Gradiošnici, kanalizacionog sistema u Donjoj Lastvi, izgradnju rezervoara za vodu u Gradiošnici ( jedna komora ) zamjenu tranzitnog cjevovoda za turistiučko naselje na Plavim horizontima.</w:t>
      </w:r>
    </w:p>
    <w:p w:rsidR="003827BD" w:rsidRPr="00D85E21" w:rsidRDefault="003827BD" w:rsidP="00676C1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676C11" w:rsidRPr="00D85E21" w:rsidRDefault="00676C11" w:rsidP="00676C1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676C11" w:rsidRPr="00D85E21" w:rsidRDefault="00F96B37" w:rsidP="00676C11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Član 2.</w:t>
      </w:r>
    </w:p>
    <w:p w:rsidR="00F96B37" w:rsidRPr="00D85E21" w:rsidRDefault="00F96B37" w:rsidP="00676C11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F96B37" w:rsidRPr="00D85E21" w:rsidRDefault="00F96B37" w:rsidP="00F96B37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Opština Tivat se zadužuje pod sledećim kreditnim uslovima:</w:t>
      </w:r>
    </w:p>
    <w:p w:rsidR="003827BD" w:rsidRPr="00D85E21" w:rsidRDefault="003827BD" w:rsidP="003827BD">
      <w:pPr>
        <w:pStyle w:val="NoSpacing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a)</w:t>
      </w:r>
      <w:r w:rsidR="00F96B37" w:rsidRPr="003827BD">
        <w:rPr>
          <w:rFonts w:ascii="Arial" w:hAnsi="Arial" w:cs="Arial"/>
          <w:b/>
          <w:sz w:val="24"/>
          <w:szCs w:val="24"/>
          <w:lang w:val="sr-Latn-CS"/>
        </w:rPr>
        <w:t>Namjena:</w:t>
      </w:r>
      <w:r>
        <w:rPr>
          <w:rFonts w:ascii="Arial" w:hAnsi="Arial" w:cs="Arial"/>
          <w:sz w:val="24"/>
          <w:szCs w:val="24"/>
          <w:lang w:val="sr-Latn-CS"/>
        </w:rPr>
        <w:t xml:space="preserve"> za</w:t>
      </w:r>
      <w:r w:rsidRPr="003827B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izgradnju kanalizacionog sistema u Gradiošnici, kanalizacionog sistema u Donjoj Lastvi, izgradnju rezervoara za vodu u Gradiošnici ( jedna komora ) zamjenu tranzitnog cjevovoda za turistiučko naselje na Plavim horizontima.</w:t>
      </w:r>
    </w:p>
    <w:p w:rsidR="004D0A88" w:rsidRPr="00D85E21" w:rsidRDefault="004D0A88" w:rsidP="00F96B37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 xml:space="preserve">b) </w:t>
      </w:r>
      <w:r w:rsidRPr="003827BD">
        <w:rPr>
          <w:rFonts w:ascii="Arial" w:hAnsi="Arial" w:cs="Arial"/>
          <w:b/>
          <w:sz w:val="24"/>
          <w:szCs w:val="24"/>
          <w:lang w:val="sr-Latn-CS"/>
        </w:rPr>
        <w:t>Period</w:t>
      </w:r>
      <w:r w:rsidR="00F96B37" w:rsidRPr="003827B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06650" w:rsidRPr="003827BD">
        <w:rPr>
          <w:rFonts w:ascii="Arial" w:hAnsi="Arial" w:cs="Arial"/>
          <w:b/>
          <w:sz w:val="24"/>
          <w:szCs w:val="24"/>
          <w:lang w:val="sr-Latn-CS"/>
        </w:rPr>
        <w:t>otplate</w:t>
      </w:r>
      <w:r w:rsidR="00E06650" w:rsidRPr="00D85E21">
        <w:rPr>
          <w:rFonts w:ascii="Arial" w:hAnsi="Arial" w:cs="Arial"/>
          <w:sz w:val="24"/>
          <w:szCs w:val="24"/>
          <w:lang w:val="sr-Latn-CS"/>
        </w:rPr>
        <w:t>:</w:t>
      </w:r>
      <w:r w:rsidRPr="00D85E21">
        <w:rPr>
          <w:rFonts w:ascii="Arial" w:hAnsi="Arial" w:cs="Arial"/>
          <w:sz w:val="24"/>
          <w:szCs w:val="24"/>
          <w:lang w:val="sr-Latn-CS"/>
        </w:rPr>
        <w:t xml:space="preserve"> 15 godina sa grace periodom od 5 godina.</w:t>
      </w:r>
    </w:p>
    <w:p w:rsidR="00F96B37" w:rsidRPr="00950E09" w:rsidRDefault="004D0A88" w:rsidP="00F96B37">
      <w:pPr>
        <w:pStyle w:val="NoSpacing"/>
        <w:rPr>
          <w:rFonts w:ascii="Arial" w:hAnsi="Arial" w:cs="Arial"/>
          <w:color w:val="FF0000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c) Rok otplate:</w:t>
      </w:r>
      <w:r w:rsidR="00E06650" w:rsidRPr="00D85E2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827BD" w:rsidRPr="00093A16">
        <w:rPr>
          <w:rFonts w:ascii="Arial" w:hAnsi="Arial" w:cs="Arial"/>
          <w:sz w:val="24"/>
          <w:szCs w:val="24"/>
          <w:lang w:val="sr-Latn-CS"/>
        </w:rPr>
        <w:t>počev od  dana</w:t>
      </w:r>
      <w:r w:rsidR="00B832CE" w:rsidRPr="00093A16">
        <w:rPr>
          <w:rFonts w:ascii="Arial" w:hAnsi="Arial" w:cs="Arial"/>
          <w:sz w:val="24"/>
          <w:szCs w:val="24"/>
          <w:lang w:val="sr-Latn-CS"/>
        </w:rPr>
        <w:t xml:space="preserve"> potpisivanja</w:t>
      </w:r>
      <w:r w:rsidR="003827BD" w:rsidRPr="00093A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832CE" w:rsidRPr="00093A16">
        <w:rPr>
          <w:rFonts w:ascii="Arial" w:hAnsi="Arial" w:cs="Arial"/>
          <w:sz w:val="24"/>
          <w:szCs w:val="24"/>
          <w:lang w:val="sr-Latn-CS"/>
        </w:rPr>
        <w:t xml:space="preserve">Ugovora o </w:t>
      </w:r>
      <w:r w:rsidR="003827BD" w:rsidRPr="00093A16">
        <w:rPr>
          <w:rFonts w:ascii="Arial" w:hAnsi="Arial" w:cs="Arial"/>
          <w:sz w:val="24"/>
          <w:szCs w:val="24"/>
          <w:lang w:val="sr-Latn-CS"/>
        </w:rPr>
        <w:t>proslijeđivanj</w:t>
      </w:r>
      <w:r w:rsidR="00B832CE" w:rsidRPr="00093A16">
        <w:rPr>
          <w:rFonts w:ascii="Arial" w:hAnsi="Arial" w:cs="Arial"/>
          <w:sz w:val="24"/>
          <w:szCs w:val="24"/>
          <w:lang w:val="sr-Latn-CS"/>
        </w:rPr>
        <w:t>u</w:t>
      </w:r>
      <w:r w:rsidR="00E776FC" w:rsidRPr="00093A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E1862" w:rsidRPr="00093A16">
        <w:rPr>
          <w:rFonts w:ascii="Arial" w:hAnsi="Arial" w:cs="Arial"/>
          <w:sz w:val="24"/>
          <w:szCs w:val="24"/>
          <w:lang w:val="sr-Latn-CS"/>
        </w:rPr>
        <w:t>kredita</w:t>
      </w:r>
      <w:r w:rsidR="00B832CE" w:rsidRPr="00093A1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776FC" w:rsidRPr="00093A16">
        <w:rPr>
          <w:rFonts w:ascii="Arial" w:hAnsi="Arial" w:cs="Arial"/>
          <w:sz w:val="24"/>
          <w:szCs w:val="24"/>
          <w:lang w:val="sr-Latn-CS"/>
        </w:rPr>
        <w:t>od strane Vlade</w:t>
      </w:r>
      <w:r w:rsidR="00950E09" w:rsidRPr="00093A16">
        <w:rPr>
          <w:rFonts w:ascii="Arial" w:hAnsi="Arial" w:cs="Arial"/>
          <w:sz w:val="24"/>
          <w:szCs w:val="24"/>
          <w:lang w:val="sr-Latn-CS"/>
        </w:rPr>
        <w:t xml:space="preserve"> i Opštine Tivat</w:t>
      </w:r>
    </w:p>
    <w:p w:rsidR="00F96B37" w:rsidRPr="00D85E21" w:rsidRDefault="00A93627" w:rsidP="00F96B37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3A16">
        <w:rPr>
          <w:rFonts w:ascii="Arial" w:hAnsi="Arial" w:cs="Arial"/>
          <w:sz w:val="24"/>
          <w:szCs w:val="24"/>
          <w:lang w:val="sr-Latn-CS"/>
        </w:rPr>
        <w:t>d</w:t>
      </w:r>
      <w:r w:rsidR="00F96B37" w:rsidRPr="00D85E21">
        <w:rPr>
          <w:rFonts w:ascii="Arial" w:hAnsi="Arial" w:cs="Arial"/>
          <w:sz w:val="24"/>
          <w:szCs w:val="24"/>
          <w:lang w:val="sr-Latn-CS"/>
        </w:rPr>
        <w:t>) Jednaki polugodišnji anuiteti</w:t>
      </w:r>
      <w:r w:rsidR="006473BA" w:rsidRPr="00D85E21">
        <w:rPr>
          <w:rFonts w:ascii="Arial" w:hAnsi="Arial" w:cs="Arial"/>
          <w:sz w:val="24"/>
          <w:szCs w:val="24"/>
          <w:lang w:val="sr-Latn-CS"/>
        </w:rPr>
        <w:t xml:space="preserve"> glavnice</w:t>
      </w:r>
      <w:r w:rsidR="00F96B37" w:rsidRPr="00D85E21">
        <w:rPr>
          <w:rFonts w:ascii="Arial" w:hAnsi="Arial" w:cs="Arial"/>
          <w:sz w:val="24"/>
          <w:szCs w:val="24"/>
          <w:lang w:val="sr-Latn-CS"/>
        </w:rPr>
        <w:t xml:space="preserve"> u iznosu od </w:t>
      </w:r>
      <w:r w:rsidR="004D0A88" w:rsidRPr="00D85E21">
        <w:rPr>
          <w:rFonts w:ascii="Arial" w:hAnsi="Arial" w:cs="Arial"/>
          <w:sz w:val="24"/>
          <w:szCs w:val="24"/>
          <w:lang w:val="sr-Latn-CS"/>
        </w:rPr>
        <w:t>300.000,00</w:t>
      </w:r>
      <w:r w:rsidR="006473BA" w:rsidRPr="00D85E21">
        <w:rPr>
          <w:rFonts w:ascii="Arial" w:hAnsi="Arial" w:cs="Arial"/>
          <w:sz w:val="24"/>
          <w:szCs w:val="24"/>
          <w:lang w:val="sr-Latn-CS"/>
        </w:rPr>
        <w:t xml:space="preserve"> €</w:t>
      </w:r>
      <w:r w:rsidR="00F96B37" w:rsidRPr="00D85E21">
        <w:rPr>
          <w:rFonts w:ascii="Arial" w:hAnsi="Arial" w:cs="Arial"/>
          <w:sz w:val="24"/>
          <w:szCs w:val="24"/>
          <w:lang w:val="sr-Latn-CS"/>
        </w:rPr>
        <w:t>.</w:t>
      </w:r>
    </w:p>
    <w:p w:rsidR="00F96B37" w:rsidRPr="00D85E21" w:rsidRDefault="00A93627" w:rsidP="00F96B37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3A16">
        <w:rPr>
          <w:rFonts w:ascii="Arial" w:hAnsi="Arial" w:cs="Arial"/>
          <w:sz w:val="24"/>
          <w:szCs w:val="24"/>
          <w:lang w:val="sr-Latn-CS"/>
        </w:rPr>
        <w:t>e</w:t>
      </w:r>
      <w:r w:rsidR="00F96B37" w:rsidRPr="00093A16">
        <w:rPr>
          <w:rFonts w:ascii="Arial" w:hAnsi="Arial" w:cs="Arial"/>
          <w:sz w:val="24"/>
          <w:szCs w:val="24"/>
          <w:lang w:val="sr-Latn-CS"/>
        </w:rPr>
        <w:t>)</w:t>
      </w:r>
      <w:r w:rsidR="00F96B37" w:rsidRPr="00D85E2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827BD">
        <w:rPr>
          <w:rFonts w:ascii="Arial" w:hAnsi="Arial" w:cs="Arial"/>
          <w:sz w:val="24"/>
          <w:szCs w:val="24"/>
          <w:lang w:val="sr-Latn-CS"/>
        </w:rPr>
        <w:t>Fiksna kamatna stopa od 2</w:t>
      </w:r>
      <w:r w:rsidR="006473BA" w:rsidRPr="00D85E21">
        <w:rPr>
          <w:rFonts w:ascii="Arial" w:hAnsi="Arial" w:cs="Arial"/>
          <w:sz w:val="24"/>
          <w:szCs w:val="24"/>
          <w:lang w:val="sr-Latn-CS"/>
        </w:rPr>
        <w:t>% obračunava se polugodišnje.</w:t>
      </w:r>
      <w:bookmarkStart w:id="0" w:name="_GoBack"/>
      <w:bookmarkEnd w:id="0"/>
    </w:p>
    <w:p w:rsidR="00F96B37" w:rsidRPr="00D85E21" w:rsidRDefault="00F96B37" w:rsidP="00F96B37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F96B37" w:rsidRPr="00D85E21" w:rsidRDefault="00F96B37" w:rsidP="00F96B37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Član 3.</w:t>
      </w:r>
    </w:p>
    <w:p w:rsidR="00F96B37" w:rsidRPr="00D85E21" w:rsidRDefault="00F96B37" w:rsidP="00F96B37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F96B37" w:rsidRPr="00D85E21" w:rsidRDefault="00F96B37" w:rsidP="00F96B37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Sredstva za otplatu kredita obezbijediće se u Budžetu Opštine Tivat.</w:t>
      </w:r>
    </w:p>
    <w:p w:rsidR="00F96B37" w:rsidRPr="00D85E21" w:rsidRDefault="00F96B37" w:rsidP="00F96B37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9623B4" w:rsidRPr="00D85E21" w:rsidRDefault="007315F3" w:rsidP="007315F3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Član 4</w:t>
      </w:r>
      <w:r w:rsidR="009623B4" w:rsidRPr="00D85E21">
        <w:rPr>
          <w:rFonts w:ascii="Arial" w:hAnsi="Arial" w:cs="Arial"/>
          <w:sz w:val="24"/>
          <w:szCs w:val="24"/>
          <w:lang w:val="sr-Latn-CS"/>
        </w:rPr>
        <w:t>.</w:t>
      </w:r>
    </w:p>
    <w:p w:rsidR="009623B4" w:rsidRPr="00D85E21" w:rsidRDefault="009623B4" w:rsidP="009623B4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9623B4" w:rsidRPr="00D85E21" w:rsidRDefault="009623B4" w:rsidP="009623B4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Za realizaciju ove odluke zadužuje se predsjednik Opštine.</w:t>
      </w:r>
    </w:p>
    <w:p w:rsidR="009623B4" w:rsidRPr="00D85E21" w:rsidRDefault="009623B4" w:rsidP="009623B4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9623B4" w:rsidRPr="00D85E21" w:rsidRDefault="007315F3" w:rsidP="009623B4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Član 5</w:t>
      </w:r>
      <w:r w:rsidR="009623B4" w:rsidRPr="00D85E21">
        <w:rPr>
          <w:rFonts w:ascii="Arial" w:hAnsi="Arial" w:cs="Arial"/>
          <w:sz w:val="24"/>
          <w:szCs w:val="24"/>
          <w:lang w:val="sr-Latn-CS"/>
        </w:rPr>
        <w:t>.</w:t>
      </w:r>
    </w:p>
    <w:p w:rsidR="009623B4" w:rsidRPr="00D85E21" w:rsidRDefault="009623B4" w:rsidP="009623B4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RCG – opštinski propisi“.</w:t>
      </w:r>
    </w:p>
    <w:p w:rsidR="009623B4" w:rsidRPr="00D85E21" w:rsidRDefault="009623B4" w:rsidP="000F1CC3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9623B4" w:rsidRPr="00D85E21" w:rsidRDefault="009623B4" w:rsidP="00E776FC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D85E21">
        <w:rPr>
          <w:rFonts w:ascii="Arial" w:hAnsi="Arial" w:cs="Arial"/>
          <w:sz w:val="24"/>
          <w:szCs w:val="24"/>
          <w:lang w:val="sr-Latn-CS"/>
        </w:rPr>
        <w:t xml:space="preserve">Broj: ______________                                           </w:t>
      </w:r>
      <w:r w:rsidR="00E776FC">
        <w:rPr>
          <w:rFonts w:ascii="Arial" w:hAnsi="Arial" w:cs="Arial"/>
          <w:sz w:val="24"/>
          <w:szCs w:val="24"/>
          <w:lang w:val="sr-Latn-CS"/>
        </w:rPr>
        <w:t xml:space="preserve">               </w:t>
      </w:r>
      <w:r w:rsidRPr="00D85E21">
        <w:rPr>
          <w:rFonts w:ascii="Arial" w:hAnsi="Arial" w:cs="Arial"/>
          <w:sz w:val="24"/>
          <w:szCs w:val="24"/>
          <w:lang w:val="sr-Latn-CS"/>
        </w:rPr>
        <w:t>Predsjednik Skupštine</w:t>
      </w:r>
    </w:p>
    <w:p w:rsidR="009623B4" w:rsidRPr="00D85E21" w:rsidRDefault="009623B4" w:rsidP="009623B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315F3" w:rsidRPr="00D85E21" w:rsidRDefault="00E776FC" w:rsidP="00E776FC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Tivat, _____</w:t>
      </w:r>
      <w:r w:rsidR="0007282B" w:rsidRPr="00D85E21">
        <w:rPr>
          <w:rFonts w:ascii="Arial" w:hAnsi="Arial" w:cs="Arial"/>
          <w:sz w:val="24"/>
          <w:szCs w:val="24"/>
          <w:lang w:val="sr-Latn-CS"/>
        </w:rPr>
        <w:t>20</w:t>
      </w:r>
      <w:r>
        <w:rPr>
          <w:rFonts w:ascii="Arial" w:hAnsi="Arial" w:cs="Arial"/>
          <w:sz w:val="24"/>
          <w:szCs w:val="24"/>
          <w:lang w:val="sr-Latn-CS"/>
        </w:rPr>
        <w:t>16</w:t>
      </w:r>
      <w:r w:rsidR="000F1CC3">
        <w:rPr>
          <w:rFonts w:ascii="Arial" w:hAnsi="Arial" w:cs="Arial"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</w:t>
      </w:r>
      <w:r w:rsidR="000F1CC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    Ivan Novosel dip.ec</w:t>
      </w:r>
      <w:r w:rsidR="000F1CC3">
        <w:rPr>
          <w:rFonts w:ascii="Arial" w:hAnsi="Arial" w:cs="Arial"/>
          <w:sz w:val="24"/>
          <w:szCs w:val="24"/>
          <w:lang w:val="sr-Latn-CS"/>
        </w:rPr>
        <w:t>c</w:t>
      </w:r>
    </w:p>
    <w:p w:rsidR="007315F3" w:rsidRPr="00D85E21" w:rsidRDefault="007315F3" w:rsidP="009623B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315F3" w:rsidRDefault="007315F3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9623B4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623B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OBRAZLOŽENJE </w:t>
      </w:r>
    </w:p>
    <w:p w:rsidR="009623B4" w:rsidRDefault="009623B4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F0DCC" w:rsidRDefault="001F0DCC" w:rsidP="001F0DC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1F0DCC">
        <w:rPr>
          <w:rFonts w:ascii="Arial" w:hAnsi="Arial" w:cs="Arial"/>
          <w:b/>
          <w:sz w:val="24"/>
          <w:szCs w:val="24"/>
          <w:lang w:val="sr-Latn-CS"/>
        </w:rPr>
        <w:t xml:space="preserve"> P</w:t>
      </w:r>
      <w:r w:rsidRPr="001F0DCC">
        <w:rPr>
          <w:rFonts w:ascii="Arial" w:hAnsi="Arial" w:cs="Arial"/>
          <w:sz w:val="24"/>
          <w:szCs w:val="24"/>
          <w:lang w:val="sr-Latn-CS"/>
        </w:rPr>
        <w:t>ravni osnov za donošenje ove odluke sadržan je u članu  4</w:t>
      </w:r>
      <w:r w:rsidRPr="00D85E21">
        <w:rPr>
          <w:rFonts w:ascii="Arial" w:hAnsi="Arial" w:cs="Arial"/>
          <w:sz w:val="24"/>
          <w:szCs w:val="24"/>
          <w:lang w:val="sr-Latn-CS"/>
        </w:rPr>
        <w:t>5. Stav 1 tačka 15 Zakona o lokalnoj samoupravi („Sl.list RCG“ br.42/03 i 28/04), člana 57. Zakona o budžetu i fiskalnoj odgovornosti („Sl.list RCG“ br. 20/14), člana 62. i 63. Zakona o finansiranju lokane samouprave („Sl.list RCG“ br. 1/15) i člana 31. Stav 16 Statuta opštine Tivat („Sl.list RCG – opštinski propisi, br.40/04, 26/06, i Sl.list RCG – opstinski propisi 12/11, 21/11, 3/13),</w:t>
      </w:r>
    </w:p>
    <w:p w:rsidR="007315F3" w:rsidRDefault="001F0DCC" w:rsidP="001F0DC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Razlozi  za donošenje iste su sadržani u potrebi  realizacije Projekta vodosnabdijevanja  i odvođenja otpadnih voda u primorskom regionu- F</w:t>
      </w:r>
      <w:r w:rsidR="00EE1862">
        <w:rPr>
          <w:rFonts w:ascii="Arial" w:hAnsi="Arial" w:cs="Arial"/>
          <w:sz w:val="24"/>
          <w:szCs w:val="24"/>
          <w:lang w:val="sr-Latn-CS"/>
        </w:rPr>
        <w:t>aza V2  a koja obuhvata projekte</w:t>
      </w:r>
      <w:r>
        <w:rPr>
          <w:rFonts w:ascii="Arial" w:hAnsi="Arial" w:cs="Arial"/>
          <w:sz w:val="24"/>
          <w:szCs w:val="24"/>
          <w:lang w:val="sr-Latn-CS"/>
        </w:rPr>
        <w:t xml:space="preserve"> opisane u članu 1 ove  Odluke</w:t>
      </w:r>
      <w:r w:rsidR="00E776FC">
        <w:rPr>
          <w:rFonts w:ascii="Arial" w:hAnsi="Arial" w:cs="Arial"/>
          <w:sz w:val="24"/>
          <w:szCs w:val="24"/>
          <w:lang w:val="sr-Latn-CS"/>
        </w:rPr>
        <w:t xml:space="preserve">. Uslovi zaduživanja precizirani su članom 2 ove Odluke </w:t>
      </w:r>
      <w:r w:rsidRPr="00D85E21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0207C4" w:rsidRPr="001F0DCC" w:rsidRDefault="00E776FC" w:rsidP="00E776FC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P</w:t>
      </w:r>
      <w:r w:rsidR="000207C4" w:rsidRPr="001F0DCC">
        <w:rPr>
          <w:rFonts w:ascii="Arial" w:hAnsi="Arial" w:cs="Arial"/>
          <w:sz w:val="24"/>
          <w:szCs w:val="24"/>
          <w:lang w:val="sr-Latn-CS"/>
        </w:rPr>
        <w:t>redlažem</w:t>
      </w:r>
      <w:r>
        <w:rPr>
          <w:rFonts w:ascii="Arial" w:hAnsi="Arial" w:cs="Arial"/>
          <w:sz w:val="24"/>
          <w:szCs w:val="24"/>
          <w:lang w:val="sr-Latn-CS"/>
        </w:rPr>
        <w:t xml:space="preserve">  da  Skupština usvoji  ovu Odluku,  jer je njeno donošenje </w:t>
      </w:r>
      <w:r w:rsidR="000207C4" w:rsidRPr="001F0DCC">
        <w:rPr>
          <w:rFonts w:ascii="Arial" w:hAnsi="Arial" w:cs="Arial"/>
          <w:sz w:val="24"/>
          <w:szCs w:val="24"/>
          <w:lang w:val="sr-Latn-CS"/>
        </w:rPr>
        <w:t xml:space="preserve"> preduslov </w:t>
      </w:r>
      <w:r w:rsidR="004341AB" w:rsidRPr="001F0DCC">
        <w:rPr>
          <w:rFonts w:ascii="Arial" w:hAnsi="Arial" w:cs="Arial"/>
          <w:sz w:val="24"/>
          <w:szCs w:val="24"/>
          <w:lang w:val="sr-Latn-CS"/>
        </w:rPr>
        <w:t>realizacij</w:t>
      </w:r>
      <w:r w:rsidR="009F74A6" w:rsidRPr="001F0DCC">
        <w:rPr>
          <w:rFonts w:ascii="Arial" w:hAnsi="Arial" w:cs="Arial"/>
          <w:sz w:val="24"/>
          <w:szCs w:val="24"/>
          <w:lang w:val="sr-Latn-CS"/>
        </w:rPr>
        <w:t>e</w:t>
      </w:r>
      <w:r w:rsidR="000207C4" w:rsidRPr="001F0DC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13ED9" w:rsidRPr="001F0DCC">
        <w:rPr>
          <w:rFonts w:ascii="Arial" w:hAnsi="Arial" w:cs="Arial"/>
          <w:sz w:val="24"/>
          <w:szCs w:val="24"/>
          <w:lang w:val="sr-Latn-CS"/>
        </w:rPr>
        <w:t>Projekta vodosnadbijevanja i odvođenja otpadnih voda u primorskom regionu – Faza V</w:t>
      </w:r>
      <w:r w:rsidR="000207C4" w:rsidRPr="001F0DCC">
        <w:rPr>
          <w:rFonts w:ascii="Arial" w:hAnsi="Arial" w:cs="Arial"/>
          <w:sz w:val="24"/>
          <w:szCs w:val="24"/>
          <w:lang w:val="sr-Latn-CS"/>
        </w:rPr>
        <w:t>.</w:t>
      </w:r>
    </w:p>
    <w:p w:rsidR="000207C4" w:rsidRPr="001F0DCC" w:rsidRDefault="000207C4" w:rsidP="00B15C2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315F3" w:rsidRPr="001F0DCC" w:rsidRDefault="007315F3" w:rsidP="00B15C2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315F3" w:rsidRPr="001F0DCC" w:rsidRDefault="007315F3" w:rsidP="00B15C2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315F3" w:rsidRPr="001F0DCC" w:rsidRDefault="007315F3" w:rsidP="00B15C2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315F3" w:rsidRPr="001F0DCC" w:rsidRDefault="007315F3" w:rsidP="00B15C2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0207C4" w:rsidRDefault="000207C4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7C4" w:rsidRDefault="000207C4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3ED9" w:rsidRDefault="00013ED9" w:rsidP="000207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3ED9" w:rsidRPr="00E776FC" w:rsidRDefault="00013ED9" w:rsidP="00013ED9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0207C4" w:rsidRPr="00E776FC">
        <w:rPr>
          <w:rFonts w:ascii="Arial" w:hAnsi="Arial" w:cs="Arial"/>
          <w:sz w:val="24"/>
          <w:szCs w:val="24"/>
          <w:lang w:val="sr-Latn-CS"/>
        </w:rPr>
        <w:t>Obrađivač,                                                                                     Predlagač</w:t>
      </w:r>
    </w:p>
    <w:p w:rsidR="000207C4" w:rsidRPr="00E776FC" w:rsidRDefault="00E776FC" w:rsidP="00013ED9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Sekretarijat </w:t>
      </w:r>
      <w:r w:rsidRPr="00E776FC">
        <w:rPr>
          <w:rFonts w:ascii="Arial" w:hAnsi="Arial" w:cs="Arial"/>
          <w:sz w:val="24"/>
          <w:szCs w:val="24"/>
          <w:lang w:val="sr-Latn-CS"/>
        </w:rPr>
        <w:t xml:space="preserve">za finansije i  lokalne javne prihode </w:t>
      </w:r>
      <w:r w:rsidR="00013ED9" w:rsidRPr="00E776FC">
        <w:rPr>
          <w:rFonts w:ascii="Arial" w:hAnsi="Arial" w:cs="Arial"/>
          <w:sz w:val="24"/>
          <w:szCs w:val="24"/>
          <w:lang w:val="sr-Latn-CS"/>
        </w:rPr>
        <w:t xml:space="preserve">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</w:t>
      </w:r>
      <w:r w:rsidRPr="00E776FC">
        <w:rPr>
          <w:rFonts w:ascii="Arial" w:hAnsi="Arial" w:cs="Arial"/>
          <w:sz w:val="24"/>
          <w:szCs w:val="24"/>
          <w:lang w:val="sr-Latn-CS"/>
        </w:rPr>
        <w:t xml:space="preserve">Predsjednica </w:t>
      </w:r>
      <w:r>
        <w:rPr>
          <w:rFonts w:ascii="Arial" w:hAnsi="Arial" w:cs="Arial"/>
          <w:sz w:val="24"/>
          <w:szCs w:val="24"/>
          <w:lang w:val="sr-Latn-CS"/>
        </w:rPr>
        <w:t>opštine</w:t>
      </w:r>
    </w:p>
    <w:p w:rsidR="000207C4" w:rsidRDefault="000207C4" w:rsidP="000207C4">
      <w:pPr>
        <w:pStyle w:val="NoSpacing"/>
        <w:tabs>
          <w:tab w:val="left" w:pos="1125"/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623B4" w:rsidRPr="009623B4" w:rsidRDefault="009623B4" w:rsidP="009623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623B4" w:rsidRPr="009623B4" w:rsidSect="009623B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257E"/>
    <w:multiLevelType w:val="hybridMultilevel"/>
    <w:tmpl w:val="6DF49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C"/>
    <w:rsid w:val="00013ED9"/>
    <w:rsid w:val="000207C4"/>
    <w:rsid w:val="0007282B"/>
    <w:rsid w:val="00093A16"/>
    <w:rsid w:val="000F1CC3"/>
    <w:rsid w:val="00196829"/>
    <w:rsid w:val="001F0DCC"/>
    <w:rsid w:val="003827BD"/>
    <w:rsid w:val="003C136A"/>
    <w:rsid w:val="003E088C"/>
    <w:rsid w:val="004121DC"/>
    <w:rsid w:val="004341AB"/>
    <w:rsid w:val="004D0A88"/>
    <w:rsid w:val="005355A1"/>
    <w:rsid w:val="005D6110"/>
    <w:rsid w:val="006473BA"/>
    <w:rsid w:val="00676C11"/>
    <w:rsid w:val="007315F3"/>
    <w:rsid w:val="00751CCF"/>
    <w:rsid w:val="00754A39"/>
    <w:rsid w:val="007D26F4"/>
    <w:rsid w:val="007D463A"/>
    <w:rsid w:val="00886465"/>
    <w:rsid w:val="009160EE"/>
    <w:rsid w:val="00950E09"/>
    <w:rsid w:val="009623B4"/>
    <w:rsid w:val="00986CDA"/>
    <w:rsid w:val="009F74A6"/>
    <w:rsid w:val="00A93627"/>
    <w:rsid w:val="00A93B11"/>
    <w:rsid w:val="00B15C2F"/>
    <w:rsid w:val="00B832CE"/>
    <w:rsid w:val="00C637B8"/>
    <w:rsid w:val="00D606AC"/>
    <w:rsid w:val="00D715BA"/>
    <w:rsid w:val="00D85E21"/>
    <w:rsid w:val="00DB0B0F"/>
    <w:rsid w:val="00E06650"/>
    <w:rsid w:val="00E776FC"/>
    <w:rsid w:val="00E97678"/>
    <w:rsid w:val="00EC3D46"/>
    <w:rsid w:val="00EE1862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3BDE-65CE-440F-B4A2-B14B1F3C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Ana Matijevic</cp:lastModifiedBy>
  <cp:revision>2</cp:revision>
  <cp:lastPrinted>2015-11-11T14:48:00Z</cp:lastPrinted>
  <dcterms:created xsi:type="dcterms:W3CDTF">2016-08-12T14:07:00Z</dcterms:created>
  <dcterms:modified xsi:type="dcterms:W3CDTF">2016-08-12T14:07:00Z</dcterms:modified>
</cp:coreProperties>
</file>