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0E" w:rsidRDefault="00A5700E" w:rsidP="00736C8C">
      <w:pPr>
        <w:pStyle w:val="BodyTextIndent"/>
        <w:ind w:left="0" w:right="165"/>
        <w:jc w:val="right"/>
        <w:rPr>
          <w:b/>
          <w:u w:val="single"/>
        </w:rPr>
      </w:pPr>
    </w:p>
    <w:p w:rsidR="00453812" w:rsidRDefault="00453812" w:rsidP="00736C8C">
      <w:pPr>
        <w:ind w:right="165"/>
        <w:rPr>
          <w:sz w:val="22"/>
          <w:szCs w:val="22"/>
        </w:rPr>
      </w:pPr>
    </w:p>
    <w:p w:rsidR="00453812" w:rsidRDefault="00453812" w:rsidP="00736C8C">
      <w:pPr>
        <w:ind w:right="165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Na osnovu čl. 45 Zakona o finansiranju lokalne samouprave (“Sl.list RCG “,br. 42/03 i 44/03 i </w:t>
      </w:r>
      <w:bookmarkStart w:id="0" w:name="OLE_LINK3"/>
      <w:bookmarkStart w:id="1" w:name="OLE_LINK2"/>
      <w:bookmarkStart w:id="2" w:name="OLE_LINK1"/>
      <w:r>
        <w:rPr>
          <w:sz w:val="22"/>
          <w:szCs w:val="22"/>
          <w:lang w:val="it-IT"/>
        </w:rPr>
        <w:t>“Sl.list CG”</w:t>
      </w:r>
      <w:bookmarkEnd w:id="0"/>
      <w:bookmarkEnd w:id="1"/>
      <w:bookmarkEnd w:id="2"/>
      <w:r>
        <w:rPr>
          <w:sz w:val="22"/>
          <w:szCs w:val="22"/>
          <w:lang w:val="it-IT"/>
        </w:rPr>
        <w:t>, br. 5/08,51/08,74/10</w:t>
      </w:r>
      <w:r w:rsidR="00EF28C6">
        <w:rPr>
          <w:sz w:val="22"/>
          <w:szCs w:val="22"/>
          <w:lang w:val="it-IT"/>
        </w:rPr>
        <w:t>,</w:t>
      </w:r>
      <w:r>
        <w:rPr>
          <w:sz w:val="22"/>
          <w:szCs w:val="22"/>
          <w:lang w:val="it-IT"/>
        </w:rPr>
        <w:t>) čl. 8  Zakona o budžetu i fiskalnoj odgovornosti (“Sl.list CG”, br.20/14) i člana 31 Statuta Opštine Tivat (“Sl.list RCG-opštinski propisi”, br.40/04 i 26/06 i “Sl.list C</w:t>
      </w:r>
      <w:r w:rsidR="00EF28C6">
        <w:rPr>
          <w:sz w:val="22"/>
          <w:szCs w:val="22"/>
          <w:lang w:val="it-IT"/>
        </w:rPr>
        <w:t>G-opštinski propisi”, br.12/11 ,</w:t>
      </w:r>
      <w:r>
        <w:rPr>
          <w:sz w:val="22"/>
          <w:szCs w:val="22"/>
          <w:lang w:val="it-IT"/>
        </w:rPr>
        <w:t xml:space="preserve"> 21/11</w:t>
      </w:r>
      <w:r w:rsidR="00EF28C6">
        <w:rPr>
          <w:sz w:val="22"/>
          <w:szCs w:val="22"/>
          <w:lang w:val="it-IT"/>
        </w:rPr>
        <w:t xml:space="preserve"> i 03/13</w:t>
      </w:r>
      <w:r>
        <w:rPr>
          <w:sz w:val="22"/>
          <w:szCs w:val="22"/>
          <w:lang w:val="it-IT"/>
        </w:rPr>
        <w:t xml:space="preserve">), Skupština opštine Tivat ,na sjednici održanoj </w:t>
      </w:r>
      <w:r w:rsidR="00EF28C6">
        <w:rPr>
          <w:sz w:val="22"/>
          <w:szCs w:val="22"/>
          <w:lang w:val="it-IT"/>
        </w:rPr>
        <w:t>19.08.</w:t>
      </w:r>
      <w:r>
        <w:rPr>
          <w:sz w:val="22"/>
          <w:szCs w:val="22"/>
          <w:lang w:val="it-IT"/>
        </w:rPr>
        <w:t xml:space="preserve"> 2016.godine, donosi</w:t>
      </w:r>
    </w:p>
    <w:p w:rsidR="00453812" w:rsidRDefault="00453812" w:rsidP="00736C8C">
      <w:pPr>
        <w:ind w:right="165"/>
        <w:rPr>
          <w:sz w:val="22"/>
          <w:szCs w:val="22"/>
          <w:lang w:val="it-IT"/>
        </w:rPr>
      </w:pPr>
    </w:p>
    <w:p w:rsidR="00C3087D" w:rsidRPr="00013485" w:rsidRDefault="00C3087D" w:rsidP="00736C8C">
      <w:pPr>
        <w:ind w:right="165"/>
        <w:rPr>
          <w:rFonts w:ascii="Arial" w:hAnsi="Arial" w:cs="Arial"/>
          <w:sz w:val="19"/>
          <w:szCs w:val="19"/>
        </w:rPr>
      </w:pPr>
    </w:p>
    <w:p w:rsidR="00C3087D" w:rsidRPr="00146A32" w:rsidRDefault="009829A7" w:rsidP="00736C8C">
      <w:pPr>
        <w:tabs>
          <w:tab w:val="left" w:pos="6615"/>
        </w:tabs>
        <w:ind w:right="16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C3087D" w:rsidRPr="00013485" w:rsidRDefault="00570D34" w:rsidP="00736C8C">
      <w:pPr>
        <w:ind w:right="165" w:firstLine="720"/>
        <w:rPr>
          <w:rFonts w:ascii="Arial" w:hAnsi="Arial" w:cs="Arial"/>
          <w:sz w:val="23"/>
          <w:szCs w:val="23"/>
        </w:rPr>
      </w:pPr>
      <w:r w:rsidRPr="00013485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      </w:t>
      </w:r>
    </w:p>
    <w:p w:rsidR="00C3087D" w:rsidRPr="00013485" w:rsidRDefault="00C20CB9" w:rsidP="00736C8C">
      <w:pPr>
        <w:ind w:right="165"/>
        <w:jc w:val="center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ODLUK</w:t>
      </w:r>
      <w:r w:rsidR="00F10B49">
        <w:rPr>
          <w:rFonts w:ascii="Arial" w:hAnsi="Arial" w:cs="Arial"/>
          <w:b/>
          <w:sz w:val="23"/>
          <w:szCs w:val="23"/>
        </w:rPr>
        <w:t>U</w:t>
      </w:r>
      <w:r w:rsidR="00570D34" w:rsidRPr="00013485">
        <w:rPr>
          <w:rFonts w:ascii="Arial" w:hAnsi="Arial" w:cs="Arial"/>
          <w:b/>
          <w:sz w:val="23"/>
          <w:szCs w:val="23"/>
        </w:rPr>
        <w:t xml:space="preserve">  O</w:t>
      </w:r>
      <w:proofErr w:type="gramEnd"/>
      <w:r w:rsidR="00BB5076">
        <w:rPr>
          <w:rFonts w:ascii="Arial" w:hAnsi="Arial" w:cs="Arial"/>
          <w:b/>
          <w:sz w:val="23"/>
          <w:szCs w:val="23"/>
        </w:rPr>
        <w:t xml:space="preserve"> IZMJENAMA I DOPUNAMA</w:t>
      </w:r>
      <w:r w:rsidR="0006683F">
        <w:rPr>
          <w:rFonts w:ascii="Arial" w:hAnsi="Arial" w:cs="Arial"/>
          <w:b/>
          <w:sz w:val="23"/>
          <w:szCs w:val="23"/>
        </w:rPr>
        <w:t xml:space="preserve"> ODLUKE O</w:t>
      </w:r>
      <w:r w:rsidR="00570D34" w:rsidRPr="00013485">
        <w:rPr>
          <w:rFonts w:ascii="Arial" w:hAnsi="Arial" w:cs="Arial"/>
          <w:b/>
          <w:sz w:val="23"/>
          <w:szCs w:val="23"/>
        </w:rPr>
        <w:t xml:space="preserve"> BUDŽETU OPŠTINE TIVAT</w:t>
      </w:r>
    </w:p>
    <w:p w:rsidR="00C3087D" w:rsidRPr="00013485" w:rsidRDefault="00C07C14" w:rsidP="00736C8C">
      <w:pPr>
        <w:ind w:right="165"/>
        <w:jc w:val="center"/>
        <w:rPr>
          <w:rFonts w:ascii="Arial" w:hAnsi="Arial" w:cs="Arial"/>
          <w:b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 xml:space="preserve">ZA </w:t>
      </w:r>
      <w:r w:rsidR="00453812">
        <w:rPr>
          <w:rFonts w:ascii="Arial" w:hAnsi="Arial" w:cs="Arial"/>
          <w:b/>
          <w:sz w:val="23"/>
          <w:szCs w:val="23"/>
        </w:rPr>
        <w:t>2016.</w:t>
      </w:r>
      <w:proofErr w:type="gramEnd"/>
      <w:r w:rsidR="00570D34" w:rsidRPr="00013485">
        <w:rPr>
          <w:rFonts w:ascii="Arial" w:hAnsi="Arial" w:cs="Arial"/>
          <w:b/>
          <w:sz w:val="23"/>
          <w:szCs w:val="23"/>
        </w:rPr>
        <w:t xml:space="preserve"> GODINU</w:t>
      </w:r>
    </w:p>
    <w:p w:rsidR="00EE0A30" w:rsidRDefault="00EE0A30" w:rsidP="00736C8C">
      <w:pPr>
        <w:ind w:right="165"/>
        <w:jc w:val="center"/>
        <w:rPr>
          <w:rFonts w:ascii="Arial" w:hAnsi="Arial" w:cs="Arial"/>
          <w:b/>
          <w:sz w:val="23"/>
          <w:szCs w:val="23"/>
        </w:rPr>
      </w:pPr>
    </w:p>
    <w:p w:rsidR="00C3087D" w:rsidRPr="008E46D7" w:rsidRDefault="00EE0A30" w:rsidP="00736C8C">
      <w:pPr>
        <w:ind w:right="165"/>
        <w:jc w:val="center"/>
        <w:rPr>
          <w:b/>
          <w:sz w:val="28"/>
          <w:szCs w:val="28"/>
        </w:rPr>
      </w:pPr>
      <w:r w:rsidRPr="008E46D7">
        <w:rPr>
          <w:b/>
          <w:sz w:val="28"/>
          <w:szCs w:val="28"/>
        </w:rPr>
        <w:t>Član 1</w:t>
      </w:r>
    </w:p>
    <w:p w:rsidR="00C3087D" w:rsidRPr="00013485" w:rsidRDefault="00C3087D" w:rsidP="00736C8C">
      <w:pPr>
        <w:ind w:right="165"/>
        <w:jc w:val="center"/>
        <w:rPr>
          <w:rFonts w:ascii="Arial" w:hAnsi="Arial" w:cs="Arial"/>
          <w:b/>
          <w:sz w:val="23"/>
          <w:szCs w:val="23"/>
        </w:rPr>
      </w:pPr>
    </w:p>
    <w:p w:rsidR="00C3087D" w:rsidRPr="00EE0A30" w:rsidRDefault="00570D34" w:rsidP="00736C8C">
      <w:pPr>
        <w:ind w:right="165"/>
        <w:jc w:val="center"/>
        <w:rPr>
          <w:sz w:val="22"/>
          <w:szCs w:val="22"/>
        </w:rPr>
      </w:pPr>
      <w:r w:rsidRPr="00EE0A30">
        <w:rPr>
          <w:sz w:val="22"/>
          <w:szCs w:val="22"/>
        </w:rPr>
        <w:t>Član 1</w:t>
      </w:r>
      <w:r w:rsidR="00EE0A30" w:rsidRPr="00EE0A30">
        <w:rPr>
          <w:sz w:val="22"/>
          <w:szCs w:val="22"/>
        </w:rPr>
        <w:t xml:space="preserve"> Stav 2</w:t>
      </w:r>
      <w:r w:rsidR="0006683F" w:rsidRPr="00EE0A30">
        <w:rPr>
          <w:sz w:val="22"/>
          <w:szCs w:val="22"/>
        </w:rPr>
        <w:t xml:space="preserve"> </w:t>
      </w:r>
      <w:r w:rsidR="00453812" w:rsidRPr="00EE0A30">
        <w:rPr>
          <w:sz w:val="22"/>
          <w:szCs w:val="22"/>
        </w:rPr>
        <w:t>mijenja se i glasi:</w:t>
      </w:r>
    </w:p>
    <w:p w:rsidR="00357BE5" w:rsidRPr="00EE0A30" w:rsidRDefault="00357BE5" w:rsidP="00736C8C">
      <w:pPr>
        <w:ind w:right="165"/>
        <w:jc w:val="center"/>
        <w:rPr>
          <w:sz w:val="22"/>
          <w:szCs w:val="22"/>
        </w:rPr>
      </w:pPr>
    </w:p>
    <w:p w:rsidR="00453812" w:rsidRPr="00EE0A30" w:rsidRDefault="00453812" w:rsidP="00736C8C">
      <w:pPr>
        <w:ind w:right="165"/>
        <w:rPr>
          <w:sz w:val="22"/>
          <w:szCs w:val="22"/>
        </w:rPr>
      </w:pPr>
      <w:r w:rsidRPr="00EE0A30">
        <w:rPr>
          <w:sz w:val="22"/>
          <w:szCs w:val="22"/>
        </w:rPr>
        <w:t xml:space="preserve">Primici se raspoređuju </w:t>
      </w:r>
      <w:proofErr w:type="gramStart"/>
      <w:r w:rsidRPr="00EE0A30">
        <w:rPr>
          <w:sz w:val="22"/>
          <w:szCs w:val="22"/>
        </w:rPr>
        <w:t>na</w:t>
      </w:r>
      <w:proofErr w:type="gramEnd"/>
      <w:r w:rsidRPr="00EE0A30">
        <w:rPr>
          <w:sz w:val="22"/>
          <w:szCs w:val="22"/>
        </w:rPr>
        <w:t>:</w:t>
      </w:r>
    </w:p>
    <w:p w:rsidR="00453812" w:rsidRPr="00453812" w:rsidRDefault="00453812" w:rsidP="00736C8C">
      <w:pPr>
        <w:ind w:right="165"/>
        <w:rPr>
          <w:sz w:val="22"/>
          <w:szCs w:val="22"/>
        </w:rPr>
      </w:pPr>
    </w:p>
    <w:p w:rsidR="00453812" w:rsidRPr="00453812" w:rsidRDefault="00453812" w:rsidP="00736C8C">
      <w:pPr>
        <w:numPr>
          <w:ilvl w:val="0"/>
          <w:numId w:val="2"/>
        </w:numPr>
        <w:ind w:right="165"/>
        <w:rPr>
          <w:sz w:val="22"/>
          <w:szCs w:val="22"/>
        </w:rPr>
      </w:pPr>
      <w:r w:rsidRPr="00453812">
        <w:rPr>
          <w:sz w:val="22"/>
          <w:szCs w:val="22"/>
        </w:rPr>
        <w:t>Tekuće rashode budžeta</w:t>
      </w:r>
      <w:r w:rsidRPr="00453812">
        <w:rPr>
          <w:sz w:val="22"/>
          <w:szCs w:val="22"/>
        </w:rPr>
        <w:tab/>
      </w:r>
      <w:r w:rsidRPr="00453812">
        <w:rPr>
          <w:sz w:val="22"/>
          <w:szCs w:val="22"/>
        </w:rPr>
        <w:tab/>
      </w:r>
      <w:r w:rsidRPr="00453812">
        <w:rPr>
          <w:sz w:val="22"/>
          <w:szCs w:val="22"/>
        </w:rPr>
        <w:tab/>
      </w:r>
      <w:r w:rsidR="00F16FF4">
        <w:rPr>
          <w:sz w:val="22"/>
          <w:szCs w:val="22"/>
        </w:rPr>
        <w:t>4.328.870,00</w:t>
      </w:r>
      <w:r w:rsidRPr="00453812">
        <w:rPr>
          <w:sz w:val="22"/>
          <w:szCs w:val="22"/>
        </w:rPr>
        <w:t xml:space="preserve"> €</w:t>
      </w:r>
    </w:p>
    <w:p w:rsidR="00453812" w:rsidRPr="00453812" w:rsidRDefault="00453812" w:rsidP="00736C8C">
      <w:pPr>
        <w:numPr>
          <w:ilvl w:val="0"/>
          <w:numId w:val="2"/>
        </w:numPr>
        <w:ind w:right="165"/>
        <w:rPr>
          <w:sz w:val="22"/>
          <w:szCs w:val="22"/>
        </w:rPr>
      </w:pPr>
      <w:r w:rsidRPr="00453812">
        <w:rPr>
          <w:sz w:val="22"/>
          <w:szCs w:val="22"/>
        </w:rPr>
        <w:t>Transfere</w:t>
      </w:r>
      <w:r w:rsidRPr="00453812">
        <w:rPr>
          <w:sz w:val="22"/>
          <w:szCs w:val="22"/>
        </w:rPr>
        <w:tab/>
      </w:r>
      <w:r w:rsidRPr="00453812">
        <w:rPr>
          <w:sz w:val="22"/>
          <w:szCs w:val="22"/>
        </w:rPr>
        <w:tab/>
      </w:r>
      <w:r w:rsidRPr="00453812">
        <w:rPr>
          <w:sz w:val="22"/>
          <w:szCs w:val="22"/>
        </w:rPr>
        <w:tab/>
      </w:r>
      <w:r w:rsidRPr="00453812">
        <w:rPr>
          <w:sz w:val="22"/>
          <w:szCs w:val="22"/>
        </w:rPr>
        <w:tab/>
      </w:r>
      <w:r w:rsidR="00F16FF4">
        <w:rPr>
          <w:sz w:val="22"/>
          <w:szCs w:val="22"/>
        </w:rPr>
        <w:t>1.852.000,00</w:t>
      </w:r>
      <w:r w:rsidRPr="00453812">
        <w:rPr>
          <w:sz w:val="22"/>
          <w:szCs w:val="22"/>
        </w:rPr>
        <w:t xml:space="preserve"> €</w:t>
      </w:r>
    </w:p>
    <w:p w:rsidR="00453812" w:rsidRPr="00453812" w:rsidRDefault="00F16FF4" w:rsidP="00736C8C">
      <w:pPr>
        <w:numPr>
          <w:ilvl w:val="0"/>
          <w:numId w:val="2"/>
        </w:numPr>
        <w:ind w:right="165"/>
        <w:rPr>
          <w:sz w:val="22"/>
          <w:szCs w:val="22"/>
        </w:rPr>
      </w:pPr>
      <w:r>
        <w:rPr>
          <w:sz w:val="22"/>
          <w:szCs w:val="22"/>
        </w:rPr>
        <w:t>Otplatu duga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1.287.000,00</w:t>
      </w:r>
      <w:r w:rsidR="00453812" w:rsidRPr="00453812">
        <w:rPr>
          <w:sz w:val="22"/>
          <w:szCs w:val="22"/>
        </w:rPr>
        <w:t xml:space="preserve"> €</w:t>
      </w:r>
    </w:p>
    <w:p w:rsidR="00453812" w:rsidRPr="00453812" w:rsidRDefault="00453812" w:rsidP="00736C8C">
      <w:pPr>
        <w:numPr>
          <w:ilvl w:val="0"/>
          <w:numId w:val="2"/>
        </w:numPr>
        <w:ind w:right="165"/>
        <w:rPr>
          <w:sz w:val="22"/>
          <w:szCs w:val="22"/>
        </w:rPr>
      </w:pPr>
      <w:r w:rsidRPr="00453812">
        <w:rPr>
          <w:sz w:val="22"/>
          <w:szCs w:val="22"/>
        </w:rPr>
        <w:t>Kapitalne izdatke</w:t>
      </w:r>
      <w:r w:rsidR="00F16FF4">
        <w:rPr>
          <w:sz w:val="22"/>
          <w:szCs w:val="22"/>
        </w:rPr>
        <w:tab/>
      </w:r>
      <w:r w:rsidR="00F16FF4">
        <w:rPr>
          <w:sz w:val="22"/>
          <w:szCs w:val="22"/>
        </w:rPr>
        <w:tab/>
        <w:t xml:space="preserve">            10.739.620,00</w:t>
      </w:r>
      <w:r w:rsidRPr="00EE0A30">
        <w:rPr>
          <w:sz w:val="22"/>
          <w:szCs w:val="22"/>
        </w:rPr>
        <w:t xml:space="preserve"> €</w:t>
      </w:r>
    </w:p>
    <w:p w:rsidR="00453812" w:rsidRPr="00453812" w:rsidRDefault="00453812" w:rsidP="00736C8C">
      <w:pPr>
        <w:numPr>
          <w:ilvl w:val="0"/>
          <w:numId w:val="2"/>
        </w:numPr>
        <w:ind w:right="165"/>
        <w:rPr>
          <w:sz w:val="22"/>
          <w:szCs w:val="22"/>
        </w:rPr>
      </w:pPr>
      <w:r w:rsidRPr="00453812">
        <w:rPr>
          <w:sz w:val="22"/>
          <w:szCs w:val="22"/>
        </w:rPr>
        <w:t xml:space="preserve">Pozajmice i krediti </w:t>
      </w:r>
      <w:r w:rsidRPr="00453812">
        <w:rPr>
          <w:sz w:val="22"/>
          <w:szCs w:val="22"/>
        </w:rPr>
        <w:tab/>
      </w:r>
      <w:r w:rsidRPr="00453812">
        <w:rPr>
          <w:sz w:val="22"/>
          <w:szCs w:val="22"/>
        </w:rPr>
        <w:tab/>
      </w:r>
      <w:r w:rsidRPr="00453812">
        <w:rPr>
          <w:sz w:val="22"/>
          <w:szCs w:val="22"/>
        </w:rPr>
        <w:tab/>
      </w:r>
      <w:r w:rsidR="00D46AB5" w:rsidRPr="00EE0A30">
        <w:rPr>
          <w:sz w:val="22"/>
          <w:szCs w:val="22"/>
        </w:rPr>
        <w:t xml:space="preserve">               </w:t>
      </w:r>
      <w:r w:rsidRPr="00EE0A30">
        <w:rPr>
          <w:sz w:val="22"/>
          <w:szCs w:val="22"/>
        </w:rPr>
        <w:t>0,00</w:t>
      </w:r>
      <w:r w:rsidRPr="00453812">
        <w:rPr>
          <w:sz w:val="22"/>
          <w:szCs w:val="22"/>
        </w:rPr>
        <w:t xml:space="preserve"> €</w:t>
      </w:r>
    </w:p>
    <w:p w:rsidR="00453812" w:rsidRPr="00453812" w:rsidRDefault="00453812" w:rsidP="00736C8C">
      <w:pPr>
        <w:numPr>
          <w:ilvl w:val="0"/>
          <w:numId w:val="2"/>
        </w:numPr>
        <w:ind w:right="165"/>
        <w:rPr>
          <w:b/>
          <w:sz w:val="22"/>
          <w:szCs w:val="22"/>
        </w:rPr>
      </w:pPr>
      <w:r w:rsidRPr="00453812">
        <w:rPr>
          <w:sz w:val="22"/>
          <w:szCs w:val="22"/>
        </w:rPr>
        <w:t>Tekuću budžetsku rezervu</w:t>
      </w:r>
      <w:r w:rsidRPr="00453812">
        <w:rPr>
          <w:sz w:val="22"/>
          <w:szCs w:val="22"/>
        </w:rPr>
        <w:tab/>
      </w:r>
      <w:r w:rsidRPr="00453812">
        <w:rPr>
          <w:sz w:val="22"/>
          <w:szCs w:val="22"/>
        </w:rPr>
        <w:tab/>
      </w:r>
      <w:r w:rsidR="00D46AB5" w:rsidRPr="00EE0A30">
        <w:rPr>
          <w:sz w:val="22"/>
          <w:szCs w:val="22"/>
        </w:rPr>
        <w:t xml:space="preserve">     </w:t>
      </w:r>
      <w:r w:rsidRPr="00453812">
        <w:rPr>
          <w:sz w:val="22"/>
          <w:szCs w:val="22"/>
        </w:rPr>
        <w:t>60.000,00 €</w:t>
      </w:r>
    </w:p>
    <w:p w:rsidR="00453812" w:rsidRPr="00453812" w:rsidRDefault="00453812" w:rsidP="00736C8C">
      <w:pPr>
        <w:numPr>
          <w:ilvl w:val="0"/>
          <w:numId w:val="2"/>
        </w:numPr>
        <w:ind w:right="165"/>
        <w:rPr>
          <w:b/>
          <w:sz w:val="22"/>
          <w:szCs w:val="22"/>
        </w:rPr>
      </w:pPr>
      <w:r w:rsidRPr="00453812">
        <w:rPr>
          <w:sz w:val="22"/>
          <w:szCs w:val="22"/>
        </w:rPr>
        <w:t>Stalna budžetska rezerva</w:t>
      </w:r>
      <w:r w:rsidRPr="00453812">
        <w:rPr>
          <w:sz w:val="22"/>
          <w:szCs w:val="22"/>
        </w:rPr>
        <w:tab/>
      </w:r>
      <w:r w:rsidRPr="00453812">
        <w:rPr>
          <w:sz w:val="22"/>
          <w:szCs w:val="22"/>
        </w:rPr>
        <w:tab/>
      </w:r>
      <w:r w:rsidR="00D46AB5" w:rsidRPr="00EE0A30">
        <w:rPr>
          <w:sz w:val="22"/>
          <w:szCs w:val="22"/>
        </w:rPr>
        <w:t xml:space="preserve">     </w:t>
      </w:r>
      <w:r w:rsidRPr="00453812">
        <w:rPr>
          <w:sz w:val="22"/>
          <w:szCs w:val="22"/>
        </w:rPr>
        <w:t>10.000,00 €</w:t>
      </w:r>
    </w:p>
    <w:p w:rsidR="00453812" w:rsidRPr="00453812" w:rsidRDefault="00453812" w:rsidP="00736C8C">
      <w:pPr>
        <w:ind w:right="165"/>
        <w:rPr>
          <w:sz w:val="22"/>
          <w:szCs w:val="22"/>
        </w:rPr>
      </w:pPr>
    </w:p>
    <w:p w:rsidR="002F054E" w:rsidRDefault="002F054E" w:rsidP="00736C8C">
      <w:pPr>
        <w:ind w:right="165"/>
        <w:jc w:val="center"/>
        <w:rPr>
          <w:b/>
          <w:sz w:val="28"/>
          <w:szCs w:val="28"/>
        </w:rPr>
      </w:pPr>
    </w:p>
    <w:p w:rsidR="002F054E" w:rsidRDefault="002F054E" w:rsidP="00736C8C">
      <w:pPr>
        <w:ind w:right="165"/>
        <w:jc w:val="center"/>
        <w:rPr>
          <w:b/>
          <w:sz w:val="28"/>
          <w:szCs w:val="28"/>
        </w:rPr>
      </w:pPr>
    </w:p>
    <w:p w:rsidR="00EE0A30" w:rsidRPr="008E46D7" w:rsidRDefault="00EE0A30" w:rsidP="00736C8C">
      <w:pPr>
        <w:ind w:right="165"/>
        <w:jc w:val="center"/>
        <w:rPr>
          <w:b/>
          <w:sz w:val="28"/>
          <w:szCs w:val="28"/>
        </w:rPr>
      </w:pPr>
      <w:r w:rsidRPr="008E46D7">
        <w:rPr>
          <w:b/>
          <w:sz w:val="28"/>
          <w:szCs w:val="28"/>
        </w:rPr>
        <w:t>Član 2</w:t>
      </w:r>
    </w:p>
    <w:p w:rsidR="0089796C" w:rsidRPr="00357BE5" w:rsidRDefault="0089796C" w:rsidP="00736C8C">
      <w:pPr>
        <w:ind w:right="165"/>
        <w:jc w:val="center"/>
        <w:rPr>
          <w:rFonts w:ascii="Arial" w:hAnsi="Arial" w:cs="Arial"/>
          <w:b/>
          <w:sz w:val="23"/>
          <w:szCs w:val="23"/>
        </w:rPr>
      </w:pPr>
    </w:p>
    <w:p w:rsidR="00357BE5" w:rsidRPr="00EE0A30" w:rsidRDefault="00EE0A30" w:rsidP="00736C8C">
      <w:pPr>
        <w:ind w:right="165"/>
        <w:jc w:val="center"/>
        <w:rPr>
          <w:b/>
          <w:sz w:val="22"/>
          <w:szCs w:val="22"/>
        </w:rPr>
      </w:pPr>
      <w:r w:rsidRPr="00EE0A30">
        <w:rPr>
          <w:sz w:val="22"/>
          <w:szCs w:val="22"/>
        </w:rPr>
        <w:t xml:space="preserve">Član </w:t>
      </w:r>
      <w:proofErr w:type="gramStart"/>
      <w:r w:rsidRPr="00EE0A30">
        <w:rPr>
          <w:sz w:val="22"/>
          <w:szCs w:val="22"/>
        </w:rPr>
        <w:t>2  Stav</w:t>
      </w:r>
      <w:proofErr w:type="gramEnd"/>
      <w:r w:rsidRPr="00EE0A30">
        <w:rPr>
          <w:sz w:val="22"/>
          <w:szCs w:val="22"/>
        </w:rPr>
        <w:t xml:space="preserve"> 2 mijenja se i glasi</w:t>
      </w:r>
    </w:p>
    <w:p w:rsidR="002777EA" w:rsidRPr="00170A37" w:rsidRDefault="002777EA" w:rsidP="00736C8C">
      <w:pPr>
        <w:ind w:right="165"/>
        <w:rPr>
          <w:rFonts w:ascii="Arial" w:hAnsi="Arial" w:cs="Arial"/>
          <w:b/>
          <w:sz w:val="23"/>
          <w:szCs w:val="23"/>
        </w:rPr>
      </w:pPr>
    </w:p>
    <w:p w:rsidR="00170A37" w:rsidRPr="00EE0A30" w:rsidRDefault="00EE0A30" w:rsidP="00736C8C">
      <w:pPr>
        <w:ind w:right="165"/>
        <w:jc w:val="center"/>
        <w:rPr>
          <w:b/>
          <w:sz w:val="24"/>
          <w:szCs w:val="24"/>
          <w:u w:val="single"/>
        </w:rPr>
      </w:pPr>
      <w:r w:rsidRPr="00EE0A30">
        <w:rPr>
          <w:b/>
          <w:sz w:val="24"/>
          <w:szCs w:val="24"/>
          <w:u w:val="single"/>
        </w:rPr>
        <w:t>IZDACI- ekonomska klasifikacija</w:t>
      </w:r>
    </w:p>
    <w:p w:rsidR="004E0772" w:rsidRPr="004E0772" w:rsidRDefault="004E0772" w:rsidP="00736C8C">
      <w:pPr>
        <w:ind w:right="165"/>
        <w:rPr>
          <w:vanish/>
        </w:rPr>
      </w:pPr>
    </w:p>
    <w:tbl>
      <w:tblPr>
        <w:tblpPr w:leftFromText="180" w:rightFromText="180" w:vertAnchor="text" w:horzAnchor="margin" w:tblpXSpec="center" w:tblpY="-12201"/>
        <w:tblW w:w="8727" w:type="dxa"/>
        <w:tblLook w:val="04A0" w:firstRow="1" w:lastRow="0" w:firstColumn="1" w:lastColumn="0" w:noHBand="0" w:noVBand="1"/>
      </w:tblPr>
      <w:tblGrid>
        <w:gridCol w:w="550"/>
        <w:gridCol w:w="550"/>
        <w:gridCol w:w="884"/>
        <w:gridCol w:w="2554"/>
        <w:gridCol w:w="1532"/>
        <w:gridCol w:w="1496"/>
        <w:gridCol w:w="1161"/>
      </w:tblGrid>
      <w:tr w:rsidR="00731686" w:rsidRPr="00731686" w:rsidTr="00A070DE">
        <w:trPr>
          <w:trHeight w:val="79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6C8C">
            <w:pPr>
              <w:ind w:right="16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6C8C">
            <w:pPr>
              <w:ind w:right="16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6C8C">
            <w:pPr>
              <w:ind w:right="16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686" w:rsidRPr="00731686" w:rsidRDefault="00731686" w:rsidP="00736C8C">
            <w:pPr>
              <w:ind w:right="1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686" w:rsidRPr="00731686" w:rsidRDefault="00731686" w:rsidP="00736C8C">
            <w:pPr>
              <w:ind w:right="1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1686" w:rsidRPr="00731686" w:rsidRDefault="00731686" w:rsidP="00736C8C">
            <w:pPr>
              <w:ind w:right="1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1686" w:rsidRPr="00731686" w:rsidTr="00A070DE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1686" w:rsidRPr="00731686" w:rsidRDefault="00731686" w:rsidP="00736C8C">
            <w:pPr>
              <w:ind w:right="165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1686" w:rsidRPr="00731686" w:rsidRDefault="00731686" w:rsidP="00736C8C">
            <w:pPr>
              <w:ind w:right="165"/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1686" w:rsidRPr="00731686" w:rsidRDefault="00731686" w:rsidP="00736C8C">
            <w:pPr>
              <w:ind w:right="165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1686" w:rsidRPr="00731686" w:rsidRDefault="00731686" w:rsidP="00736C8C">
            <w:pPr>
              <w:ind w:right="165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1686" w:rsidRPr="00731686" w:rsidRDefault="00731686" w:rsidP="00736C8C">
            <w:pPr>
              <w:ind w:right="165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686" w:rsidRPr="00731686" w:rsidRDefault="00731686" w:rsidP="00736C8C">
            <w:pPr>
              <w:ind w:right="165"/>
              <w:jc w:val="right"/>
              <w:rPr>
                <w:rFonts w:ascii="Arial" w:hAnsi="Arial" w:cs="Aria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1686" w:rsidRPr="00731686" w:rsidRDefault="00731686" w:rsidP="00736C8C">
            <w:pPr>
              <w:ind w:right="165"/>
              <w:jc w:val="right"/>
              <w:rPr>
                <w:rFonts w:ascii="Arial" w:hAnsi="Arial" w:cs="Arial"/>
              </w:rPr>
            </w:pPr>
          </w:p>
        </w:tc>
      </w:tr>
    </w:tbl>
    <w:p w:rsidR="000F680A" w:rsidRPr="000F680A" w:rsidRDefault="000F680A" w:rsidP="000F680A">
      <w:pPr>
        <w:rPr>
          <w:vanish/>
        </w:rPr>
      </w:pPr>
    </w:p>
    <w:tbl>
      <w:tblPr>
        <w:tblW w:w="11377" w:type="dxa"/>
        <w:tblInd w:w="93" w:type="dxa"/>
        <w:tblLook w:val="04A0" w:firstRow="1" w:lastRow="0" w:firstColumn="1" w:lastColumn="0" w:noHBand="0" w:noVBand="1"/>
      </w:tblPr>
      <w:tblGrid>
        <w:gridCol w:w="580"/>
        <w:gridCol w:w="380"/>
        <w:gridCol w:w="820"/>
        <w:gridCol w:w="222"/>
        <w:gridCol w:w="3840"/>
        <w:gridCol w:w="1780"/>
        <w:gridCol w:w="222"/>
        <w:gridCol w:w="2136"/>
        <w:gridCol w:w="236"/>
        <w:gridCol w:w="222"/>
        <w:gridCol w:w="14"/>
        <w:gridCol w:w="925"/>
      </w:tblGrid>
      <w:tr w:rsidR="00B501E4" w:rsidRPr="00B501E4" w:rsidTr="007160A3">
        <w:trPr>
          <w:trHeight w:val="765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Eko. šifra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Opis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 Plan budžeta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Rebalans budžeta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INDEX (rebalans/ plan)</w:t>
            </w: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Bruto zarade i doprinosi na teret poslodavca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1.843.290,00 €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b/>
                <w:bCs/>
              </w:rPr>
            </w:pPr>
            <w:r w:rsidRPr="00B501E4">
              <w:rPr>
                <w:rFonts w:ascii="Arial" w:hAnsi="Arial" w:cs="Arial"/>
                <w:b/>
                <w:bCs/>
              </w:rPr>
              <w:t>2.1</w:t>
            </w:r>
            <w:r w:rsidR="004229F6">
              <w:rPr>
                <w:rFonts w:ascii="Arial" w:hAnsi="Arial" w:cs="Arial"/>
                <w:b/>
                <w:bCs/>
              </w:rPr>
              <w:t>82.920</w:t>
            </w:r>
            <w:r w:rsidRPr="00B501E4">
              <w:rPr>
                <w:rFonts w:ascii="Arial" w:hAnsi="Arial" w:cs="Arial"/>
                <w:b/>
                <w:bCs/>
              </w:rPr>
              <w:t xml:space="preserve">,00 €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1,1</w:t>
            </w:r>
            <w:r w:rsidR="004229F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Neto zarade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1.069.400,00 €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4229F6" w:rsidP="004229F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1.266</w:t>
            </w:r>
            <w:r w:rsidR="00B501E4" w:rsidRPr="00B501E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9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00,00 €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4229F6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Porez na zarade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178.595,00 €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</w:t>
            </w:r>
            <w:r w:rsidR="004229F6">
              <w:rPr>
                <w:rFonts w:ascii="Arial" w:hAnsi="Arial" w:cs="Arial"/>
                <w:color w:val="000000"/>
              </w:rPr>
              <w:t>95.200</w:t>
            </w:r>
            <w:r w:rsidRPr="00B501E4">
              <w:rPr>
                <w:rFonts w:ascii="Arial" w:hAnsi="Arial" w:cs="Arial"/>
                <w:color w:val="000000"/>
              </w:rPr>
              <w:t xml:space="preserve">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</w:t>
            </w:r>
            <w:r w:rsidR="004229F6">
              <w:rPr>
                <w:rFonts w:ascii="Arial" w:hAnsi="Arial" w:cs="Arial"/>
                <w:color w:val="000000"/>
              </w:rPr>
              <w:t>9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Doprinosi na teret zaposlenog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381.170,00 €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</w:t>
            </w:r>
            <w:r w:rsidR="004229F6">
              <w:rPr>
                <w:rFonts w:ascii="Arial" w:hAnsi="Arial" w:cs="Arial"/>
                <w:color w:val="000000"/>
              </w:rPr>
              <w:t>60</w:t>
            </w:r>
            <w:r w:rsidRPr="00B501E4">
              <w:rPr>
                <w:rFonts w:ascii="Arial" w:hAnsi="Arial" w:cs="Arial"/>
                <w:color w:val="000000"/>
              </w:rPr>
              <w:t>.</w:t>
            </w:r>
            <w:r w:rsidR="004229F6">
              <w:rPr>
                <w:rFonts w:ascii="Arial" w:hAnsi="Arial" w:cs="Arial"/>
                <w:color w:val="000000"/>
              </w:rPr>
              <w:t>350</w:t>
            </w:r>
            <w:r w:rsidRPr="00B501E4">
              <w:rPr>
                <w:rFonts w:ascii="Arial" w:hAnsi="Arial" w:cs="Arial"/>
                <w:color w:val="000000"/>
              </w:rPr>
              <w:t xml:space="preserve">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4229F6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Doprinosi na teret poslodavca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185.265,00 €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2</w:t>
            </w:r>
            <w:r w:rsidR="004229F6">
              <w:rPr>
                <w:rFonts w:ascii="Arial" w:hAnsi="Arial" w:cs="Arial"/>
                <w:color w:val="000000"/>
              </w:rPr>
              <w:t>33</w:t>
            </w:r>
            <w:r w:rsidRPr="00B501E4">
              <w:rPr>
                <w:rFonts w:ascii="Arial" w:hAnsi="Arial" w:cs="Arial"/>
                <w:color w:val="000000"/>
              </w:rPr>
              <w:t>.</w:t>
            </w:r>
            <w:r w:rsidR="004229F6">
              <w:rPr>
                <w:rFonts w:ascii="Arial" w:hAnsi="Arial" w:cs="Arial"/>
                <w:color w:val="000000"/>
              </w:rPr>
              <w:t>56</w:t>
            </w:r>
            <w:r w:rsidRPr="00B501E4">
              <w:rPr>
                <w:rFonts w:ascii="Arial" w:hAnsi="Arial" w:cs="Arial"/>
                <w:color w:val="000000"/>
              </w:rPr>
              <w:t xml:space="preserve">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1,2</w:t>
            </w:r>
            <w:r w:rsidR="004229F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Opštinski prirez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28.860,00 €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26.</w:t>
            </w:r>
            <w:r w:rsidR="004229F6">
              <w:rPr>
                <w:rFonts w:ascii="Arial" w:hAnsi="Arial" w:cs="Arial"/>
                <w:color w:val="000000"/>
              </w:rPr>
              <w:t>91</w:t>
            </w:r>
            <w:r w:rsidRPr="00B501E4">
              <w:rPr>
                <w:rFonts w:ascii="Arial" w:hAnsi="Arial" w:cs="Arial"/>
                <w:color w:val="000000"/>
              </w:rPr>
              <w:t xml:space="preserve">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0,9</w:t>
            </w:r>
            <w:r w:rsidR="004229F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Ostala lična primanja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151.200,00 €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b/>
                <w:bCs/>
              </w:rPr>
            </w:pPr>
            <w:r w:rsidRPr="00B501E4">
              <w:rPr>
                <w:rFonts w:ascii="Arial" w:hAnsi="Arial" w:cs="Arial"/>
                <w:b/>
                <w:bCs/>
              </w:rPr>
              <w:t>1</w:t>
            </w:r>
            <w:r w:rsidR="004229F6">
              <w:rPr>
                <w:rFonts w:ascii="Arial" w:hAnsi="Arial" w:cs="Arial"/>
                <w:b/>
                <w:bCs/>
              </w:rPr>
              <w:t>66</w:t>
            </w:r>
            <w:r w:rsidRPr="00B501E4">
              <w:rPr>
                <w:rFonts w:ascii="Arial" w:hAnsi="Arial" w:cs="Arial"/>
                <w:b/>
                <w:bCs/>
              </w:rPr>
              <w:t xml:space="preserve">.700,00 €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</w:t>
            </w:r>
            <w:r w:rsidR="004229F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Naknada za prevoz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15.200,00 €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4229F6" w:rsidP="00B501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.700,00 €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1,3</w:t>
            </w:r>
            <w:r w:rsidR="004229F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Jubilarne nagrade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6.000,00 €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6.000,00 €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Otpremnine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Naknade skupštinskim odbornicima i predsjedniku skupštine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4229F6" w:rsidP="00B501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4229F6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lastRenderedPageBreak/>
              <w:t>413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Rashodi za materijal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499.500,00 €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b/>
                <w:bCs/>
              </w:rPr>
            </w:pPr>
            <w:r w:rsidRPr="00B501E4">
              <w:rPr>
                <w:rFonts w:ascii="Arial" w:hAnsi="Arial" w:cs="Arial"/>
                <w:b/>
                <w:bCs/>
              </w:rPr>
              <w:t>52</w:t>
            </w:r>
            <w:r w:rsidR="004229F6">
              <w:rPr>
                <w:rFonts w:ascii="Arial" w:hAnsi="Arial" w:cs="Arial"/>
                <w:b/>
                <w:bCs/>
              </w:rPr>
              <w:t>9</w:t>
            </w:r>
            <w:r w:rsidRPr="00B501E4">
              <w:rPr>
                <w:rFonts w:ascii="Arial" w:hAnsi="Arial" w:cs="Arial"/>
                <w:b/>
                <w:bCs/>
              </w:rPr>
              <w:t>.</w:t>
            </w:r>
            <w:r w:rsidR="004229F6">
              <w:rPr>
                <w:rFonts w:ascii="Arial" w:hAnsi="Arial" w:cs="Arial"/>
                <w:b/>
                <w:bCs/>
              </w:rPr>
              <w:t>6</w:t>
            </w:r>
            <w:r w:rsidRPr="00B501E4">
              <w:rPr>
                <w:rFonts w:ascii="Arial" w:hAnsi="Arial" w:cs="Arial"/>
                <w:b/>
                <w:bCs/>
              </w:rPr>
              <w:t xml:space="preserve">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</w:t>
            </w:r>
            <w:r w:rsidR="004229F6"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Kancelarijski materijal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23.100,00 €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2</w:t>
            </w:r>
            <w:r w:rsidR="004229F6">
              <w:rPr>
                <w:rFonts w:ascii="Arial" w:hAnsi="Arial" w:cs="Arial"/>
                <w:color w:val="000000"/>
              </w:rPr>
              <w:t>3</w:t>
            </w:r>
            <w:r w:rsidRPr="00B501E4">
              <w:rPr>
                <w:rFonts w:ascii="Arial" w:hAnsi="Arial" w:cs="Arial"/>
                <w:color w:val="000000"/>
              </w:rPr>
              <w:t>.</w:t>
            </w:r>
            <w:r w:rsidR="004229F6">
              <w:rPr>
                <w:rFonts w:ascii="Arial" w:hAnsi="Arial" w:cs="Arial"/>
                <w:color w:val="000000"/>
              </w:rPr>
              <w:t>10</w:t>
            </w:r>
            <w:r w:rsidRPr="00B501E4">
              <w:rPr>
                <w:rFonts w:ascii="Arial" w:hAnsi="Arial" w:cs="Arial"/>
                <w:color w:val="000000"/>
              </w:rPr>
              <w:t xml:space="preserve">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4229F6" w:rsidP="00B50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Sitan inventar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1.000,00 €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500,00 €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Radna odjeća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5.000,00 €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4.000,00 €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0,80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Sredstva za finansiranje izborne kampanje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17.000,00 €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17.000,00 €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413195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Troškovi izbora - rad komisije i biračkih odbora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27.000,00 €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27.000,00 €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Materijal za posebne namjene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32.500,00 €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1,63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Publikacije ,časopisi i glasila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9.700,00 €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</w:t>
            </w:r>
            <w:r w:rsidR="004229F6">
              <w:rPr>
                <w:rFonts w:ascii="Arial" w:hAnsi="Arial" w:cs="Arial"/>
                <w:color w:val="000000"/>
              </w:rPr>
              <w:t>1</w:t>
            </w:r>
            <w:r w:rsidRPr="00B501E4">
              <w:rPr>
                <w:rFonts w:ascii="Arial" w:hAnsi="Arial" w:cs="Arial"/>
                <w:color w:val="000000"/>
              </w:rPr>
              <w:t>.</w:t>
            </w:r>
            <w:r w:rsidR="004229F6">
              <w:rPr>
                <w:rFonts w:ascii="Arial" w:hAnsi="Arial" w:cs="Arial"/>
                <w:color w:val="000000"/>
              </w:rPr>
              <w:t>0</w:t>
            </w:r>
            <w:r w:rsidRPr="00B501E4">
              <w:rPr>
                <w:rFonts w:ascii="Arial" w:hAnsi="Arial" w:cs="Arial"/>
                <w:color w:val="000000"/>
              </w:rPr>
              <w:t xml:space="preserve">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4229F6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Posebne namjene -gerantološka služba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33.000,00 €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33.000,00 €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Realizacija ciljeva i zadataka iz lokalnih strateških dokumenata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5</w:t>
            </w:r>
            <w:r w:rsidR="004229F6">
              <w:rPr>
                <w:rFonts w:ascii="Arial" w:hAnsi="Arial" w:cs="Arial"/>
                <w:color w:val="000000"/>
              </w:rPr>
              <w:t>5</w:t>
            </w:r>
            <w:r w:rsidRPr="00B501E4">
              <w:rPr>
                <w:rFonts w:ascii="Arial" w:hAnsi="Arial" w:cs="Arial"/>
                <w:color w:val="000000"/>
              </w:rPr>
              <w:t xml:space="preserve">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4229F6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Posbne namjene- poljoprivreda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Posebne namjene -prevencija narkomanije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6.500,00 €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6.500,00 €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Rashodi za električnu energiju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103.000,00 €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103.300,00 €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15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Rashodi za električnu energiju- Javna rasvjeta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140.000,00 €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150.000,00 €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1,07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Rashodi za elektricnu energiju - Centar za kulturu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23.000,00 €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24.000,00 €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1,04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Rashodi za gorivo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21.200,00 €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2</w:t>
            </w:r>
            <w:r w:rsidR="004229F6">
              <w:rPr>
                <w:rFonts w:ascii="Arial" w:hAnsi="Arial" w:cs="Arial"/>
                <w:color w:val="000000"/>
              </w:rPr>
              <w:t>2</w:t>
            </w:r>
            <w:r w:rsidRPr="00B501E4">
              <w:rPr>
                <w:rFonts w:ascii="Arial" w:hAnsi="Arial" w:cs="Arial"/>
                <w:color w:val="000000"/>
              </w:rPr>
              <w:t>.</w:t>
            </w:r>
            <w:r w:rsidR="004229F6">
              <w:rPr>
                <w:rFonts w:ascii="Arial" w:hAnsi="Arial" w:cs="Arial"/>
                <w:color w:val="000000"/>
              </w:rPr>
              <w:t>7</w:t>
            </w:r>
            <w:r w:rsidRPr="00B501E4">
              <w:rPr>
                <w:rFonts w:ascii="Arial" w:hAnsi="Arial" w:cs="Arial"/>
                <w:color w:val="000000"/>
              </w:rPr>
              <w:t xml:space="preserve">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</w:t>
            </w:r>
            <w:r w:rsidR="004229F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Rashodi za usluge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637.100,00 €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4229F6" w:rsidP="004229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700</w:t>
            </w:r>
            <w:r w:rsidR="00B501E4" w:rsidRPr="00B501E4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501E4" w:rsidRPr="00B501E4">
              <w:rPr>
                <w:rFonts w:ascii="Arial" w:hAnsi="Arial" w:cs="Arial"/>
                <w:b/>
                <w:bCs/>
                <w:color w:val="000000"/>
              </w:rPr>
              <w:t xml:space="preserve">50,00 €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1,0</w:t>
            </w:r>
            <w:r w:rsidR="004229F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Službena putovanja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14.800,00 €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15.</w:t>
            </w:r>
            <w:r w:rsidR="004229F6">
              <w:rPr>
                <w:rFonts w:ascii="Arial" w:hAnsi="Arial" w:cs="Arial"/>
                <w:color w:val="000000"/>
              </w:rPr>
              <w:t>9</w:t>
            </w:r>
            <w:r w:rsidRPr="00B501E4">
              <w:rPr>
                <w:rFonts w:ascii="Arial" w:hAnsi="Arial" w:cs="Arial"/>
                <w:color w:val="000000"/>
              </w:rPr>
              <w:t xml:space="preserve">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</w:t>
            </w:r>
            <w:r w:rsidR="004229F6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Reprezentacija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15.000,00 €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</w:t>
            </w:r>
            <w:r w:rsidR="004229F6">
              <w:rPr>
                <w:rFonts w:ascii="Arial" w:hAnsi="Arial" w:cs="Arial"/>
                <w:color w:val="000000"/>
              </w:rPr>
              <w:t>4</w:t>
            </w:r>
            <w:r w:rsidRPr="00B501E4">
              <w:rPr>
                <w:rFonts w:ascii="Arial" w:hAnsi="Arial" w:cs="Arial"/>
                <w:color w:val="000000"/>
              </w:rPr>
              <w:t xml:space="preserve">.500,00 €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0,9</w:t>
            </w:r>
            <w:r w:rsidR="004229F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Komunikacione usluge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44.300,00 €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46.</w:t>
            </w:r>
            <w:r w:rsidR="004229F6">
              <w:rPr>
                <w:rFonts w:ascii="Arial" w:hAnsi="Arial" w:cs="Arial"/>
                <w:color w:val="000000"/>
              </w:rPr>
              <w:t>8</w:t>
            </w:r>
            <w:r w:rsidRPr="00B501E4">
              <w:rPr>
                <w:rFonts w:ascii="Arial" w:hAnsi="Arial" w:cs="Arial"/>
                <w:color w:val="000000"/>
              </w:rPr>
              <w:t xml:space="preserve">50,00 €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1,05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Bankarske usluge i negativne kursne razlike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Usluge prevoza- prevoz učenika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32.000,00 €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33.000,00 €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1,03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Usluge notara i državnog arhiva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4.000,00 €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4.000,00 €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Konsultantske usluge, projekti i studije- geodetske usluge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17.000,00 €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29.000,00 €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1,71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Usluge stručnog usavršavanja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5.000,00 €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5.000,00 €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Ugovorene  usluge -programske aktivnosti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270.000,00 €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2</w:t>
            </w:r>
            <w:r w:rsidR="004229F6">
              <w:rPr>
                <w:rFonts w:ascii="Arial" w:hAnsi="Arial" w:cs="Arial"/>
                <w:color w:val="000000"/>
              </w:rPr>
              <w:t>8</w:t>
            </w:r>
            <w:r w:rsidRPr="00B501E4">
              <w:rPr>
                <w:rFonts w:ascii="Arial" w:hAnsi="Arial" w:cs="Arial"/>
                <w:color w:val="000000"/>
              </w:rPr>
              <w:t xml:space="preserve">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</w:t>
            </w:r>
            <w:r w:rsidR="004229F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Ugovorena uslge-pozorišna predstava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7</w:t>
            </w:r>
            <w:r w:rsidR="004229F6">
              <w:rPr>
                <w:rFonts w:ascii="Arial" w:hAnsi="Arial" w:cs="Arial"/>
                <w:color w:val="000000"/>
              </w:rPr>
              <w:t>2</w:t>
            </w:r>
            <w:r w:rsidRPr="00B501E4">
              <w:rPr>
                <w:rFonts w:ascii="Arial" w:hAnsi="Arial" w:cs="Arial"/>
                <w:color w:val="000000"/>
              </w:rPr>
              <w:t xml:space="preserve">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4229F6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Ugovorene usluge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3.000,00 €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3.000,00 €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Usluge revizije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7.000,00 €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5.000,00 €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0,71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Ostale usluge -dezinsekcija -deretizacija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5.000,00 €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5.000,00 €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Medijske usluge i promotivne aktivnosti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55.000,00 €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55.000,00 €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414961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Medijske usluge i promotivne aktivnosti -Dan opštine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Promotivne aktivnosti- Brendiranje grada Tivta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2,50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41498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Obezbjeđenje objekta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35.000,00 €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4229F6" w:rsidP="00B501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4229F6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Rashodi za tekuće održavanje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65.500,00 €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</w:rPr>
            </w:pPr>
            <w:r w:rsidRPr="00B501E4">
              <w:rPr>
                <w:rFonts w:ascii="Arial" w:hAnsi="Arial" w:cs="Arial"/>
                <w:b/>
                <w:bCs/>
              </w:rPr>
              <w:t xml:space="preserve">65.500,00 €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41521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Tekuće održavanje zgrade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15.500,00 €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15.500,00 €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41522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Tekuće održavanje zgrada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Tekuce održavanje opreme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Kamate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117.000,00 €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</w:rPr>
            </w:pPr>
            <w:r w:rsidRPr="00B501E4">
              <w:rPr>
                <w:rFonts w:ascii="Arial" w:hAnsi="Arial" w:cs="Arial"/>
                <w:b/>
                <w:bCs/>
              </w:rPr>
              <w:t xml:space="preserve">250.000,00 €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2,14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Kamate rezidentima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117.000,00 €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250.000,00 €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2,14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Renta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40.000,00 €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</w:rPr>
            </w:pPr>
            <w:r w:rsidRPr="00B501E4">
              <w:rPr>
                <w:rFonts w:ascii="Arial" w:hAnsi="Arial" w:cs="Arial"/>
                <w:b/>
                <w:bCs/>
              </w:rPr>
              <w:t xml:space="preserve">70.000,00 €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1,75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Zakup objekata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1,75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Ostali izdaci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359.900,00 €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37</w:t>
            </w:r>
            <w:r w:rsidR="004229F6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.900,00 €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1,0</w:t>
            </w:r>
            <w:r w:rsidR="004229F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Izdaci po osnovu ugovora o djelu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17.900,00 €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18.900,00 €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1,06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Komisije i savjeti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40.500,00 €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3</w:t>
            </w:r>
            <w:r w:rsidR="004229F6">
              <w:rPr>
                <w:rFonts w:ascii="Arial" w:hAnsi="Arial" w:cs="Arial"/>
                <w:color w:val="000000"/>
              </w:rPr>
              <w:t>7</w:t>
            </w:r>
            <w:r w:rsidRPr="00B501E4">
              <w:rPr>
                <w:rFonts w:ascii="Arial" w:hAnsi="Arial" w:cs="Arial"/>
                <w:color w:val="000000"/>
              </w:rPr>
              <w:t xml:space="preserve">.500,00 €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4229F6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</w:t>
            </w:r>
            <w:r w:rsidR="004229F6">
              <w:rPr>
                <w:rFonts w:ascii="Arial" w:hAnsi="Arial" w:cs="Arial"/>
                <w:color w:val="000000"/>
              </w:rPr>
              <w:t>92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Izdaci po osnovu sudskih postupaka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Izrada i održavanje softvera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42.000,00 €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42.000,00 €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Osiguranje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6.500,00 €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6.500,00 €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Komunalne naknade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Naknada šteta usled elementarnih nepogoda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Fond za obeštećenje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24.000,00 €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0,83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Prekogranična saradnja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Sprovođenje aktivnosti iz plana energetske efikasnosti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0,50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41995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Ostali izdaci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69.000,00 €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109.000,00 €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1,58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Transferi institucijama, pojedincima, nevladinom i javnom sektoru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622.000,00 €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160A3">
            <w:pPr>
              <w:jc w:val="right"/>
              <w:rPr>
                <w:rFonts w:ascii="Arial" w:hAnsi="Arial" w:cs="Arial"/>
                <w:b/>
                <w:bCs/>
              </w:rPr>
            </w:pPr>
            <w:r w:rsidRPr="00B501E4">
              <w:rPr>
                <w:rFonts w:ascii="Arial" w:hAnsi="Arial" w:cs="Arial"/>
                <w:b/>
                <w:bCs/>
              </w:rPr>
              <w:t>6</w:t>
            </w:r>
            <w:r w:rsidR="007160A3">
              <w:rPr>
                <w:rFonts w:ascii="Arial" w:hAnsi="Arial" w:cs="Arial"/>
                <w:b/>
                <w:bCs/>
              </w:rPr>
              <w:t>84</w:t>
            </w:r>
            <w:r w:rsidRPr="00B501E4">
              <w:rPr>
                <w:rFonts w:ascii="Arial" w:hAnsi="Arial" w:cs="Arial"/>
                <w:b/>
                <w:bCs/>
              </w:rPr>
              <w:t xml:space="preserve">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160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</w:t>
            </w:r>
            <w:r w:rsidR="007160A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Transferi institucijama sporta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280.000,00 €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310.000,00 €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1,11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Transferi nevladinim organizacijama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55.000,00 €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55.000,00 €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Transferi političkim partijama, strankama i udruženjima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Transferi za jednokratne socijalne pomoci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32.000,00 €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32.000,00 €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Transferi za lična primanja pripravnika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Ostali transferi pojedincima-stipendije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33.000,00 €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35.000,00 €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1,06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Transferi mjesnim zajednicama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13.000,00 €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13.000,00 €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Transferi Crvenom krstu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Transferi UBNOR-a i antifašista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9.000,00 €  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9.000,00 €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43194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Pomoć institucijam i ustanovama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7160A3" w:rsidP="00B501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160A3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7160A3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Ostali transferi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946.000,00 €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</w:rPr>
            </w:pPr>
            <w:r w:rsidRPr="00B501E4">
              <w:rPr>
                <w:rFonts w:ascii="Arial" w:hAnsi="Arial" w:cs="Arial"/>
                <w:b/>
                <w:bCs/>
              </w:rPr>
              <w:t xml:space="preserve">1.158.000,00 €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1,22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Dotacija JKP za održavanje javnih površina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190.000,00 €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190.000,00 €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Dotacije JKP za održavanje puteva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Dotacija JKP za održavanje obale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Dotacija za održavanje javne rasvjete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44.000,00 €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44.000,00 €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Dotacija za održavanje velikog gradskog parka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12.000,00 €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12.000,00 €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Dotacija za održavanje deponije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180.000,00 €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180.000,00 €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Dotacija Vodacom-u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110.000,00 €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115.000,00 €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1,05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Dotacija za finansiranje zajedničkog azila za pse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40.000,00 €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Ugovorene medijske usluge- Radio Tivat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220.000,00 €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220.000,00 €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Dotacija JKP za održavanje bujičnih potoka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432622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Dotacija za prečišćivač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207.000,00 €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501E4" w:rsidRPr="00B501E4" w:rsidTr="007160A3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381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Kapitalni izdaci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11.489.000,00 €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160A3">
            <w:pPr>
              <w:jc w:val="right"/>
              <w:rPr>
                <w:rFonts w:ascii="Arial" w:hAnsi="Arial" w:cs="Arial"/>
                <w:b/>
                <w:bCs/>
              </w:rPr>
            </w:pPr>
            <w:r w:rsidRPr="00B501E4">
              <w:rPr>
                <w:rFonts w:ascii="Arial" w:hAnsi="Arial" w:cs="Arial"/>
                <w:b/>
                <w:bCs/>
              </w:rPr>
              <w:t>10.</w:t>
            </w:r>
            <w:r w:rsidR="007160A3">
              <w:rPr>
                <w:rFonts w:ascii="Arial" w:hAnsi="Arial" w:cs="Arial"/>
                <w:b/>
                <w:bCs/>
              </w:rPr>
              <w:t>739</w:t>
            </w:r>
            <w:r w:rsidRPr="00B501E4">
              <w:rPr>
                <w:rFonts w:ascii="Arial" w:hAnsi="Arial" w:cs="Arial"/>
                <w:b/>
                <w:bCs/>
              </w:rPr>
              <w:t>.</w:t>
            </w:r>
            <w:r w:rsidR="007160A3">
              <w:rPr>
                <w:rFonts w:ascii="Arial" w:hAnsi="Arial" w:cs="Arial"/>
                <w:b/>
                <w:bCs/>
              </w:rPr>
              <w:t>6</w:t>
            </w:r>
            <w:r w:rsidRPr="00B501E4">
              <w:rPr>
                <w:rFonts w:ascii="Arial" w:hAnsi="Arial" w:cs="Arial"/>
                <w:b/>
                <w:bCs/>
              </w:rPr>
              <w:t xml:space="preserve">20,00 €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160A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0,9</w:t>
            </w:r>
            <w:r w:rsidR="007160A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Izdaci za infrastrukturu opšteg znacaja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3.056.500,00 €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10ABD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2.</w:t>
            </w:r>
            <w:r w:rsidR="00B10ABD">
              <w:rPr>
                <w:rFonts w:ascii="Arial" w:hAnsi="Arial" w:cs="Arial"/>
                <w:color w:val="000000"/>
              </w:rPr>
              <w:t>360</w:t>
            </w:r>
            <w:r w:rsidRPr="00B501E4">
              <w:rPr>
                <w:rFonts w:ascii="Arial" w:hAnsi="Arial" w:cs="Arial"/>
                <w:color w:val="000000"/>
              </w:rPr>
              <w:t xml:space="preserve">.500,00 €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10ABD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0,7</w:t>
            </w:r>
            <w:r w:rsidR="00B10ABD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Izdaci za lokalnu infrastrukturu- vodovod i kanalizacija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1.450.000,00 €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10ABD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1.</w:t>
            </w:r>
            <w:r w:rsidR="00B10ABD">
              <w:rPr>
                <w:rFonts w:ascii="Arial" w:hAnsi="Arial" w:cs="Arial"/>
                <w:color w:val="000000"/>
              </w:rPr>
              <w:t>2</w:t>
            </w:r>
            <w:r w:rsidRPr="00B501E4">
              <w:rPr>
                <w:rFonts w:ascii="Arial" w:hAnsi="Arial" w:cs="Arial"/>
                <w:color w:val="000000"/>
              </w:rPr>
              <w:t xml:space="preserve">50.000,00 €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10ABD" w:rsidP="00B50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0,87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Ostali kapitalni izdaci za lokalnu infrastrukturu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3.471.000,00 €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160A3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3.</w:t>
            </w:r>
            <w:r w:rsidR="007160A3">
              <w:rPr>
                <w:rFonts w:ascii="Arial" w:hAnsi="Arial" w:cs="Arial"/>
                <w:color w:val="000000"/>
              </w:rPr>
              <w:t>095</w:t>
            </w:r>
            <w:r w:rsidRPr="00B501E4">
              <w:rPr>
                <w:rFonts w:ascii="Arial" w:hAnsi="Arial" w:cs="Arial"/>
                <w:color w:val="000000"/>
              </w:rPr>
              <w:t>.</w:t>
            </w:r>
            <w:r w:rsidR="007160A3">
              <w:rPr>
                <w:rFonts w:ascii="Arial" w:hAnsi="Arial" w:cs="Arial"/>
                <w:color w:val="000000"/>
              </w:rPr>
              <w:t>7</w:t>
            </w:r>
            <w:r w:rsidRPr="00B501E4">
              <w:rPr>
                <w:rFonts w:ascii="Arial" w:hAnsi="Arial" w:cs="Arial"/>
                <w:color w:val="000000"/>
              </w:rPr>
              <w:t xml:space="preserve">00,00 €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160A3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</w:t>
            </w:r>
            <w:r w:rsidR="007160A3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Izdaci za građevinske objekte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723.000,00 €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7160A3" w:rsidP="00B501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780.500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160A3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7160A3">
              <w:rPr>
                <w:rFonts w:ascii="Arial" w:hAnsi="Arial" w:cs="Arial"/>
                <w:color w:val="000000"/>
              </w:rPr>
              <w:t>07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Izdaci za uredenje zemljišta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1.500.000,00 €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72782C" w:rsidP="00B501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00.000,00 €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72782C" w:rsidP="0072782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0,94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Sredstva transporta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115.000,00 €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7160A3" w:rsidP="00B501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7160A3" w:rsidP="00B501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2,01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Kancelari</w:t>
            </w:r>
            <w:r w:rsidR="007160A3">
              <w:rPr>
                <w:rFonts w:ascii="Arial" w:hAnsi="Arial" w:cs="Arial"/>
                <w:color w:val="000000"/>
              </w:rPr>
              <w:t>j</w:t>
            </w:r>
            <w:r w:rsidRPr="00B501E4">
              <w:rPr>
                <w:rFonts w:ascii="Arial" w:hAnsi="Arial" w:cs="Arial"/>
                <w:color w:val="000000"/>
              </w:rPr>
              <w:t>ska oprema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99.500,00 €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2782C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</w:t>
            </w:r>
            <w:r w:rsidR="0072782C">
              <w:rPr>
                <w:rFonts w:ascii="Arial" w:hAnsi="Arial" w:cs="Arial"/>
                <w:color w:val="000000"/>
              </w:rPr>
              <w:t>31</w:t>
            </w:r>
            <w:r w:rsidRPr="00B501E4">
              <w:rPr>
                <w:rFonts w:ascii="Arial" w:hAnsi="Arial" w:cs="Arial"/>
                <w:color w:val="000000"/>
              </w:rPr>
              <w:t>.</w:t>
            </w:r>
            <w:r w:rsidR="007160A3">
              <w:rPr>
                <w:rFonts w:ascii="Arial" w:hAnsi="Arial" w:cs="Arial"/>
                <w:color w:val="000000"/>
              </w:rPr>
              <w:t>5</w:t>
            </w:r>
            <w:r w:rsidRPr="00B501E4">
              <w:rPr>
                <w:rFonts w:ascii="Arial" w:hAnsi="Arial" w:cs="Arial"/>
                <w:color w:val="000000"/>
              </w:rPr>
              <w:t xml:space="preserve">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2782C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72782C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Oprema za službu zaštite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Nabavka podzemnih kontenjera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32.000,00 €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62.000,00 €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1,94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Kompjuterska oprema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20.000,00 €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10ABD" w:rsidP="007160A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10ABD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</w:t>
            </w:r>
            <w:r w:rsidR="00B10ABD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Investiciono održavanje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137.000,00 €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7160A3" w:rsidP="00B501E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  <w:r w:rsidR="00B501E4" w:rsidRPr="00B501E4">
              <w:rPr>
                <w:rFonts w:ascii="Arial" w:hAnsi="Arial" w:cs="Arial"/>
                <w:color w:val="000000"/>
              </w:rPr>
              <w:t xml:space="preserve">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160A3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</w:t>
            </w:r>
            <w:r w:rsidR="007160A3">
              <w:rPr>
                <w:rFonts w:ascii="Arial" w:hAnsi="Arial" w:cs="Arial"/>
                <w:color w:val="000000"/>
              </w:rPr>
              <w:t>81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4419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Ostali kapitalni izdaci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865.000,00 €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72782C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1.</w:t>
            </w:r>
            <w:r w:rsidR="0072782C">
              <w:rPr>
                <w:rFonts w:ascii="Arial" w:hAnsi="Arial" w:cs="Arial"/>
                <w:color w:val="000000"/>
              </w:rPr>
              <w:t>265</w:t>
            </w:r>
            <w:r w:rsidRPr="00B501E4">
              <w:rPr>
                <w:rFonts w:ascii="Arial" w:hAnsi="Arial" w:cs="Arial"/>
                <w:color w:val="000000"/>
              </w:rPr>
              <w:t>.</w:t>
            </w:r>
            <w:r w:rsidR="007160A3">
              <w:rPr>
                <w:rFonts w:ascii="Arial" w:hAnsi="Arial" w:cs="Arial"/>
                <w:color w:val="000000"/>
              </w:rPr>
              <w:t>4</w:t>
            </w:r>
            <w:r w:rsidRPr="00B501E4">
              <w:rPr>
                <w:rFonts w:ascii="Arial" w:hAnsi="Arial" w:cs="Arial"/>
                <w:color w:val="000000"/>
              </w:rPr>
              <w:t xml:space="preserve">20,00 €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7160A3" w:rsidP="00B10A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</w:t>
            </w:r>
            <w:r w:rsidR="00B10AB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Pozajmice i krediti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150.000,00 €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0,00 €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4513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Pozajmice i krediti pojedincima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150.000,00 €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0,00 €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Otplata duga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560.000,00 €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560.000,00 €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4611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Otplata hartija od vrijednosti i kredita rezidentima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560.000,00 €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560.000,00 €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Otplata obaveza iz prethodnog perioda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727.000,00 €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727.000,00 €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4631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Obaveze iz prethodnog perioda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727.000,00 €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727.000,00 €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Tekuća budžetska rezerva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60.000,00 €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60.000,00 €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47101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Tekuca budžetska rezerva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60.000,00 €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472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Stalna budžetska rezerva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10.000,00 €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10.000,00 €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47201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Stalna budžetska rezerva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10.000,00 €      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 xml:space="preserve">10.000,00 €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  <w:r w:rsidRPr="00B501E4">
              <w:rPr>
                <w:rFonts w:ascii="Arial" w:hAnsi="Arial" w:cs="Arial"/>
                <w:color w:val="000000"/>
              </w:rPr>
              <w:t>1,00</w:t>
            </w:r>
          </w:p>
        </w:tc>
      </w:tr>
      <w:tr w:rsidR="00B501E4" w:rsidRPr="00B501E4" w:rsidTr="007160A3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1E4" w:rsidRPr="00B501E4" w:rsidTr="007160A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Ukupno: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18.277.490,00 €    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E4" w:rsidRPr="00B501E4" w:rsidRDefault="00B501E4" w:rsidP="00B501E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 xml:space="preserve">18.277.490,00 €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1E4" w:rsidRPr="00B501E4" w:rsidRDefault="00B501E4" w:rsidP="00B501E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1E4">
              <w:rPr>
                <w:rFonts w:ascii="Arial" w:hAnsi="Arial" w:cs="Arial"/>
                <w:b/>
                <w:bCs/>
                <w:color w:val="000000"/>
              </w:rPr>
              <w:t>1,00</w:t>
            </w:r>
          </w:p>
        </w:tc>
      </w:tr>
    </w:tbl>
    <w:p w:rsidR="009A16BB" w:rsidRPr="009A16BB" w:rsidRDefault="009A16BB" w:rsidP="00736C8C">
      <w:pPr>
        <w:ind w:right="165"/>
        <w:rPr>
          <w:vanish/>
        </w:rPr>
      </w:pPr>
    </w:p>
    <w:p w:rsidR="008E46D7" w:rsidRDefault="008E46D7" w:rsidP="00736C8C">
      <w:pPr>
        <w:ind w:right="165"/>
        <w:rPr>
          <w:sz w:val="28"/>
          <w:szCs w:val="28"/>
          <w:lang w:val="hr-HR"/>
        </w:rPr>
      </w:pPr>
    </w:p>
    <w:p w:rsidR="00580CD6" w:rsidRDefault="00580CD6" w:rsidP="00736C8C">
      <w:pPr>
        <w:ind w:right="165"/>
        <w:rPr>
          <w:sz w:val="28"/>
          <w:szCs w:val="28"/>
          <w:lang w:val="hr-HR"/>
        </w:rPr>
      </w:pPr>
    </w:p>
    <w:p w:rsidR="00580CD6" w:rsidRDefault="00580CD6" w:rsidP="00736C8C">
      <w:pPr>
        <w:ind w:right="165"/>
        <w:rPr>
          <w:sz w:val="28"/>
          <w:szCs w:val="28"/>
          <w:lang w:val="hr-HR"/>
        </w:rPr>
      </w:pPr>
    </w:p>
    <w:p w:rsidR="00580CD6" w:rsidRDefault="00580CD6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2F054E" w:rsidRDefault="002F054E" w:rsidP="00736C8C">
      <w:pPr>
        <w:ind w:right="165"/>
        <w:rPr>
          <w:sz w:val="28"/>
          <w:szCs w:val="28"/>
          <w:lang w:val="hr-HR"/>
        </w:rPr>
      </w:pPr>
    </w:p>
    <w:p w:rsidR="00B501E4" w:rsidRDefault="00B501E4" w:rsidP="00B501E4">
      <w:pPr>
        <w:tabs>
          <w:tab w:val="left" w:pos="3119"/>
          <w:tab w:val="left" w:pos="3261"/>
          <w:tab w:val="left" w:pos="5205"/>
        </w:tabs>
        <w:ind w:right="165"/>
        <w:rPr>
          <w:sz w:val="28"/>
          <w:szCs w:val="28"/>
          <w:lang w:val="hr-HR"/>
        </w:rPr>
      </w:pPr>
    </w:p>
    <w:p w:rsidR="00947870" w:rsidRDefault="008E46D7" w:rsidP="00B501E4">
      <w:pPr>
        <w:tabs>
          <w:tab w:val="left" w:pos="5205"/>
        </w:tabs>
        <w:ind w:right="165"/>
        <w:jc w:val="center"/>
        <w:rPr>
          <w:b/>
          <w:sz w:val="28"/>
          <w:szCs w:val="28"/>
          <w:lang w:val="hr-HR"/>
        </w:rPr>
      </w:pPr>
      <w:r w:rsidRPr="008E46D7">
        <w:rPr>
          <w:b/>
          <w:sz w:val="28"/>
          <w:szCs w:val="28"/>
          <w:lang w:val="hr-HR"/>
        </w:rPr>
        <w:t>Član 3</w:t>
      </w:r>
    </w:p>
    <w:p w:rsidR="00B501E4" w:rsidRDefault="00B501E4" w:rsidP="00B501E4">
      <w:pPr>
        <w:tabs>
          <w:tab w:val="left" w:pos="5205"/>
        </w:tabs>
        <w:ind w:right="165"/>
        <w:jc w:val="center"/>
        <w:rPr>
          <w:b/>
          <w:sz w:val="28"/>
          <w:szCs w:val="28"/>
          <w:lang w:val="hr-HR"/>
        </w:rPr>
      </w:pPr>
    </w:p>
    <w:p w:rsidR="008E46D7" w:rsidRDefault="008E46D7" w:rsidP="00736C8C">
      <w:pPr>
        <w:tabs>
          <w:tab w:val="left" w:pos="5205"/>
        </w:tabs>
        <w:ind w:right="165"/>
        <w:jc w:val="center"/>
        <w:rPr>
          <w:sz w:val="24"/>
          <w:szCs w:val="24"/>
          <w:lang w:val="hr-HR"/>
        </w:rPr>
      </w:pPr>
      <w:r w:rsidRPr="008E46D7">
        <w:rPr>
          <w:sz w:val="24"/>
          <w:szCs w:val="24"/>
          <w:lang w:val="hr-HR"/>
        </w:rPr>
        <w:t>Član 12</w:t>
      </w:r>
      <w:r>
        <w:rPr>
          <w:sz w:val="24"/>
          <w:szCs w:val="24"/>
          <w:lang w:val="hr-HR"/>
        </w:rPr>
        <w:t xml:space="preserve"> se mijenja i glasi:</w:t>
      </w:r>
    </w:p>
    <w:p w:rsidR="008E46D7" w:rsidRDefault="008E46D7" w:rsidP="00736C8C">
      <w:pPr>
        <w:ind w:right="165"/>
        <w:jc w:val="both"/>
        <w:rPr>
          <w:sz w:val="24"/>
          <w:szCs w:val="24"/>
          <w:lang w:val="hr-HR"/>
        </w:rPr>
      </w:pPr>
    </w:p>
    <w:p w:rsidR="008E46D7" w:rsidRPr="008E46D7" w:rsidRDefault="008E46D7" w:rsidP="00736C8C">
      <w:pPr>
        <w:ind w:right="165"/>
        <w:jc w:val="both"/>
        <w:rPr>
          <w:b/>
          <w:sz w:val="24"/>
          <w:szCs w:val="24"/>
          <w:lang w:val="hr-HR"/>
        </w:rPr>
      </w:pPr>
      <w:r w:rsidRPr="008E46D7">
        <w:rPr>
          <w:sz w:val="24"/>
          <w:szCs w:val="24"/>
          <w:lang w:val="hr-HR"/>
        </w:rPr>
        <w:t xml:space="preserve">Raspored sredstava budžeta u iznosu od </w:t>
      </w:r>
      <w:r w:rsidRPr="008E46D7">
        <w:rPr>
          <w:b/>
          <w:sz w:val="24"/>
          <w:szCs w:val="24"/>
          <w:lang w:val="hr-HR"/>
        </w:rPr>
        <w:t>18.277.490,00</w:t>
      </w:r>
      <w:r w:rsidRPr="008E46D7">
        <w:rPr>
          <w:sz w:val="24"/>
          <w:szCs w:val="24"/>
          <w:lang w:val="hr-HR"/>
        </w:rPr>
        <w:t xml:space="preserve"> eura po nosiocima, korisnicima i bližim namjenama vrši se u posebnom dijelu, koji glasi:</w:t>
      </w:r>
    </w:p>
    <w:p w:rsidR="008E46D7" w:rsidRDefault="008E46D7" w:rsidP="00736C8C">
      <w:pPr>
        <w:tabs>
          <w:tab w:val="left" w:pos="5205"/>
        </w:tabs>
        <w:ind w:right="165"/>
        <w:rPr>
          <w:sz w:val="24"/>
          <w:szCs w:val="24"/>
          <w:lang w:val="hr-HR"/>
        </w:rPr>
      </w:pPr>
    </w:p>
    <w:tbl>
      <w:tblPr>
        <w:tblW w:w="13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0"/>
        <w:gridCol w:w="13"/>
        <w:gridCol w:w="450"/>
        <w:gridCol w:w="110"/>
        <w:gridCol w:w="8"/>
        <w:gridCol w:w="992"/>
        <w:gridCol w:w="26"/>
        <w:gridCol w:w="1110"/>
        <w:gridCol w:w="1367"/>
        <w:gridCol w:w="1110"/>
        <w:gridCol w:w="646"/>
        <w:gridCol w:w="1137"/>
        <w:gridCol w:w="527"/>
        <w:gridCol w:w="583"/>
        <w:gridCol w:w="789"/>
        <w:gridCol w:w="76"/>
        <w:gridCol w:w="1028"/>
        <w:gridCol w:w="6"/>
        <w:gridCol w:w="1095"/>
        <w:gridCol w:w="9"/>
        <w:gridCol w:w="227"/>
        <w:gridCol w:w="874"/>
        <w:gridCol w:w="236"/>
      </w:tblGrid>
      <w:tr w:rsidR="007160A3" w:rsidRPr="00930279" w:rsidTr="00B10ABD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Pr="00B10ABD" w:rsidRDefault="007160A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7160A3" w:rsidRPr="00930279" w:rsidTr="00B10ABD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Pr="00B10ABD" w:rsidRDefault="007160A3">
            <w:pPr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Pr="00B10ABD" w:rsidRDefault="007160A3">
            <w:pPr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7160A3" w:rsidTr="00B10ABD">
        <w:trPr>
          <w:gridAfter w:val="7"/>
          <w:wAfter w:w="3475" w:type="dxa"/>
          <w:trHeight w:val="78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Eko. šifra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budžeta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Rebalans budžeta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INDEX (rebalans/ plan)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Kabinet Predsjednika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618.200,00 €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5B1004">
              <w:rPr>
                <w:rFonts w:ascii="Arial" w:hAnsi="Arial" w:cs="Arial"/>
                <w:b/>
                <w:bCs/>
              </w:rPr>
              <w:t>94.727,9</w:t>
            </w:r>
            <w:r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5B1004">
              <w:rPr>
                <w:rFonts w:ascii="Arial" w:hAnsi="Arial" w:cs="Arial"/>
                <w:b/>
                <w:bCs/>
              </w:rPr>
              <w:t>80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66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135.600,00 €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148.550,00 €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77.300,00 €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1,08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31.250,00 €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7160A3" w:rsidTr="00886880">
        <w:trPr>
          <w:gridAfter w:val="7"/>
          <w:wAfter w:w="3475" w:type="dxa"/>
          <w:trHeight w:val="49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12.200,00 €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13.450,00 €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1,10</w:t>
            </w:r>
          </w:p>
        </w:tc>
      </w:tr>
      <w:tr w:rsidR="007160A3" w:rsidTr="00886880">
        <w:trPr>
          <w:gridAfter w:val="7"/>
          <w:wAfter w:w="3475" w:type="dxa"/>
          <w:trHeight w:val="37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2.800,00 €  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lična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5.800,00 €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101.300,00 €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7.100,00 €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13.200,00 €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46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Medijske usluge i promotivne aktivnosti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7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41497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Promotivne aktivnosti- Brendiranje grada Tivta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62.000,00 €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15.577,9</w:t>
            </w:r>
            <w:r w:rsidR="007160A3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5B1004">
              <w:rPr>
                <w:rFonts w:ascii="Arial" w:hAnsi="Arial" w:cs="Arial"/>
                <w:b/>
                <w:bCs/>
              </w:rPr>
              <w:t>,26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po osnovu ugovora o djelu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Prekogranična saradnja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5B10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11.597,90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5B1004">
              <w:rPr>
                <w:rFonts w:ascii="Arial" w:hAnsi="Arial" w:cs="Arial"/>
                <w:b/>
                <w:bCs/>
              </w:rPr>
              <w:t>58</w:t>
            </w:r>
          </w:p>
        </w:tc>
      </w:tr>
      <w:tr w:rsidR="007160A3" w:rsidTr="00886880">
        <w:trPr>
          <w:gridAfter w:val="7"/>
          <w:wAfter w:w="3475" w:type="dxa"/>
          <w:trHeight w:val="78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Sprovođenje aktivnosti iz plana energetske efikasnosti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5B10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980,00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  <w:r w:rsidR="005B1004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Transferi institucijama, pojedincima, nevladinom i javnom sektoru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102.000,00 €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1,29</w:t>
            </w:r>
          </w:p>
        </w:tc>
      </w:tr>
      <w:tr w:rsidR="007160A3" w:rsidTr="00886880">
        <w:trPr>
          <w:gridAfter w:val="7"/>
          <w:wAfter w:w="3475" w:type="dxa"/>
          <w:trHeight w:val="57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za jednokratne socijalne pomoci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43194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Pomoć institucijam i ustanovama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Pozajmice i krediti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Pozajmice i krediti pojedincima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Tekuća budžetska rezerva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47101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Tekuca budžetska rezerva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Služba glavnog administratora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87.000,00 €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88.900,00 €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48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44.200,00 €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25.200,00 €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4.800,00 €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3.900,00 €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lična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Jubilarne nagrade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1.100,00 €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6.200,00 €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4148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stručnog usavršavanja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29.500,00 €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Osiguranje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Skupštinska služba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327.300,00 €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5B1004">
              <w:rPr>
                <w:rFonts w:ascii="Arial" w:hAnsi="Arial" w:cs="Arial"/>
                <w:b/>
                <w:bCs/>
              </w:rPr>
              <w:t>22.051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5B1004">
              <w:rPr>
                <w:rFonts w:ascii="Arial" w:hAnsi="Arial" w:cs="Arial"/>
                <w:b/>
                <w:bCs/>
              </w:rPr>
              <w:t>59</w:t>
            </w:r>
            <w:r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63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88.100,00 €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50.100,00 €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9.700,00 €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7.700,00 €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1.600,00 €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lična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1,17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41261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Naknade skupštinskim odbornicima i predsjedniku skupštine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51.900,00 €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51.900,00 €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413194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Sredstva za finansiranje izborne kampanje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66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413195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izbora - rad komisije i biračkih odbora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5.400,00 €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23.900,00 €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Reprezentacija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0,80</w:t>
            </w:r>
          </w:p>
        </w:tc>
      </w:tr>
      <w:tr w:rsidR="007160A3" w:rsidTr="00886880">
        <w:trPr>
          <w:gridAfter w:val="7"/>
          <w:wAfter w:w="3475" w:type="dxa"/>
          <w:trHeight w:val="66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414961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Medijske usluge i promotivne aktivnosti -Dan opštine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20.400,00 €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0,78</w:t>
            </w: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po osnovu ugovora o djelu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Komisije i savjeti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Transferi institucijama, pojedincima, nevladinom i javnom sektoru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73.051,59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  <w:r w:rsidR="005B1004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8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političkim partijama, strankama i udruženjima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8D486B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86B" w:rsidRDefault="008D486B" w:rsidP="008868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86B" w:rsidRDefault="008D486B" w:rsidP="0088688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8D486B" w:rsidP="00886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43191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8D486B" w:rsidP="00886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mjesnim zajednicama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8D486B" w:rsidP="00886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5B1004" w:rsidP="00886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3.051,59</w:t>
            </w:r>
            <w:r w:rsidR="008D486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8D486B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5B1004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Sekretarijat za uredjenje prostora I izgradnju objekta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211.200,00 €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5B1004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191.187</w:t>
            </w:r>
            <w:r w:rsidR="007160A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51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AA65FB">
              <w:rPr>
                <w:rFonts w:ascii="Arial" w:hAnsi="Arial" w:cs="Arial"/>
                <w:b/>
                <w:bCs/>
              </w:rPr>
              <w:t>91</w:t>
            </w: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158.900,00 €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163.000,00 €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93.400,00 €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14.300,00 €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2.700,00 €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lična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2.400,00 €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7.287,51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5B100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73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ciljeva i zadataka iz lokalnih strateških dokumenata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5B10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4.787,51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5B1004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1.400,00 €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Komisije i savjeti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transferi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7.000</w:t>
            </w:r>
            <w:r w:rsidR="007160A3">
              <w:rPr>
                <w:rFonts w:ascii="Arial" w:hAnsi="Arial" w:cs="Arial"/>
                <w:b/>
                <w:bCs/>
              </w:rPr>
              <w:t>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5B1004">
              <w:rPr>
                <w:rFonts w:ascii="Arial" w:hAnsi="Arial" w:cs="Arial"/>
                <w:b/>
                <w:bCs/>
              </w:rPr>
              <w:t>59</w:t>
            </w:r>
          </w:p>
        </w:tc>
      </w:tr>
      <w:tr w:rsidR="007160A3" w:rsidTr="00886880">
        <w:trPr>
          <w:gridAfter w:val="7"/>
          <w:wAfter w:w="3475" w:type="dxa"/>
          <w:trHeight w:val="64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 za održavanje velikog gradskog parka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5B10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</w:t>
            </w:r>
            <w:r w:rsidR="007160A3">
              <w:rPr>
                <w:rFonts w:ascii="Arial" w:hAnsi="Arial" w:cs="Arial"/>
              </w:rPr>
              <w:t>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5B10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5B1004">
              <w:rPr>
                <w:rFonts w:ascii="Arial" w:hAnsi="Arial" w:cs="Arial"/>
                <w:b/>
                <w:bCs/>
              </w:rPr>
              <w:t>59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76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Sekretarijat za zaštitu životne sredine i energetske efikasnosti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 w:rsidP="006D2D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6D2D13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="006D2D13">
              <w:rPr>
                <w:rFonts w:ascii="Arial" w:hAnsi="Arial" w:cs="Arial"/>
                <w:b/>
                <w:bCs/>
              </w:rPr>
              <w:t>312</w:t>
            </w:r>
            <w:r>
              <w:rPr>
                <w:rFonts w:ascii="Arial" w:hAnsi="Arial" w:cs="Arial"/>
                <w:b/>
                <w:bCs/>
              </w:rPr>
              <w:t>,49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6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43.680,00 €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Opstinki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lična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16.412,49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Publikacije,casopisi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8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ciljeva i zadataka iz lokalnih strateških dokumenata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15.212,49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Sluzena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6D2D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6D2D13">
              <w:rPr>
                <w:rFonts w:ascii="Arial" w:hAnsi="Arial" w:cs="Arial"/>
                <w:b/>
                <w:bCs/>
              </w:rPr>
              <w:t>1.02</w:t>
            </w:r>
            <w:r>
              <w:rPr>
                <w:rFonts w:ascii="Arial" w:hAnsi="Arial" w:cs="Arial"/>
                <w:b/>
                <w:bCs/>
              </w:rPr>
              <w:t>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Komisije i savjeti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0,15</w:t>
            </w: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Sprovođenje aktivnosti iz plana energetske efikasnosti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6D2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</w:t>
            </w:r>
            <w:r w:rsidR="007160A3">
              <w:rPr>
                <w:rFonts w:ascii="Arial" w:hAnsi="Arial" w:cs="Arial"/>
              </w:rPr>
              <w:t>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6D2D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6D2D13">
              <w:rPr>
                <w:rFonts w:ascii="Arial" w:hAnsi="Arial" w:cs="Arial"/>
                <w:b/>
                <w:bCs/>
              </w:rPr>
              <w:t>48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transferi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5.000</w:t>
            </w:r>
            <w:r w:rsidR="007160A3">
              <w:rPr>
                <w:rFonts w:ascii="Arial" w:hAnsi="Arial" w:cs="Arial"/>
                <w:b/>
                <w:bCs/>
              </w:rPr>
              <w:t>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0,42</w:t>
            </w:r>
          </w:p>
        </w:tc>
      </w:tr>
      <w:tr w:rsidR="007160A3" w:rsidTr="00886880">
        <w:trPr>
          <w:gridAfter w:val="7"/>
          <w:wAfter w:w="3475" w:type="dxa"/>
          <w:trHeight w:val="57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 za održavanje velikog gradskog parka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160A3">
              <w:rPr>
                <w:rFonts w:ascii="Arial" w:hAnsi="Arial" w:cs="Arial"/>
              </w:rPr>
              <w:t>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630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Sekretarijat za finansije i lokalne javne prihode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1.338.450,00 €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AA65FB">
              <w:rPr>
                <w:rFonts w:ascii="Arial" w:hAnsi="Arial" w:cs="Arial"/>
                <w:b/>
                <w:bCs/>
              </w:rPr>
              <w:t>503.345,13</w:t>
            </w:r>
            <w:r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  <w:r w:rsidR="00AA65FB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7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224.500,00 €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204.110,00 €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130.410,00 €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22.410,00 €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48.490,00 €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19.610,00 €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19.610,00 €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3.580,00 €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lična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72.500,00 €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Otpremnine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27.400,00 €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10.785,13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AA65FB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0,86</w:t>
            </w: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Posebne namjene- poljoprivreda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 w:rsidP="00AA65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4.685,13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AA65FB">
              <w:rPr>
                <w:rFonts w:ascii="Arial" w:hAnsi="Arial" w:cs="Arial"/>
                <w:b/>
                <w:bCs/>
              </w:rPr>
              <w:t>24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28.050,00 €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25.950,00 €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0,85</w:t>
            </w:r>
          </w:p>
        </w:tc>
      </w:tr>
      <w:tr w:rsidR="007160A3" w:rsidTr="00886880">
        <w:trPr>
          <w:gridAfter w:val="7"/>
          <w:wAfter w:w="3475" w:type="dxa"/>
          <w:trHeight w:val="5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Bankarske usluge i negativne kursne razlike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revizije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Kamate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117.000,00 €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Kamate rezidentima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117.000,00 €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objekata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99.000,00 €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1,36</w:t>
            </w: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po osnovu ugovora o djelu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šteta usled elementarnih nepogoda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 za obeštećenje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Transferi institucijama, pojedincima, nevladinom i javnom sektoru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4317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za lična primanja pripravnika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transferi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 Vodacom-u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Otplata duga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560.000,00 €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Otplata hartija od vrijednosti i kredita rezidentima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Stalna budžetska rezerva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47201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Stalna budžetska rezerva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67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Sekretarijat za ekonomski razvoj I  preduzetnistvo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6D2D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69.316,97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67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licna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16.514,87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Publikacije, časopisi I </w:t>
            </w:r>
            <w:r>
              <w:rPr>
                <w:rFonts w:ascii="Arial" w:hAnsi="Arial" w:cs="Arial"/>
              </w:rPr>
              <w:lastRenderedPageBreak/>
              <w:t>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Posebne namjene- poljoprivreda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15.314,87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AA65F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0,77</w:t>
            </w:r>
          </w:p>
        </w:tc>
      </w:tr>
      <w:tr w:rsidR="007160A3" w:rsidTr="00886880">
        <w:trPr>
          <w:gridAfter w:val="7"/>
          <w:wAfter w:w="3475" w:type="dxa"/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34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20.000,00 €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6D2D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8.402,1</w:t>
            </w:r>
            <w:r w:rsidR="007160A3">
              <w:rPr>
                <w:rFonts w:ascii="Arial" w:hAnsi="Arial" w:cs="Arial"/>
                <w:b/>
                <w:bCs/>
              </w:rPr>
              <w:t>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6D2D13" w:rsidP="006D2D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0,42</w:t>
            </w: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Prekogranična saradnja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6D2D13" w:rsidP="006D2D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160A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402</w:t>
            </w:r>
            <w:r w:rsidR="007160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  <w:r w:rsidR="007160A3">
              <w:rPr>
                <w:rFonts w:ascii="Arial" w:hAnsi="Arial" w:cs="Arial"/>
              </w:rPr>
              <w:t>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60A3" w:rsidRDefault="006D2D13" w:rsidP="006D2D1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16FF4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F4" w:rsidRDefault="00F16F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FF4" w:rsidRDefault="00F16F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FF4" w:rsidRDefault="00F16FF4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F4" w:rsidRDefault="00F16F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FF4" w:rsidRDefault="00F16FF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F4" w:rsidRDefault="00F16F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F4" w:rsidRDefault="00F16FF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F16FF4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F4" w:rsidRDefault="00F16F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FF4" w:rsidRDefault="00F16F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FF4" w:rsidRDefault="00F16FF4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F4" w:rsidRDefault="00F16F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6FF4" w:rsidRDefault="00F16FF4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F4" w:rsidRDefault="00F16F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6FF4" w:rsidRDefault="00F16FF4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34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Direkcija za imovinu i zastupanje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1.637.100,00 €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7278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72782C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28.000,00 €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7278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  <w:r w:rsidR="0072782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160A3" w:rsidTr="00886880">
        <w:trPr>
          <w:gridAfter w:val="7"/>
          <w:wAfter w:w="3475" w:type="dxa"/>
          <w:trHeight w:val="5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70.900,00 €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43.400,00 €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0,79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13.700,00 €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5.600,00 €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licna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1.200,00 €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notara i državnog arhiva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tekuće održavanje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41522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Tekuće održavanje zgrada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po osnovu sudskih postupaka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30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Kapitalni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1.500.000,00 €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7278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="0072782C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00.000,00 €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278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uredenje zemljišta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1.500.000,00 €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7278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2782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278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Sekretarijat za lokalnu samopravu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D13D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97.798,41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85.350,00 €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licna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Publikacije, casopisi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Sluzbena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Transferi institucijama, pojedincima, nevladinom i javnom sektoru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13.000,00 €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D13D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9.948,41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D13D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0,77</w:t>
            </w: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43191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mjesnim zajednicama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D13D77" w:rsidP="00D13D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9.948,41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D13D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Sekretarijat za kulturu i društvene djelatnosti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814.950,00 €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623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679.016,11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F623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F6232A">
              <w:rPr>
                <w:rFonts w:ascii="Arial" w:hAnsi="Arial" w:cs="Arial"/>
                <w:b/>
                <w:bCs/>
              </w:rPr>
              <w:t>,84</w:t>
            </w: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93.600,00 €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84.900,00 €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0,89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8.900,00 €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19.300,00 €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7.900,00 €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licna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71.400,00 €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D13D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40.389,61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D13D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0,67</w:t>
            </w:r>
          </w:p>
        </w:tc>
      </w:tr>
      <w:tr w:rsidR="007160A3" w:rsidTr="00886880">
        <w:trPr>
          <w:gridAfter w:val="7"/>
          <w:wAfter w:w="3475" w:type="dxa"/>
          <w:trHeight w:val="8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  <w:p w:rsidR="00886880" w:rsidRDefault="00886880">
            <w:pPr>
              <w:rPr>
                <w:rFonts w:ascii="Arial" w:hAnsi="Arial" w:cs="Arial"/>
              </w:rPr>
            </w:pPr>
          </w:p>
          <w:p w:rsidR="00886880" w:rsidRDefault="0088688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8D486B" w:rsidTr="00886880">
        <w:trPr>
          <w:gridAfter w:val="7"/>
          <w:wAfter w:w="3475" w:type="dxa"/>
          <w:trHeight w:val="8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86B" w:rsidRDefault="008D486B" w:rsidP="00886880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486B" w:rsidRDefault="008D486B" w:rsidP="0088688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8D486B" w:rsidP="00886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8D486B" w:rsidP="00886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Posebne namjene -gerantološka služba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8D486B" w:rsidP="00886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D13D77" w:rsidP="008D486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20.866,00</w:t>
            </w:r>
            <w:r w:rsidR="008D486B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86B" w:rsidRDefault="00D13D77" w:rsidP="0088688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0.64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ciljeva i zadataka iz lokalnih strateških dokumenata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886880" w:rsidTr="00886880">
        <w:trPr>
          <w:gridAfter w:val="7"/>
          <w:wAfter w:w="3475" w:type="dxa"/>
          <w:trHeight w:val="8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880" w:rsidRDefault="00886880" w:rsidP="00886880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880" w:rsidRDefault="00886880" w:rsidP="0088688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880" w:rsidRDefault="00886880" w:rsidP="00886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41337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880" w:rsidRDefault="00886880" w:rsidP="00886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Posebne namjene -prevencija narkomanije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880" w:rsidRDefault="00886880" w:rsidP="00886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880" w:rsidRDefault="00D13D77" w:rsidP="008868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3.123,61</w:t>
            </w:r>
            <w:r w:rsidR="00886880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6880" w:rsidRDefault="00D13D77" w:rsidP="0088688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35.950,00 €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Usluge prevoza- prevoz učenika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Ugovorene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Komisije i savjeti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Transferi institucijama, pojedincima, nevladinom i javnom sektoru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387.000,00 €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D13D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291.326,50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D13D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D13D77">
              <w:rPr>
                <w:rFonts w:ascii="Arial" w:hAnsi="Arial" w:cs="Arial"/>
                <w:b/>
                <w:bCs/>
              </w:rPr>
              <w:t>76</w:t>
            </w:r>
          </w:p>
        </w:tc>
      </w:tr>
      <w:tr w:rsidR="007160A3" w:rsidTr="00886880">
        <w:trPr>
          <w:gridAfter w:val="7"/>
          <w:wAfter w:w="3475" w:type="dxa"/>
          <w:trHeight w:val="36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7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institucijama sporta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D13D7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182.326,50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D13D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D13D77">
              <w:rPr>
                <w:rFonts w:ascii="Arial" w:hAnsi="Arial" w:cs="Arial"/>
                <w:b/>
                <w:bCs/>
              </w:rPr>
              <w:t>66</w:t>
            </w:r>
          </w:p>
        </w:tc>
      </w:tr>
      <w:tr w:rsidR="007160A3" w:rsidTr="00886880">
        <w:trPr>
          <w:gridAfter w:val="7"/>
          <w:wAfter w:w="3475" w:type="dxa"/>
          <w:trHeight w:val="57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nevladinim organizacijama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4318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transferi pojedincima-stipendije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1,06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43192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Crvenom krstu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43193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UBNOR-a i antifašista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6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transferi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43268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Ugovorene medijske usluge- Radio Tivat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61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Služba zaštite I spasavanja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328.300,00 €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439.300,00 €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1,34</w:t>
            </w: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290.500,00 €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384.100,00 €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lična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34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1,49</w:t>
            </w:r>
          </w:p>
        </w:tc>
      </w:tr>
      <w:tr w:rsidR="007160A3" w:rsidTr="00886880">
        <w:trPr>
          <w:gridAfter w:val="7"/>
          <w:wAfter w:w="3475" w:type="dxa"/>
          <w:trHeight w:val="2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za posebne namjene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električnu energiju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1,29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1.600,00 €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3.200,00 €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Osiguranje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Komunalne naknade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1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Sekretarijat za komunalne poslove i saobraćaj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844.090,00 €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1.064.600,00 €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91.890,00 €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53.800,00 €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11.260,00 €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15.400,00 €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10.130,00 €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0,99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lična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1.300,00 €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144.400,00 €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152.100,00 €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0,75</w:t>
            </w:r>
          </w:p>
        </w:tc>
      </w:tr>
      <w:tr w:rsidR="007160A3" w:rsidTr="00886880">
        <w:trPr>
          <w:gridAfter w:val="7"/>
          <w:wAfter w:w="3475" w:type="dxa"/>
          <w:trHeight w:val="48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41342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električnu energiju- Javna rasvjeta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0,75</w:t>
            </w: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usluge -dezinsekcija -deretizacija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transferi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604.000,00 €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1,34</w:t>
            </w:r>
          </w:p>
        </w:tc>
      </w:tr>
      <w:tr w:rsidR="007160A3" w:rsidTr="00886880">
        <w:trPr>
          <w:gridAfter w:val="7"/>
          <w:wAfter w:w="3475" w:type="dxa"/>
          <w:trHeight w:val="48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 JKP za održavanje javnih površina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46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Dotacije JKP za održavanje puteva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 JKP za održavanje obale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49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 za održavanje javne rasvjete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48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 za održavanje deponije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43267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 za finansiranje zajedničkog azila za pse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43269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 JKP za održavanje bujičnih potoka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432622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Dotacije za prečišćivač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Direkcija za investicije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10.701.600,00 €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B43FFD" w:rsidP="00B43F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7160A3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038</w:t>
            </w:r>
            <w:r w:rsidR="007160A3">
              <w:rPr>
                <w:rFonts w:ascii="Arial" w:hAnsi="Arial" w:cs="Arial"/>
                <w:b/>
                <w:bCs/>
              </w:rPr>
              <w:t>.970,00 €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B43F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  <w:r w:rsidR="00B43FFD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7160A3" w:rsidTr="00886880">
        <w:trPr>
          <w:gridAfter w:val="7"/>
          <w:wAfter w:w="3475" w:type="dxa"/>
          <w:trHeight w:val="5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73.700,00 €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59.550,00 €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42.600,00 €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7.700,00 €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14.700,00 €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7.600,00 €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0,59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2.600,00 €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18.300,00 €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4147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Konsultantske usluge, projekti i studije- geodetske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Komisije i savjeti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Kapitalni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9.969.000,00 €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7278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  <w:r w:rsidR="0072782C">
              <w:rPr>
                <w:rFonts w:ascii="Arial" w:hAnsi="Arial" w:cs="Arial"/>
                <w:b/>
                <w:bCs/>
              </w:rPr>
              <w:t>3</w:t>
            </w:r>
            <w:r w:rsidR="00B10ABD"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  <w:bCs/>
              </w:rPr>
              <w:t>.620,00 €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B10A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  <w:r w:rsidR="00B10ABD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76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infrastrukturu opšteg znacaja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3.056.500,00 €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B10A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B10ABD">
              <w:rPr>
                <w:rFonts w:ascii="Arial" w:hAnsi="Arial" w:cs="Arial"/>
              </w:rPr>
              <w:t>360</w:t>
            </w:r>
            <w:r>
              <w:rPr>
                <w:rFonts w:ascii="Arial" w:hAnsi="Arial" w:cs="Arial"/>
              </w:rPr>
              <w:t>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  <w:r w:rsidR="00B10ABD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7160A3" w:rsidTr="00886880">
        <w:trPr>
          <w:gridAfter w:val="7"/>
          <w:wAfter w:w="3475" w:type="dxa"/>
          <w:trHeight w:val="5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44121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lokalnu infrastrukturu- vodovod i kanalizacija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1.450.000,00 €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B10A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10AB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B10A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0,87</w:t>
            </w: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44122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kapitalni izdaci za lokalnu infrastrukturu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3.471.000,00 €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3.095.700,00 €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0,89</w:t>
            </w:r>
          </w:p>
        </w:tc>
      </w:tr>
      <w:tr w:rsidR="007160A3" w:rsidTr="00886880">
        <w:trPr>
          <w:gridAfter w:val="7"/>
          <w:wAfter w:w="3475" w:type="dxa"/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Izdaci za građevinske objekte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723.000,00 €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780.500,00 €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1,08</w:t>
            </w:r>
          </w:p>
        </w:tc>
      </w:tr>
      <w:tr w:rsidR="007160A3" w:rsidTr="00886880">
        <w:trPr>
          <w:gridAfter w:val="7"/>
          <w:wAfter w:w="3475" w:type="dxa"/>
          <w:trHeight w:val="34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44151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Sredstva transporta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115.000,00 €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2,02</w:t>
            </w:r>
          </w:p>
        </w:tc>
      </w:tr>
      <w:tr w:rsidR="007160A3" w:rsidTr="00886880">
        <w:trPr>
          <w:gridAfter w:val="7"/>
          <w:wAfter w:w="3475" w:type="dxa"/>
          <w:trHeight w:val="39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44152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Kancelarijska oprema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7278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2782C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1,17</w:t>
            </w:r>
          </w:p>
        </w:tc>
      </w:tr>
      <w:tr w:rsidR="007160A3" w:rsidTr="00886880">
        <w:trPr>
          <w:gridAfter w:val="7"/>
          <w:wAfter w:w="3475" w:type="dxa"/>
          <w:trHeight w:val="67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44153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Oprema za službu zaštite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44154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podzemnih kontenjera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Investiciono održavanje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137.000,00 €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4419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kapitalni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865.000,00 €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2782C" w:rsidP="007278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1.265</w:t>
            </w:r>
            <w:r w:rsidR="007160A3">
              <w:rPr>
                <w:rFonts w:ascii="Arial" w:hAnsi="Arial" w:cs="Arial"/>
              </w:rPr>
              <w:t>.420,00 €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B10A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  <w:r w:rsidR="00B10ABD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Otplata obaveza iz prethodnog perioda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637.000,00 €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Obaveze iz prethodnog perioda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637.000,00 €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 Centar za kulturu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727.700,00 €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741.500,00 €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1,02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220.900,00 €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220.900,00 €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132.000,00 €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20.100,00 €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46.800,00 €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19.300,00 €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2.700,00 €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27.700,00 €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1,04</w:t>
            </w: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elektricnu energiju - Centar za kulturu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363.600,00 €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376.400,00 €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Ugovorene  usluge -programske aktivnosti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Ugovorena usluge-pozorišna predstava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41498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Obezbjeđenje objekta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tekuće održavanje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Tekuce održavanje opreme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Komunalne naknade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Otplata obaveza iz prethodnog perioda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Obaveze iz prethodnog perioda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34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Sekretarijat za mlade, sport i socijalna pitanja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A606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205.263,89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5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36.180,00 €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Opstinski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A606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35.910,39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41322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Publikacije, casopisi,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8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Posebne namjene -gerantološka služba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886C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33.000</w:t>
            </w:r>
            <w:r w:rsidR="00273DE9">
              <w:rPr>
                <w:rFonts w:ascii="Arial" w:hAnsi="Arial" w:cs="Arial"/>
              </w:rPr>
              <w:t>,00</w:t>
            </w:r>
            <w:r w:rsidR="007160A3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62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12.134</w:t>
            </w:r>
            <w:r w:rsidR="007160A3">
              <w:rPr>
                <w:rFonts w:ascii="Arial" w:hAnsi="Arial" w:cs="Arial"/>
              </w:rPr>
              <w:t>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623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0,37</w:t>
            </w:r>
          </w:p>
        </w:tc>
      </w:tr>
      <w:tr w:rsidR="007160A3" w:rsidTr="00886880">
        <w:trPr>
          <w:gridAfter w:val="7"/>
          <w:wAfter w:w="3475" w:type="dxa"/>
          <w:trHeight w:val="8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41337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Posebne namjene -prevencija narkomanije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273D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886CAD">
              <w:rPr>
                <w:rFonts w:ascii="Arial" w:hAnsi="Arial" w:cs="Arial"/>
              </w:rPr>
              <w:t>500,00</w:t>
            </w:r>
            <w:r>
              <w:rPr>
                <w:rFonts w:ascii="Arial" w:hAnsi="Arial" w:cs="Arial"/>
              </w:rPr>
              <w:t xml:space="preserve">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62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3.376,39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623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Realizacija ciljeva i zadataka iz lokalnih strateških dokumenata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4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Komisije i savjeti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5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Transferi institucijama, pojedincima, nevladinom i javnom sektoru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33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280.000,00 €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623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127.673,50</w:t>
            </w:r>
            <w:r w:rsidR="007160A3">
              <w:rPr>
                <w:rFonts w:ascii="Arial" w:hAnsi="Arial" w:cs="Arial"/>
                <w:b/>
                <w:bCs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623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0,46</w:t>
            </w:r>
          </w:p>
        </w:tc>
      </w:tr>
      <w:tr w:rsidR="007160A3" w:rsidTr="00886880">
        <w:trPr>
          <w:gridAfter w:val="7"/>
          <w:wAfter w:w="3475" w:type="dxa"/>
          <w:trHeight w:val="102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Transferi institucijama sporta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6232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127.673,50</w:t>
            </w:r>
            <w:r w:rsidR="007160A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F6232A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 Sportska dvorana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107.800,00 €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108.900,00 €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1,01</w:t>
            </w:r>
          </w:p>
        </w:tc>
      </w:tr>
      <w:tr w:rsidR="007160A3" w:rsidTr="00886880">
        <w:trPr>
          <w:gridAfter w:val="7"/>
          <w:wAfter w:w="3475" w:type="dxa"/>
          <w:trHeight w:val="58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75.400,00 €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75.400,00 €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44.500,00 €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6.900,00 €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6.900,00 €  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16.000,00 €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7.000,00 €  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1.000,00 €             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17.300,00 €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1,06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za posebne namjene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električnu energiju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1,07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tekuće održavanje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41521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Tekuće održavanje zgrade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8.100,00 €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Komunalne naknade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41995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85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76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Služba za informacione sisteme i zajedničke poslove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458.700,00 €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 w:rsidP="00B43FF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  <w:r w:rsidR="00B43FFD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.700,00 €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0,99</w:t>
            </w: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202.000,00 €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191.400,00 €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120.000,00 €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17.600,00 €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0,94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43.500,00 €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17.800,00 €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lična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96.800,00 €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94.800,00 €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0,98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Sitan inventar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Radna odjeća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0,80</w:t>
            </w:r>
          </w:p>
        </w:tc>
      </w:tr>
      <w:tr w:rsidR="007160A3" w:rsidTr="00886880">
        <w:trPr>
          <w:gridAfter w:val="7"/>
          <w:wAfter w:w="3475" w:type="dxa"/>
          <w:trHeight w:val="31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električnu energiju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85.000,00 €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2.500,00 €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46.200,00 €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1,02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40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20.900,00 €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0,96</w:t>
            </w: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usluge -dezinsekcija -deretizacija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5.000,00 €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41498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Obezbjeđenje objekta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1,35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tekuće održavanje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41521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Tekuće održavanje zgrade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Tekuce održavanje opreme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61.200,00 €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održavanje softvera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4196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Komunalne naknade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19.200,00 €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Kapitalni izdaci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B10AB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="007160A3">
              <w:rPr>
                <w:rFonts w:ascii="Arial" w:hAnsi="Arial" w:cs="Arial"/>
                <w:b/>
                <w:bCs/>
              </w:rPr>
              <w:t>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</w:t>
            </w:r>
            <w:r w:rsidR="00B10ABD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44155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Kompjuterska oprema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B10A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160A3">
              <w:rPr>
                <w:rFonts w:ascii="Arial" w:hAnsi="Arial" w:cs="Arial"/>
              </w:rPr>
              <w:t>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</w:t>
            </w:r>
            <w:r w:rsidR="00B10ABD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Služba interne revizije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34.900,00 €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42.250,00 €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1,21</w:t>
            </w:r>
          </w:p>
        </w:tc>
      </w:tr>
      <w:tr w:rsidR="007160A3" w:rsidTr="00886880">
        <w:trPr>
          <w:gridAfter w:val="7"/>
          <w:wAfter w:w="3475" w:type="dxa"/>
          <w:trHeight w:val="54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34.000,00 €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41.050,00 €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18.390,00 €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3.450,00 €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7.930,00 €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3.450,00 €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780,00 €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41322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Publikacije, casopisi,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25"/>
        </w:trPr>
        <w:tc>
          <w:tcPr>
            <w:tcW w:w="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Služba komunalne policije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40.200,00 €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39.100,00 €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22.300,00 €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1,21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3.775,00 €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1,19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7.850,00 €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3.775,00 €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1,09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1.400,00 €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0,36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4,33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1.700,00 €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2,13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600,00 €          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Služba za javne nabavke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67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22.800,00 €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licna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Publikacije, casopisi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Sluzbena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51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Sluzba za inspekcijske poslove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45.850,00 €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 zarade i 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43.350,00 €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Neto zarada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Porez na zarade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zaposlenog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4114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Doprinosi na teret poslodavca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Opštinski prirez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Ostala licna primanja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Naknada za prevoz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41311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Kancelarijski materijal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41332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Publikacije ,časopisi i glasila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4135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za gorivo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4141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Sluzbena putovanja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4143</w:t>
            </w: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Komunikacione usluge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Ukupno: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160A3" w:rsidTr="00886880">
        <w:trPr>
          <w:gridAfter w:val="7"/>
          <w:wAfter w:w="3475" w:type="dxa"/>
          <w:trHeight w:val="255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0A3" w:rsidRDefault="007160A3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 w:rsidP="00F16F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18.277.490,00 €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18.277.490,00 €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0A3" w:rsidRDefault="007160A3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1,00</w:t>
            </w:r>
          </w:p>
        </w:tc>
      </w:tr>
      <w:tr w:rsidR="008E46D7" w:rsidRPr="008E46D7" w:rsidTr="00F16FF4">
        <w:trPr>
          <w:gridBefore w:val="1"/>
          <w:wBefore w:w="710" w:type="dxa"/>
          <w:trHeight w:val="25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6D7" w:rsidRPr="008E46D7" w:rsidRDefault="008E46D7" w:rsidP="00736C8C">
            <w:pPr>
              <w:ind w:right="16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6D7" w:rsidRPr="008E46D7" w:rsidRDefault="008E46D7" w:rsidP="00736C8C">
            <w:pPr>
              <w:ind w:right="16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1" w:type="dxa"/>
            <w:gridSpan w:val="2"/>
            <w:vAlign w:val="center"/>
            <w:hideMark/>
          </w:tcPr>
          <w:p w:rsidR="008E46D7" w:rsidRPr="008E46D7" w:rsidRDefault="008E46D7" w:rsidP="00736C8C">
            <w:pPr>
              <w:ind w:right="165"/>
            </w:pPr>
          </w:p>
        </w:tc>
        <w:tc>
          <w:tcPr>
            <w:tcW w:w="236" w:type="dxa"/>
            <w:vAlign w:val="center"/>
            <w:hideMark/>
          </w:tcPr>
          <w:p w:rsidR="008E46D7" w:rsidRPr="008E46D7" w:rsidRDefault="008E46D7" w:rsidP="00736C8C">
            <w:pPr>
              <w:ind w:right="165"/>
            </w:pPr>
          </w:p>
        </w:tc>
      </w:tr>
      <w:tr w:rsidR="008E46D7" w:rsidRPr="008E46D7" w:rsidTr="00F16FF4">
        <w:trPr>
          <w:gridBefore w:val="1"/>
          <w:wBefore w:w="710" w:type="dxa"/>
          <w:trHeight w:val="255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2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46D7" w:rsidRPr="008E46D7" w:rsidRDefault="008E46D7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6D7" w:rsidRPr="008E46D7" w:rsidRDefault="008E46D7" w:rsidP="00736C8C">
            <w:pPr>
              <w:ind w:right="16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6D7" w:rsidRPr="008E46D7" w:rsidRDefault="008E46D7" w:rsidP="00736C8C">
            <w:pPr>
              <w:ind w:right="16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1" w:type="dxa"/>
            <w:gridSpan w:val="2"/>
            <w:vAlign w:val="center"/>
            <w:hideMark/>
          </w:tcPr>
          <w:p w:rsidR="008E46D7" w:rsidRPr="008E46D7" w:rsidRDefault="008E46D7" w:rsidP="00736C8C">
            <w:pPr>
              <w:ind w:right="165"/>
            </w:pPr>
          </w:p>
        </w:tc>
        <w:tc>
          <w:tcPr>
            <w:tcW w:w="236" w:type="dxa"/>
            <w:vAlign w:val="center"/>
            <w:hideMark/>
          </w:tcPr>
          <w:p w:rsidR="008E46D7" w:rsidRPr="008E46D7" w:rsidRDefault="008E46D7" w:rsidP="00736C8C">
            <w:pPr>
              <w:ind w:right="165"/>
            </w:pPr>
          </w:p>
        </w:tc>
      </w:tr>
      <w:tr w:rsidR="003F1E65" w:rsidRPr="008E46D7" w:rsidTr="00F16FF4">
        <w:trPr>
          <w:gridBefore w:val="1"/>
          <w:gridAfter w:val="2"/>
          <w:wBefore w:w="710" w:type="dxa"/>
          <w:wAfter w:w="1110" w:type="dxa"/>
          <w:trHeight w:val="4222"/>
        </w:trPr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E65" w:rsidRPr="008E46D7" w:rsidRDefault="003F1E65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E65" w:rsidRPr="008E46D7" w:rsidRDefault="003F1E65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E65" w:rsidRDefault="003F1E65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  <w:p w:rsidR="003F1E65" w:rsidRDefault="003F1E65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  <w:p w:rsidR="003F1E65" w:rsidRPr="008E46D7" w:rsidRDefault="003F1E65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1E65" w:rsidRPr="008E46D7" w:rsidRDefault="003F1E65" w:rsidP="00736C8C">
            <w:pPr>
              <w:ind w:right="165"/>
              <w:rPr>
                <w:rFonts w:ascii="Arial" w:hAnsi="Arial" w:cs="Arial"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E65" w:rsidRPr="008E46D7" w:rsidRDefault="003F1E65" w:rsidP="00736C8C">
            <w:pPr>
              <w:ind w:right="16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E65" w:rsidRPr="008E46D7" w:rsidRDefault="003F1E65" w:rsidP="00736C8C">
            <w:pPr>
              <w:ind w:right="16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01" w:type="dxa"/>
            <w:gridSpan w:val="2"/>
            <w:vAlign w:val="center"/>
            <w:hideMark/>
          </w:tcPr>
          <w:p w:rsidR="003F1E65" w:rsidRPr="008E46D7" w:rsidRDefault="003F1E65" w:rsidP="00736C8C">
            <w:pPr>
              <w:ind w:right="165"/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3F1E65" w:rsidRPr="008E46D7" w:rsidRDefault="003F1E65" w:rsidP="00736C8C">
            <w:pPr>
              <w:ind w:right="165"/>
            </w:pPr>
          </w:p>
        </w:tc>
      </w:tr>
    </w:tbl>
    <w:p w:rsidR="009B7A6F" w:rsidRDefault="009B7A6F" w:rsidP="00736C8C">
      <w:pPr>
        <w:ind w:right="165"/>
        <w:rPr>
          <w:b/>
          <w:sz w:val="28"/>
          <w:szCs w:val="28"/>
          <w:lang w:val="sl-SI"/>
        </w:rPr>
      </w:pPr>
    </w:p>
    <w:p w:rsidR="009B7A6F" w:rsidRDefault="009B7A6F" w:rsidP="00736C8C">
      <w:pPr>
        <w:ind w:right="165"/>
        <w:rPr>
          <w:b/>
          <w:sz w:val="28"/>
          <w:szCs w:val="28"/>
          <w:lang w:val="sl-SI"/>
        </w:rPr>
      </w:pPr>
    </w:p>
    <w:p w:rsidR="00125CB0" w:rsidRDefault="00125CB0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331F7B" w:rsidRDefault="00331F7B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331F7B" w:rsidRDefault="00331F7B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331F7B" w:rsidRDefault="00331F7B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331F7B" w:rsidRDefault="00331F7B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3F1E65" w:rsidRDefault="003F1E65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3F1E65" w:rsidRDefault="003F1E65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3F1E65" w:rsidRDefault="003F1E65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3F1E65" w:rsidRDefault="003F1E65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A070DE" w:rsidRPr="003F1E65" w:rsidRDefault="003F1E65" w:rsidP="003F1E65">
      <w:pPr>
        <w:tabs>
          <w:tab w:val="left" w:pos="5205"/>
        </w:tabs>
        <w:ind w:right="165"/>
        <w:jc w:val="center"/>
        <w:rPr>
          <w:b/>
          <w:sz w:val="28"/>
          <w:szCs w:val="28"/>
          <w:lang w:val="hr-HR"/>
        </w:rPr>
      </w:pPr>
      <w:r w:rsidRPr="003F1E65">
        <w:rPr>
          <w:b/>
          <w:sz w:val="28"/>
          <w:szCs w:val="28"/>
          <w:lang w:val="hr-HR"/>
        </w:rPr>
        <w:t>Član 4</w:t>
      </w:r>
    </w:p>
    <w:p w:rsidR="003F1E65" w:rsidRDefault="003F1E65" w:rsidP="003F1E65">
      <w:pPr>
        <w:tabs>
          <w:tab w:val="left" w:pos="5205"/>
        </w:tabs>
        <w:ind w:right="165"/>
        <w:jc w:val="center"/>
        <w:rPr>
          <w:sz w:val="28"/>
          <w:szCs w:val="28"/>
          <w:lang w:val="hr-HR"/>
        </w:rPr>
      </w:pPr>
    </w:p>
    <w:p w:rsidR="00A070DE" w:rsidRDefault="00A070DE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A070DE" w:rsidRDefault="003F1E65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Ova odluka stupa na snagu danom objavljivanja u „Sl.listu CG-opštinski propisi“.</w:t>
      </w:r>
    </w:p>
    <w:p w:rsidR="00A070DE" w:rsidRDefault="00A070DE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A070DE" w:rsidRDefault="00A070DE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A070DE" w:rsidRDefault="00A070DE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A070DE" w:rsidRDefault="00A070DE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3F1E65" w:rsidRPr="00125CB0" w:rsidRDefault="003F1E65" w:rsidP="003F1E65">
      <w:pPr>
        <w:ind w:right="165"/>
        <w:rPr>
          <w:b/>
          <w:sz w:val="28"/>
          <w:szCs w:val="28"/>
          <w:lang w:val="sl-SI"/>
        </w:rPr>
      </w:pPr>
      <w:r w:rsidRPr="00125CB0">
        <w:rPr>
          <w:b/>
          <w:sz w:val="28"/>
          <w:szCs w:val="28"/>
          <w:lang w:val="sl-SI"/>
        </w:rPr>
        <w:t>Broj :</w:t>
      </w:r>
      <w:r>
        <w:rPr>
          <w:b/>
          <w:sz w:val="28"/>
          <w:szCs w:val="28"/>
          <w:lang w:val="sl-SI"/>
        </w:rPr>
        <w:t>0304-401-210</w:t>
      </w:r>
      <w:r w:rsidRPr="00125CB0">
        <w:rPr>
          <w:b/>
          <w:sz w:val="28"/>
          <w:szCs w:val="28"/>
          <w:lang w:val="sl-SI"/>
        </w:rPr>
        <w:t xml:space="preserve">                                           </w:t>
      </w:r>
      <w:r>
        <w:rPr>
          <w:b/>
          <w:sz w:val="28"/>
          <w:szCs w:val="28"/>
          <w:lang w:val="sl-SI"/>
        </w:rPr>
        <w:t xml:space="preserve">       </w:t>
      </w:r>
      <w:r w:rsidRPr="00125CB0">
        <w:rPr>
          <w:b/>
          <w:sz w:val="28"/>
          <w:szCs w:val="28"/>
          <w:lang w:val="sl-SI"/>
        </w:rPr>
        <w:t xml:space="preserve">SKUPŠTINA OPŠTINE TIVAT                                                                                     </w:t>
      </w:r>
    </w:p>
    <w:p w:rsidR="003F1E65" w:rsidRDefault="003F1E65" w:rsidP="003F1E65">
      <w:pPr>
        <w:ind w:right="165"/>
        <w:rPr>
          <w:b/>
          <w:sz w:val="28"/>
          <w:szCs w:val="28"/>
          <w:lang w:val="sl-SI"/>
        </w:rPr>
      </w:pPr>
      <w:r w:rsidRPr="00125CB0">
        <w:rPr>
          <w:b/>
          <w:sz w:val="28"/>
          <w:szCs w:val="28"/>
          <w:lang w:val="sl-SI"/>
        </w:rPr>
        <w:t xml:space="preserve">Tivat : </w:t>
      </w:r>
      <w:r>
        <w:rPr>
          <w:b/>
          <w:sz w:val="28"/>
          <w:szCs w:val="28"/>
          <w:lang w:val="sl-SI"/>
        </w:rPr>
        <w:t>19.08.2016.</w:t>
      </w:r>
      <w:r w:rsidRPr="00125CB0">
        <w:rPr>
          <w:b/>
          <w:sz w:val="28"/>
          <w:szCs w:val="28"/>
          <w:lang w:val="sl-SI"/>
        </w:rPr>
        <w:t xml:space="preserve"> god.                                                  </w:t>
      </w:r>
      <w:r>
        <w:rPr>
          <w:b/>
          <w:sz w:val="28"/>
          <w:szCs w:val="28"/>
          <w:lang w:val="sl-SI"/>
        </w:rPr>
        <w:t xml:space="preserve">     </w:t>
      </w:r>
      <w:r>
        <w:rPr>
          <w:b/>
          <w:sz w:val="28"/>
          <w:szCs w:val="28"/>
          <w:lang w:val="sl-SI"/>
        </w:rPr>
        <w:t xml:space="preserve"> </w:t>
      </w:r>
      <w:r w:rsidRPr="00125CB0">
        <w:rPr>
          <w:b/>
          <w:sz w:val="28"/>
          <w:szCs w:val="28"/>
          <w:lang w:val="sl-SI"/>
        </w:rPr>
        <w:t xml:space="preserve">Predsjednik, </w:t>
      </w:r>
    </w:p>
    <w:p w:rsidR="003F1E65" w:rsidRPr="00331F7B" w:rsidRDefault="003F1E65" w:rsidP="003F1E65">
      <w:pPr>
        <w:ind w:right="165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                                                                   </w:t>
      </w:r>
      <w:r>
        <w:rPr>
          <w:b/>
          <w:sz w:val="28"/>
          <w:szCs w:val="28"/>
          <w:lang w:val="sl-SI"/>
        </w:rPr>
        <w:t xml:space="preserve">                            </w:t>
      </w:r>
      <w:bookmarkStart w:id="3" w:name="_GoBack"/>
      <w:bookmarkEnd w:id="3"/>
      <w:r w:rsidRPr="00125CB0">
        <w:rPr>
          <w:b/>
          <w:sz w:val="28"/>
          <w:szCs w:val="28"/>
          <w:lang w:val="sl-SI"/>
        </w:rPr>
        <w:t xml:space="preserve">Ivan Novosel                                                     </w:t>
      </w:r>
      <w:r>
        <w:rPr>
          <w:b/>
          <w:sz w:val="28"/>
          <w:szCs w:val="28"/>
          <w:lang w:val="sl-SI"/>
        </w:rPr>
        <w:t xml:space="preserve">                          </w:t>
      </w:r>
    </w:p>
    <w:p w:rsidR="00A070DE" w:rsidRDefault="00A070DE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A070DE" w:rsidRDefault="00A070DE" w:rsidP="00736C8C">
      <w:pPr>
        <w:tabs>
          <w:tab w:val="left" w:pos="5205"/>
        </w:tabs>
        <w:ind w:right="165"/>
        <w:rPr>
          <w:sz w:val="28"/>
          <w:szCs w:val="28"/>
          <w:lang w:val="hr-HR"/>
        </w:rPr>
      </w:pPr>
    </w:p>
    <w:p w:rsidR="00125CB0" w:rsidRPr="00F10B49" w:rsidRDefault="00125CB0" w:rsidP="00736C8C">
      <w:pPr>
        <w:tabs>
          <w:tab w:val="left" w:pos="142"/>
        </w:tabs>
        <w:ind w:right="165"/>
        <w:rPr>
          <w:sz w:val="24"/>
          <w:szCs w:val="24"/>
          <w:lang w:val="hr-HR"/>
        </w:rPr>
      </w:pPr>
      <w:r w:rsidRPr="00F10B49">
        <w:rPr>
          <w:sz w:val="24"/>
          <w:szCs w:val="24"/>
          <w:lang w:val="hr-HR"/>
        </w:rPr>
        <w:t xml:space="preserve">          </w:t>
      </w:r>
    </w:p>
    <w:p w:rsidR="00125CB0" w:rsidRPr="00F10B49" w:rsidRDefault="00125CB0" w:rsidP="00736C8C">
      <w:pPr>
        <w:tabs>
          <w:tab w:val="left" w:pos="5205"/>
        </w:tabs>
        <w:ind w:right="165"/>
        <w:rPr>
          <w:sz w:val="24"/>
          <w:szCs w:val="24"/>
          <w:lang w:val="hr-HR"/>
        </w:rPr>
      </w:pPr>
    </w:p>
    <w:p w:rsidR="00125CB0" w:rsidRPr="00F10B49" w:rsidRDefault="00125CB0" w:rsidP="00736C8C">
      <w:pPr>
        <w:tabs>
          <w:tab w:val="left" w:pos="5205"/>
        </w:tabs>
        <w:ind w:right="165"/>
        <w:rPr>
          <w:sz w:val="24"/>
          <w:szCs w:val="24"/>
          <w:lang w:val="hr-HR"/>
        </w:rPr>
      </w:pPr>
    </w:p>
    <w:sectPr w:rsidR="00125CB0" w:rsidRPr="00F10B49" w:rsidSect="00A070D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06" w:right="425" w:bottom="851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B2" w:rsidRPr="00013485" w:rsidRDefault="00B376B2">
      <w:pPr>
        <w:rPr>
          <w:sz w:val="19"/>
          <w:szCs w:val="19"/>
        </w:rPr>
      </w:pPr>
      <w:r w:rsidRPr="00013485">
        <w:rPr>
          <w:sz w:val="19"/>
          <w:szCs w:val="19"/>
        </w:rPr>
        <w:separator/>
      </w:r>
    </w:p>
  </w:endnote>
  <w:endnote w:type="continuationSeparator" w:id="0">
    <w:p w:rsidR="00B376B2" w:rsidRPr="00013485" w:rsidRDefault="00B376B2">
      <w:pPr>
        <w:rPr>
          <w:sz w:val="19"/>
          <w:szCs w:val="19"/>
        </w:rPr>
      </w:pPr>
      <w:r w:rsidRPr="0001348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0" w:rsidRPr="00013485" w:rsidRDefault="0076209C" w:rsidP="00361D2F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013485">
      <w:rPr>
        <w:rStyle w:val="PageNumber"/>
        <w:sz w:val="19"/>
        <w:szCs w:val="19"/>
      </w:rPr>
      <w:fldChar w:fldCharType="begin"/>
    </w:r>
    <w:r w:rsidR="00886880" w:rsidRPr="00013485">
      <w:rPr>
        <w:rStyle w:val="PageNumber"/>
        <w:sz w:val="19"/>
        <w:szCs w:val="19"/>
      </w:rPr>
      <w:instrText xml:space="preserve">PAGE  </w:instrText>
    </w:r>
    <w:r w:rsidRPr="00013485">
      <w:rPr>
        <w:rStyle w:val="PageNumber"/>
        <w:sz w:val="19"/>
        <w:szCs w:val="19"/>
      </w:rPr>
      <w:fldChar w:fldCharType="separate"/>
    </w:r>
    <w:r w:rsidR="00886880" w:rsidRPr="00013485">
      <w:rPr>
        <w:rStyle w:val="PageNumber"/>
        <w:noProof/>
        <w:sz w:val="19"/>
        <w:szCs w:val="19"/>
      </w:rPr>
      <w:t>1</w:t>
    </w:r>
    <w:r w:rsidRPr="00013485">
      <w:rPr>
        <w:rStyle w:val="PageNumber"/>
        <w:sz w:val="19"/>
        <w:szCs w:val="19"/>
      </w:rPr>
      <w:fldChar w:fldCharType="end"/>
    </w:r>
  </w:p>
  <w:p w:rsidR="00886880" w:rsidRPr="00013485" w:rsidRDefault="00886880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0" w:rsidRPr="00013485" w:rsidRDefault="0076209C" w:rsidP="003176EB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013485">
      <w:rPr>
        <w:rStyle w:val="PageNumber"/>
        <w:sz w:val="19"/>
        <w:szCs w:val="19"/>
      </w:rPr>
      <w:fldChar w:fldCharType="begin"/>
    </w:r>
    <w:r w:rsidR="00886880" w:rsidRPr="00013485">
      <w:rPr>
        <w:rStyle w:val="PageNumber"/>
        <w:sz w:val="19"/>
        <w:szCs w:val="19"/>
      </w:rPr>
      <w:instrText xml:space="preserve">PAGE  </w:instrText>
    </w:r>
    <w:r w:rsidRPr="00013485">
      <w:rPr>
        <w:rStyle w:val="PageNumber"/>
        <w:sz w:val="19"/>
        <w:szCs w:val="19"/>
      </w:rPr>
      <w:fldChar w:fldCharType="separate"/>
    </w:r>
    <w:r w:rsidR="003F1E65">
      <w:rPr>
        <w:rStyle w:val="PageNumber"/>
        <w:noProof/>
        <w:sz w:val="19"/>
        <w:szCs w:val="19"/>
      </w:rPr>
      <w:t>2</w:t>
    </w:r>
    <w:r w:rsidRPr="00013485">
      <w:rPr>
        <w:rStyle w:val="PageNumber"/>
        <w:sz w:val="19"/>
        <w:szCs w:val="19"/>
      </w:rPr>
      <w:fldChar w:fldCharType="end"/>
    </w:r>
  </w:p>
  <w:p w:rsidR="00886880" w:rsidRPr="00013485" w:rsidRDefault="00886880" w:rsidP="000702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B2" w:rsidRPr="00013485" w:rsidRDefault="00B376B2">
      <w:pPr>
        <w:rPr>
          <w:sz w:val="19"/>
          <w:szCs w:val="19"/>
        </w:rPr>
      </w:pPr>
      <w:r w:rsidRPr="00013485">
        <w:rPr>
          <w:sz w:val="19"/>
          <w:szCs w:val="19"/>
        </w:rPr>
        <w:separator/>
      </w:r>
    </w:p>
  </w:footnote>
  <w:footnote w:type="continuationSeparator" w:id="0">
    <w:p w:rsidR="00B376B2" w:rsidRPr="00013485" w:rsidRDefault="00B376B2">
      <w:pPr>
        <w:rPr>
          <w:sz w:val="19"/>
          <w:szCs w:val="19"/>
        </w:rPr>
      </w:pPr>
      <w:r w:rsidRPr="0001348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0" w:rsidRPr="00013485" w:rsidRDefault="0076209C">
    <w:pPr>
      <w:pStyle w:val="Header"/>
      <w:framePr w:wrap="around" w:vAnchor="text" w:hAnchor="margin" w:y="1"/>
      <w:rPr>
        <w:rStyle w:val="PageNumber"/>
        <w:sz w:val="19"/>
        <w:szCs w:val="19"/>
      </w:rPr>
    </w:pPr>
    <w:r w:rsidRPr="00013485">
      <w:rPr>
        <w:rStyle w:val="PageNumber"/>
        <w:sz w:val="19"/>
        <w:szCs w:val="19"/>
      </w:rPr>
      <w:fldChar w:fldCharType="begin"/>
    </w:r>
    <w:r w:rsidR="00886880" w:rsidRPr="00013485">
      <w:rPr>
        <w:rStyle w:val="PageNumber"/>
        <w:sz w:val="19"/>
        <w:szCs w:val="19"/>
      </w:rPr>
      <w:instrText xml:space="preserve">PAGE  </w:instrText>
    </w:r>
    <w:r w:rsidRPr="00013485">
      <w:rPr>
        <w:rStyle w:val="PageNumber"/>
        <w:sz w:val="19"/>
        <w:szCs w:val="19"/>
      </w:rPr>
      <w:fldChar w:fldCharType="end"/>
    </w:r>
  </w:p>
  <w:p w:rsidR="00886880" w:rsidRPr="00013485" w:rsidRDefault="00886880">
    <w:pPr>
      <w:pStyle w:val="Header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80" w:rsidRPr="000702D1" w:rsidRDefault="00886880" w:rsidP="00D46868">
    <w:pPr>
      <w:pStyle w:val="Header"/>
      <w:tabs>
        <w:tab w:val="clear" w:pos="8306"/>
        <w:tab w:val="right" w:pos="8364"/>
        <w:tab w:val="left" w:pos="10490"/>
      </w:tabs>
      <w:ind w:right="360"/>
      <w:rPr>
        <w:sz w:val="19"/>
        <w:szCs w:val="19"/>
        <w:lang w:val="sr-Latn-CS"/>
      </w:rPr>
    </w:pPr>
    <w:r>
      <w:rPr>
        <w:sz w:val="19"/>
        <w:szCs w:val="19"/>
        <w:lang w:val="sr-Latn-CS"/>
      </w:rPr>
      <w:t xml:space="preserve">                                                                                                                                                        </w:t>
    </w:r>
  </w:p>
  <w:p w:rsidR="00886880" w:rsidRPr="00013485" w:rsidRDefault="00886880">
    <w:pPr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B4E"/>
    <w:multiLevelType w:val="hybridMultilevel"/>
    <w:tmpl w:val="BC5A75F4"/>
    <w:lvl w:ilvl="0" w:tplc="08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0F321E"/>
    <w:multiLevelType w:val="hybridMultilevel"/>
    <w:tmpl w:val="D2C08C82"/>
    <w:lvl w:ilvl="0" w:tplc="08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7D"/>
    <w:rsid w:val="00005D9B"/>
    <w:rsid w:val="00013485"/>
    <w:rsid w:val="00023E05"/>
    <w:rsid w:val="00033B66"/>
    <w:rsid w:val="00033D2A"/>
    <w:rsid w:val="0003474F"/>
    <w:rsid w:val="00036DA0"/>
    <w:rsid w:val="00042E58"/>
    <w:rsid w:val="00043AB0"/>
    <w:rsid w:val="0004409C"/>
    <w:rsid w:val="00051D8D"/>
    <w:rsid w:val="0005533C"/>
    <w:rsid w:val="0005559F"/>
    <w:rsid w:val="0006683F"/>
    <w:rsid w:val="000702D1"/>
    <w:rsid w:val="00071D40"/>
    <w:rsid w:val="0008004B"/>
    <w:rsid w:val="00084C2F"/>
    <w:rsid w:val="00090086"/>
    <w:rsid w:val="00090D05"/>
    <w:rsid w:val="000928AA"/>
    <w:rsid w:val="00097B95"/>
    <w:rsid w:val="000A1EF1"/>
    <w:rsid w:val="000A25F0"/>
    <w:rsid w:val="000B5161"/>
    <w:rsid w:val="000B52F4"/>
    <w:rsid w:val="000B5DDF"/>
    <w:rsid w:val="000C0982"/>
    <w:rsid w:val="000C2447"/>
    <w:rsid w:val="000D064E"/>
    <w:rsid w:val="000D0FB4"/>
    <w:rsid w:val="000D2D0D"/>
    <w:rsid w:val="000D41DD"/>
    <w:rsid w:val="000D607C"/>
    <w:rsid w:val="000E4CBF"/>
    <w:rsid w:val="000F1016"/>
    <w:rsid w:val="000F1AC7"/>
    <w:rsid w:val="000F5DB8"/>
    <w:rsid w:val="000F680A"/>
    <w:rsid w:val="000F6EFF"/>
    <w:rsid w:val="00103A95"/>
    <w:rsid w:val="00121FBE"/>
    <w:rsid w:val="00122276"/>
    <w:rsid w:val="00124B18"/>
    <w:rsid w:val="00125CB0"/>
    <w:rsid w:val="00127FCB"/>
    <w:rsid w:val="001329A2"/>
    <w:rsid w:val="001416A6"/>
    <w:rsid w:val="0014250A"/>
    <w:rsid w:val="00146A32"/>
    <w:rsid w:val="0015232C"/>
    <w:rsid w:val="00160D18"/>
    <w:rsid w:val="001639FB"/>
    <w:rsid w:val="00163FF8"/>
    <w:rsid w:val="00166B3E"/>
    <w:rsid w:val="00170A37"/>
    <w:rsid w:val="001725E3"/>
    <w:rsid w:val="00184457"/>
    <w:rsid w:val="001852A5"/>
    <w:rsid w:val="001865C9"/>
    <w:rsid w:val="0019367B"/>
    <w:rsid w:val="001B17AF"/>
    <w:rsid w:val="001D1E53"/>
    <w:rsid w:val="001D3657"/>
    <w:rsid w:val="001D41AF"/>
    <w:rsid w:val="001E3D13"/>
    <w:rsid w:val="001F067C"/>
    <w:rsid w:val="001F17A6"/>
    <w:rsid w:val="001F2BF4"/>
    <w:rsid w:val="001F34DB"/>
    <w:rsid w:val="001F3726"/>
    <w:rsid w:val="001F4441"/>
    <w:rsid w:val="001F4DCE"/>
    <w:rsid w:val="001F4E5C"/>
    <w:rsid w:val="00201D15"/>
    <w:rsid w:val="0020372F"/>
    <w:rsid w:val="0020644A"/>
    <w:rsid w:val="00212093"/>
    <w:rsid w:val="002129DC"/>
    <w:rsid w:val="00226560"/>
    <w:rsid w:val="00233396"/>
    <w:rsid w:val="002422BD"/>
    <w:rsid w:val="002426D0"/>
    <w:rsid w:val="00250701"/>
    <w:rsid w:val="00255D06"/>
    <w:rsid w:val="002602AB"/>
    <w:rsid w:val="00264DA3"/>
    <w:rsid w:val="00265596"/>
    <w:rsid w:val="0026601E"/>
    <w:rsid w:val="0026736A"/>
    <w:rsid w:val="00267805"/>
    <w:rsid w:val="00271668"/>
    <w:rsid w:val="00272BC6"/>
    <w:rsid w:val="00273DE9"/>
    <w:rsid w:val="002777EA"/>
    <w:rsid w:val="00277BBF"/>
    <w:rsid w:val="00287F36"/>
    <w:rsid w:val="00297376"/>
    <w:rsid w:val="002A0A88"/>
    <w:rsid w:val="002A4777"/>
    <w:rsid w:val="002A49B2"/>
    <w:rsid w:val="002A673C"/>
    <w:rsid w:val="002A6CA7"/>
    <w:rsid w:val="002B6EC9"/>
    <w:rsid w:val="002C4962"/>
    <w:rsid w:val="002C4C6D"/>
    <w:rsid w:val="002C5762"/>
    <w:rsid w:val="002D049B"/>
    <w:rsid w:val="002D3616"/>
    <w:rsid w:val="002D51C3"/>
    <w:rsid w:val="002D6F4D"/>
    <w:rsid w:val="002E1191"/>
    <w:rsid w:val="002E3E8F"/>
    <w:rsid w:val="002F054E"/>
    <w:rsid w:val="002F08A1"/>
    <w:rsid w:val="002F543C"/>
    <w:rsid w:val="002F7DF1"/>
    <w:rsid w:val="0030688D"/>
    <w:rsid w:val="0031216D"/>
    <w:rsid w:val="003164E9"/>
    <w:rsid w:val="003176EB"/>
    <w:rsid w:val="003203D4"/>
    <w:rsid w:val="003237C0"/>
    <w:rsid w:val="00330606"/>
    <w:rsid w:val="00330C1D"/>
    <w:rsid w:val="00331F7B"/>
    <w:rsid w:val="00332DA8"/>
    <w:rsid w:val="0033527D"/>
    <w:rsid w:val="0033711A"/>
    <w:rsid w:val="00341D50"/>
    <w:rsid w:val="00344EF3"/>
    <w:rsid w:val="0035017B"/>
    <w:rsid w:val="00352B5A"/>
    <w:rsid w:val="00357BE5"/>
    <w:rsid w:val="00361D2F"/>
    <w:rsid w:val="003639AB"/>
    <w:rsid w:val="00373A58"/>
    <w:rsid w:val="0038066A"/>
    <w:rsid w:val="00382AB9"/>
    <w:rsid w:val="003914D6"/>
    <w:rsid w:val="003951EF"/>
    <w:rsid w:val="0039596A"/>
    <w:rsid w:val="003A54B7"/>
    <w:rsid w:val="003A550B"/>
    <w:rsid w:val="003A6D44"/>
    <w:rsid w:val="003B470F"/>
    <w:rsid w:val="003B51E0"/>
    <w:rsid w:val="003B608B"/>
    <w:rsid w:val="003C3E07"/>
    <w:rsid w:val="003D3F94"/>
    <w:rsid w:val="003D7D21"/>
    <w:rsid w:val="003F1E65"/>
    <w:rsid w:val="00402F9C"/>
    <w:rsid w:val="004168E7"/>
    <w:rsid w:val="0041700F"/>
    <w:rsid w:val="00420C4F"/>
    <w:rsid w:val="00421B9A"/>
    <w:rsid w:val="004229F6"/>
    <w:rsid w:val="0043468C"/>
    <w:rsid w:val="00435F8B"/>
    <w:rsid w:val="00441646"/>
    <w:rsid w:val="00443644"/>
    <w:rsid w:val="00444D9D"/>
    <w:rsid w:val="0044637E"/>
    <w:rsid w:val="00453812"/>
    <w:rsid w:val="0045589E"/>
    <w:rsid w:val="00463352"/>
    <w:rsid w:val="0047473F"/>
    <w:rsid w:val="00484F02"/>
    <w:rsid w:val="004926F3"/>
    <w:rsid w:val="00493F5A"/>
    <w:rsid w:val="004A00B8"/>
    <w:rsid w:val="004A14C2"/>
    <w:rsid w:val="004B1EDD"/>
    <w:rsid w:val="004B2DF8"/>
    <w:rsid w:val="004C783B"/>
    <w:rsid w:val="004D2DAA"/>
    <w:rsid w:val="004E0772"/>
    <w:rsid w:val="004F528E"/>
    <w:rsid w:val="00506E9C"/>
    <w:rsid w:val="00506FD8"/>
    <w:rsid w:val="00507A6D"/>
    <w:rsid w:val="005107D3"/>
    <w:rsid w:val="005167A1"/>
    <w:rsid w:val="00520032"/>
    <w:rsid w:val="0052018C"/>
    <w:rsid w:val="00532DD2"/>
    <w:rsid w:val="00537983"/>
    <w:rsid w:val="005425E3"/>
    <w:rsid w:val="00542FA2"/>
    <w:rsid w:val="00554846"/>
    <w:rsid w:val="005569E5"/>
    <w:rsid w:val="005637A5"/>
    <w:rsid w:val="005642A6"/>
    <w:rsid w:val="00566F6F"/>
    <w:rsid w:val="00570D34"/>
    <w:rsid w:val="00571B44"/>
    <w:rsid w:val="005779EA"/>
    <w:rsid w:val="00580CD6"/>
    <w:rsid w:val="0058331F"/>
    <w:rsid w:val="00584F24"/>
    <w:rsid w:val="00587CE6"/>
    <w:rsid w:val="0059086C"/>
    <w:rsid w:val="00590926"/>
    <w:rsid w:val="00590B50"/>
    <w:rsid w:val="0059403E"/>
    <w:rsid w:val="005A2CE5"/>
    <w:rsid w:val="005A4DC3"/>
    <w:rsid w:val="005B1004"/>
    <w:rsid w:val="005B1596"/>
    <w:rsid w:val="005B2C81"/>
    <w:rsid w:val="005B34F6"/>
    <w:rsid w:val="005B456D"/>
    <w:rsid w:val="005B6D4A"/>
    <w:rsid w:val="005B6F05"/>
    <w:rsid w:val="005C110F"/>
    <w:rsid w:val="005C128C"/>
    <w:rsid w:val="005C4919"/>
    <w:rsid w:val="005D6A19"/>
    <w:rsid w:val="005E2A07"/>
    <w:rsid w:val="005E33DB"/>
    <w:rsid w:val="006016C1"/>
    <w:rsid w:val="00603EA2"/>
    <w:rsid w:val="0060567A"/>
    <w:rsid w:val="006069FF"/>
    <w:rsid w:val="0060779D"/>
    <w:rsid w:val="00610762"/>
    <w:rsid w:val="006107DE"/>
    <w:rsid w:val="00623624"/>
    <w:rsid w:val="00623EE3"/>
    <w:rsid w:val="0063050D"/>
    <w:rsid w:val="00633BB8"/>
    <w:rsid w:val="00635581"/>
    <w:rsid w:val="006356CB"/>
    <w:rsid w:val="00636C29"/>
    <w:rsid w:val="006536F8"/>
    <w:rsid w:val="006613B3"/>
    <w:rsid w:val="00661D02"/>
    <w:rsid w:val="00681735"/>
    <w:rsid w:val="00683448"/>
    <w:rsid w:val="00692D87"/>
    <w:rsid w:val="00696603"/>
    <w:rsid w:val="006A3F9F"/>
    <w:rsid w:val="006B12AD"/>
    <w:rsid w:val="006C001D"/>
    <w:rsid w:val="006C41DA"/>
    <w:rsid w:val="006D2D13"/>
    <w:rsid w:val="006E0602"/>
    <w:rsid w:val="006E5CB5"/>
    <w:rsid w:val="006F09F9"/>
    <w:rsid w:val="006F499E"/>
    <w:rsid w:val="00700B7F"/>
    <w:rsid w:val="007021DA"/>
    <w:rsid w:val="0070301D"/>
    <w:rsid w:val="00703D6C"/>
    <w:rsid w:val="007060E7"/>
    <w:rsid w:val="00711A6E"/>
    <w:rsid w:val="007160A3"/>
    <w:rsid w:val="00721559"/>
    <w:rsid w:val="00727667"/>
    <w:rsid w:val="0072782C"/>
    <w:rsid w:val="00731686"/>
    <w:rsid w:val="0073463C"/>
    <w:rsid w:val="00736C8C"/>
    <w:rsid w:val="00736D10"/>
    <w:rsid w:val="00747727"/>
    <w:rsid w:val="00753199"/>
    <w:rsid w:val="007540FC"/>
    <w:rsid w:val="00755B6C"/>
    <w:rsid w:val="0076209C"/>
    <w:rsid w:val="00765B4B"/>
    <w:rsid w:val="00771125"/>
    <w:rsid w:val="007721FE"/>
    <w:rsid w:val="00772DC9"/>
    <w:rsid w:val="007757AE"/>
    <w:rsid w:val="00785D15"/>
    <w:rsid w:val="0078791A"/>
    <w:rsid w:val="00792CF5"/>
    <w:rsid w:val="007953F8"/>
    <w:rsid w:val="007A4BCD"/>
    <w:rsid w:val="007B1D13"/>
    <w:rsid w:val="007B222B"/>
    <w:rsid w:val="007B4460"/>
    <w:rsid w:val="007C3CE7"/>
    <w:rsid w:val="007C473B"/>
    <w:rsid w:val="007C4F61"/>
    <w:rsid w:val="007C5652"/>
    <w:rsid w:val="007D3FDB"/>
    <w:rsid w:val="007D734F"/>
    <w:rsid w:val="007E1B54"/>
    <w:rsid w:val="007E57CA"/>
    <w:rsid w:val="0081624E"/>
    <w:rsid w:val="00825125"/>
    <w:rsid w:val="00843AFC"/>
    <w:rsid w:val="00855054"/>
    <w:rsid w:val="00856690"/>
    <w:rsid w:val="00863E9E"/>
    <w:rsid w:val="0087757C"/>
    <w:rsid w:val="0088325D"/>
    <w:rsid w:val="008866A9"/>
    <w:rsid w:val="00886880"/>
    <w:rsid w:val="00886CAD"/>
    <w:rsid w:val="00892800"/>
    <w:rsid w:val="00895CC7"/>
    <w:rsid w:val="0089796C"/>
    <w:rsid w:val="008A73EC"/>
    <w:rsid w:val="008B6C6C"/>
    <w:rsid w:val="008C208E"/>
    <w:rsid w:val="008C4AA0"/>
    <w:rsid w:val="008D0949"/>
    <w:rsid w:val="008D339A"/>
    <w:rsid w:val="008D38EF"/>
    <w:rsid w:val="008D486B"/>
    <w:rsid w:val="008E46D7"/>
    <w:rsid w:val="008F4B12"/>
    <w:rsid w:val="00903D66"/>
    <w:rsid w:val="009045C7"/>
    <w:rsid w:val="00904609"/>
    <w:rsid w:val="009278D5"/>
    <w:rsid w:val="00930279"/>
    <w:rsid w:val="009316AD"/>
    <w:rsid w:val="00933CB4"/>
    <w:rsid w:val="00935BAA"/>
    <w:rsid w:val="00937374"/>
    <w:rsid w:val="00947870"/>
    <w:rsid w:val="00947B8C"/>
    <w:rsid w:val="00951039"/>
    <w:rsid w:val="00955C59"/>
    <w:rsid w:val="009650AE"/>
    <w:rsid w:val="00973371"/>
    <w:rsid w:val="00974DE4"/>
    <w:rsid w:val="0097665D"/>
    <w:rsid w:val="009766C3"/>
    <w:rsid w:val="00977F65"/>
    <w:rsid w:val="009829A7"/>
    <w:rsid w:val="009856E0"/>
    <w:rsid w:val="009A16BB"/>
    <w:rsid w:val="009A384B"/>
    <w:rsid w:val="009B5296"/>
    <w:rsid w:val="009B7A6F"/>
    <w:rsid w:val="00A0184C"/>
    <w:rsid w:val="00A04975"/>
    <w:rsid w:val="00A070DE"/>
    <w:rsid w:val="00A168B7"/>
    <w:rsid w:val="00A2044B"/>
    <w:rsid w:val="00A23F35"/>
    <w:rsid w:val="00A24E50"/>
    <w:rsid w:val="00A256FC"/>
    <w:rsid w:val="00A32CBE"/>
    <w:rsid w:val="00A36FF7"/>
    <w:rsid w:val="00A4772E"/>
    <w:rsid w:val="00A503BE"/>
    <w:rsid w:val="00A518FA"/>
    <w:rsid w:val="00A52DA5"/>
    <w:rsid w:val="00A54265"/>
    <w:rsid w:val="00A5700E"/>
    <w:rsid w:val="00A64771"/>
    <w:rsid w:val="00A652F5"/>
    <w:rsid w:val="00A654AF"/>
    <w:rsid w:val="00A66032"/>
    <w:rsid w:val="00A72DE3"/>
    <w:rsid w:val="00A73F31"/>
    <w:rsid w:val="00A74ACB"/>
    <w:rsid w:val="00A82C91"/>
    <w:rsid w:val="00A86E1B"/>
    <w:rsid w:val="00A90367"/>
    <w:rsid w:val="00A90DE1"/>
    <w:rsid w:val="00A94C13"/>
    <w:rsid w:val="00AA65FB"/>
    <w:rsid w:val="00AB003C"/>
    <w:rsid w:val="00AB3638"/>
    <w:rsid w:val="00AC715A"/>
    <w:rsid w:val="00AD5950"/>
    <w:rsid w:val="00AD5C68"/>
    <w:rsid w:val="00AE13C4"/>
    <w:rsid w:val="00AE4029"/>
    <w:rsid w:val="00AE4FC8"/>
    <w:rsid w:val="00AF0E17"/>
    <w:rsid w:val="00AF68F6"/>
    <w:rsid w:val="00AF7AF4"/>
    <w:rsid w:val="00B01A1E"/>
    <w:rsid w:val="00B10ABD"/>
    <w:rsid w:val="00B142AC"/>
    <w:rsid w:val="00B1558F"/>
    <w:rsid w:val="00B177FC"/>
    <w:rsid w:val="00B262C8"/>
    <w:rsid w:val="00B3464A"/>
    <w:rsid w:val="00B367C5"/>
    <w:rsid w:val="00B3696F"/>
    <w:rsid w:val="00B376B2"/>
    <w:rsid w:val="00B40919"/>
    <w:rsid w:val="00B43FFD"/>
    <w:rsid w:val="00B47473"/>
    <w:rsid w:val="00B501E4"/>
    <w:rsid w:val="00B5623A"/>
    <w:rsid w:val="00B6453B"/>
    <w:rsid w:val="00B663DC"/>
    <w:rsid w:val="00B70D5C"/>
    <w:rsid w:val="00B728FB"/>
    <w:rsid w:val="00B74004"/>
    <w:rsid w:val="00B74C0A"/>
    <w:rsid w:val="00B75F32"/>
    <w:rsid w:val="00B76BFF"/>
    <w:rsid w:val="00B77324"/>
    <w:rsid w:val="00B8145A"/>
    <w:rsid w:val="00B81C0A"/>
    <w:rsid w:val="00B82D9C"/>
    <w:rsid w:val="00B838DD"/>
    <w:rsid w:val="00B858B4"/>
    <w:rsid w:val="00B8672F"/>
    <w:rsid w:val="00B97ED1"/>
    <w:rsid w:val="00BA469C"/>
    <w:rsid w:val="00BA57D0"/>
    <w:rsid w:val="00BB4380"/>
    <w:rsid w:val="00BB5076"/>
    <w:rsid w:val="00BB7408"/>
    <w:rsid w:val="00BB7E14"/>
    <w:rsid w:val="00BD0509"/>
    <w:rsid w:val="00BD2E67"/>
    <w:rsid w:val="00BE0DB3"/>
    <w:rsid w:val="00BE238E"/>
    <w:rsid w:val="00BE286C"/>
    <w:rsid w:val="00BE3D1B"/>
    <w:rsid w:val="00BE4FF3"/>
    <w:rsid w:val="00BE5DC5"/>
    <w:rsid w:val="00BE6C51"/>
    <w:rsid w:val="00BF2F2B"/>
    <w:rsid w:val="00BF2FAC"/>
    <w:rsid w:val="00C01CCD"/>
    <w:rsid w:val="00C02020"/>
    <w:rsid w:val="00C02A87"/>
    <w:rsid w:val="00C07C14"/>
    <w:rsid w:val="00C12895"/>
    <w:rsid w:val="00C20CB9"/>
    <w:rsid w:val="00C2408F"/>
    <w:rsid w:val="00C27638"/>
    <w:rsid w:val="00C3006B"/>
    <w:rsid w:val="00C3087D"/>
    <w:rsid w:val="00C31591"/>
    <w:rsid w:val="00C32603"/>
    <w:rsid w:val="00C32DC8"/>
    <w:rsid w:val="00C4492C"/>
    <w:rsid w:val="00C5046C"/>
    <w:rsid w:val="00C5174B"/>
    <w:rsid w:val="00C56D9D"/>
    <w:rsid w:val="00C57672"/>
    <w:rsid w:val="00C877E3"/>
    <w:rsid w:val="00C916D1"/>
    <w:rsid w:val="00C9603F"/>
    <w:rsid w:val="00C9742E"/>
    <w:rsid w:val="00C97F20"/>
    <w:rsid w:val="00CA5F9E"/>
    <w:rsid w:val="00CB45B0"/>
    <w:rsid w:val="00CC1B45"/>
    <w:rsid w:val="00CC7907"/>
    <w:rsid w:val="00CD0268"/>
    <w:rsid w:val="00CD43D0"/>
    <w:rsid w:val="00CD469A"/>
    <w:rsid w:val="00CE24E2"/>
    <w:rsid w:val="00CE4F98"/>
    <w:rsid w:val="00D04A51"/>
    <w:rsid w:val="00D13D77"/>
    <w:rsid w:val="00D15619"/>
    <w:rsid w:val="00D277F5"/>
    <w:rsid w:val="00D3142D"/>
    <w:rsid w:val="00D4039D"/>
    <w:rsid w:val="00D46868"/>
    <w:rsid w:val="00D46AB5"/>
    <w:rsid w:val="00D500FA"/>
    <w:rsid w:val="00D5036C"/>
    <w:rsid w:val="00D51DEA"/>
    <w:rsid w:val="00D57D25"/>
    <w:rsid w:val="00D6795C"/>
    <w:rsid w:val="00D72115"/>
    <w:rsid w:val="00D72311"/>
    <w:rsid w:val="00D7415C"/>
    <w:rsid w:val="00D82F13"/>
    <w:rsid w:val="00D90E65"/>
    <w:rsid w:val="00D917D1"/>
    <w:rsid w:val="00D950B4"/>
    <w:rsid w:val="00D97AE4"/>
    <w:rsid w:val="00D97CCD"/>
    <w:rsid w:val="00DA5D95"/>
    <w:rsid w:val="00DA743D"/>
    <w:rsid w:val="00DB1193"/>
    <w:rsid w:val="00DB4A6B"/>
    <w:rsid w:val="00DB7FF9"/>
    <w:rsid w:val="00DC05F3"/>
    <w:rsid w:val="00DC0A3D"/>
    <w:rsid w:val="00DC20B8"/>
    <w:rsid w:val="00DC26C4"/>
    <w:rsid w:val="00DC3C01"/>
    <w:rsid w:val="00DD451B"/>
    <w:rsid w:val="00DD4E49"/>
    <w:rsid w:val="00DE2DCE"/>
    <w:rsid w:val="00DE3F15"/>
    <w:rsid w:val="00DE6387"/>
    <w:rsid w:val="00DF2ADE"/>
    <w:rsid w:val="00DF5EA4"/>
    <w:rsid w:val="00E03C3E"/>
    <w:rsid w:val="00E228BB"/>
    <w:rsid w:val="00E265DE"/>
    <w:rsid w:val="00E272D1"/>
    <w:rsid w:val="00E300BC"/>
    <w:rsid w:val="00E3783C"/>
    <w:rsid w:val="00E41520"/>
    <w:rsid w:val="00E43975"/>
    <w:rsid w:val="00E44363"/>
    <w:rsid w:val="00E45F83"/>
    <w:rsid w:val="00E5194D"/>
    <w:rsid w:val="00E646D2"/>
    <w:rsid w:val="00E82A29"/>
    <w:rsid w:val="00E835EB"/>
    <w:rsid w:val="00E83A3A"/>
    <w:rsid w:val="00E84B59"/>
    <w:rsid w:val="00E878D7"/>
    <w:rsid w:val="00E9467A"/>
    <w:rsid w:val="00E94999"/>
    <w:rsid w:val="00E97E04"/>
    <w:rsid w:val="00EA75C0"/>
    <w:rsid w:val="00EB5BEF"/>
    <w:rsid w:val="00EB6011"/>
    <w:rsid w:val="00EB7BAA"/>
    <w:rsid w:val="00EC013B"/>
    <w:rsid w:val="00EC0344"/>
    <w:rsid w:val="00EC6810"/>
    <w:rsid w:val="00ED4AC2"/>
    <w:rsid w:val="00ED6190"/>
    <w:rsid w:val="00ED6B5A"/>
    <w:rsid w:val="00EE0A30"/>
    <w:rsid w:val="00EE1356"/>
    <w:rsid w:val="00EE7993"/>
    <w:rsid w:val="00EF10CB"/>
    <w:rsid w:val="00EF28C6"/>
    <w:rsid w:val="00EF6D45"/>
    <w:rsid w:val="00F0129E"/>
    <w:rsid w:val="00F04D78"/>
    <w:rsid w:val="00F05D35"/>
    <w:rsid w:val="00F10A67"/>
    <w:rsid w:val="00F10B49"/>
    <w:rsid w:val="00F16FF4"/>
    <w:rsid w:val="00F17A36"/>
    <w:rsid w:val="00F21A98"/>
    <w:rsid w:val="00F26878"/>
    <w:rsid w:val="00F336D9"/>
    <w:rsid w:val="00F3457D"/>
    <w:rsid w:val="00F34C7F"/>
    <w:rsid w:val="00F358BE"/>
    <w:rsid w:val="00F41C37"/>
    <w:rsid w:val="00F42AB5"/>
    <w:rsid w:val="00F435DE"/>
    <w:rsid w:val="00F50AE1"/>
    <w:rsid w:val="00F61561"/>
    <w:rsid w:val="00F6232A"/>
    <w:rsid w:val="00F65760"/>
    <w:rsid w:val="00F659D6"/>
    <w:rsid w:val="00F84480"/>
    <w:rsid w:val="00F92387"/>
    <w:rsid w:val="00F95D97"/>
    <w:rsid w:val="00F96321"/>
    <w:rsid w:val="00FA3AB0"/>
    <w:rsid w:val="00FA606A"/>
    <w:rsid w:val="00FB4678"/>
    <w:rsid w:val="00FB5607"/>
    <w:rsid w:val="00FC2A37"/>
    <w:rsid w:val="00FC3029"/>
    <w:rsid w:val="00FD1266"/>
    <w:rsid w:val="00FD57D2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87D"/>
    <w:rPr>
      <w:lang w:val="en-GB"/>
    </w:rPr>
  </w:style>
  <w:style w:type="paragraph" w:styleId="Heading1">
    <w:name w:val="heading 1"/>
    <w:basedOn w:val="Normal"/>
    <w:next w:val="Normal"/>
    <w:qFormat/>
    <w:rsid w:val="00C3087D"/>
    <w:pPr>
      <w:keepNext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C3087D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087D"/>
    <w:pPr>
      <w:keepNext/>
      <w:outlineLvl w:val="2"/>
    </w:pPr>
    <w:rPr>
      <w:sz w:val="24"/>
      <w:lang w:val="hr-HR"/>
    </w:rPr>
  </w:style>
  <w:style w:type="paragraph" w:styleId="Heading4">
    <w:name w:val="heading 4"/>
    <w:basedOn w:val="Normal"/>
    <w:next w:val="Normal"/>
    <w:qFormat/>
    <w:rsid w:val="00C3087D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C3087D"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rsid w:val="00C3087D"/>
    <w:pPr>
      <w:keepNext/>
      <w:outlineLvl w:val="5"/>
    </w:pPr>
    <w:rPr>
      <w:rFonts w:ascii="Arial" w:hAnsi="Arial"/>
      <w:b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rsid w:val="00C3087D"/>
    <w:pPr>
      <w:keepNext/>
      <w:outlineLvl w:val="6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8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087D"/>
  </w:style>
  <w:style w:type="paragraph" w:styleId="Header">
    <w:name w:val="header"/>
    <w:basedOn w:val="Normal"/>
    <w:rsid w:val="00C3087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C3087D"/>
    <w:pPr>
      <w:ind w:left="4320"/>
    </w:pPr>
    <w:rPr>
      <w:sz w:val="32"/>
    </w:rPr>
  </w:style>
  <w:style w:type="character" w:customStyle="1" w:styleId="BodyTextIndentChar">
    <w:name w:val="Body Text Indent Char"/>
    <w:link w:val="BodyTextIndent"/>
    <w:rsid w:val="00453812"/>
    <w:rPr>
      <w:sz w:val="32"/>
      <w:lang w:val="en-GB" w:eastAsia="en-US"/>
    </w:rPr>
  </w:style>
  <w:style w:type="paragraph" w:customStyle="1" w:styleId="xl43">
    <w:name w:val="xl43"/>
    <w:basedOn w:val="Normal"/>
    <w:rsid w:val="00C3087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rsid w:val="00C3087D"/>
    <w:rPr>
      <w:color w:val="0000FF"/>
      <w:u w:val="single"/>
    </w:rPr>
  </w:style>
  <w:style w:type="paragraph" w:styleId="DocumentMap">
    <w:name w:val="Document Map"/>
    <w:basedOn w:val="Normal"/>
    <w:semiHidden/>
    <w:rsid w:val="00C3087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99"/>
    <w:rsid w:val="003B608B"/>
    <w:rPr>
      <w:color w:val="800080"/>
      <w:u w:val="single"/>
    </w:rPr>
  </w:style>
  <w:style w:type="paragraph" w:customStyle="1" w:styleId="xl36">
    <w:name w:val="xl36"/>
    <w:basedOn w:val="Normal"/>
    <w:rsid w:val="003B608B"/>
    <w:pPr>
      <w:spacing w:before="100" w:beforeAutospacing="1" w:after="100" w:afterAutospacing="1"/>
    </w:pPr>
    <w:rPr>
      <w:b/>
      <w:bCs/>
      <w:sz w:val="24"/>
      <w:szCs w:val="24"/>
      <w:lang w:val="sr-Latn-CS" w:eastAsia="sr-Latn-CS"/>
    </w:rPr>
  </w:style>
  <w:style w:type="paragraph" w:customStyle="1" w:styleId="xl37">
    <w:name w:val="xl37"/>
    <w:basedOn w:val="Normal"/>
    <w:rsid w:val="003B608B"/>
    <w:pPr>
      <w:spacing w:before="100" w:beforeAutospacing="1" w:after="100" w:afterAutospacing="1"/>
      <w:jc w:val="right"/>
    </w:pPr>
    <w:rPr>
      <w:b/>
      <w:bCs/>
      <w:sz w:val="24"/>
      <w:szCs w:val="24"/>
      <w:lang w:val="sr-Latn-CS" w:eastAsia="sr-Latn-CS"/>
    </w:rPr>
  </w:style>
  <w:style w:type="paragraph" w:customStyle="1" w:styleId="xl38">
    <w:name w:val="xl38"/>
    <w:basedOn w:val="Normal"/>
    <w:rsid w:val="003B608B"/>
    <w:pPr>
      <w:spacing w:before="100" w:beforeAutospacing="1" w:after="100" w:afterAutospacing="1"/>
      <w:jc w:val="right"/>
    </w:pPr>
    <w:rPr>
      <w:b/>
      <w:bCs/>
      <w:sz w:val="24"/>
      <w:szCs w:val="24"/>
      <w:lang w:val="sr-Latn-CS" w:eastAsia="sr-Latn-CS"/>
    </w:rPr>
  </w:style>
  <w:style w:type="paragraph" w:customStyle="1" w:styleId="xl39">
    <w:name w:val="xl39"/>
    <w:basedOn w:val="Normal"/>
    <w:rsid w:val="003B608B"/>
    <w:pPr>
      <w:spacing w:before="100" w:beforeAutospacing="1" w:after="100" w:afterAutospacing="1"/>
      <w:jc w:val="right"/>
    </w:pPr>
    <w:rPr>
      <w:sz w:val="24"/>
      <w:szCs w:val="24"/>
      <w:lang w:val="sr-Latn-CS" w:eastAsia="sr-Latn-CS"/>
    </w:rPr>
  </w:style>
  <w:style w:type="paragraph" w:customStyle="1" w:styleId="xl40">
    <w:name w:val="xl40"/>
    <w:basedOn w:val="Normal"/>
    <w:rsid w:val="003B608B"/>
    <w:pPr>
      <w:spacing w:before="100" w:beforeAutospacing="1" w:after="100" w:afterAutospacing="1"/>
    </w:pPr>
    <w:rPr>
      <w:b/>
      <w:bCs/>
      <w:sz w:val="24"/>
      <w:szCs w:val="24"/>
      <w:lang w:val="sr-Latn-CS" w:eastAsia="sr-Latn-CS"/>
    </w:rPr>
  </w:style>
  <w:style w:type="paragraph" w:customStyle="1" w:styleId="xl41">
    <w:name w:val="xl41"/>
    <w:basedOn w:val="Normal"/>
    <w:rsid w:val="003B608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A070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70DE"/>
    <w:rPr>
      <w:rFonts w:ascii="Tahoma" w:hAnsi="Tahoma" w:cs="Tahoma"/>
      <w:sz w:val="16"/>
      <w:szCs w:val="16"/>
      <w:lang w:val="en-GB" w:eastAsia="en-US"/>
    </w:rPr>
  </w:style>
  <w:style w:type="paragraph" w:customStyle="1" w:styleId="xl63">
    <w:name w:val="xl63"/>
    <w:basedOn w:val="Normal"/>
    <w:rsid w:val="00B501E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B501E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B501E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B501E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B501E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B501E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B501E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B501E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01E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B501E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B501E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501E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B501E4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B501E4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B501E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B501E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B501E4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B501E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B501E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B501E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B501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87D"/>
    <w:rPr>
      <w:lang w:val="en-GB"/>
    </w:rPr>
  </w:style>
  <w:style w:type="paragraph" w:styleId="Heading1">
    <w:name w:val="heading 1"/>
    <w:basedOn w:val="Normal"/>
    <w:next w:val="Normal"/>
    <w:qFormat/>
    <w:rsid w:val="00C3087D"/>
    <w:pPr>
      <w:keepNext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C3087D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087D"/>
    <w:pPr>
      <w:keepNext/>
      <w:outlineLvl w:val="2"/>
    </w:pPr>
    <w:rPr>
      <w:sz w:val="24"/>
      <w:lang w:val="hr-HR"/>
    </w:rPr>
  </w:style>
  <w:style w:type="paragraph" w:styleId="Heading4">
    <w:name w:val="heading 4"/>
    <w:basedOn w:val="Normal"/>
    <w:next w:val="Normal"/>
    <w:qFormat/>
    <w:rsid w:val="00C3087D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C3087D"/>
    <w:pPr>
      <w:keepNext/>
      <w:outlineLvl w:val="4"/>
    </w:pPr>
    <w:rPr>
      <w:rFonts w:ascii="Arial" w:hAnsi="Arial"/>
      <w:b/>
      <w:snapToGrid w:val="0"/>
      <w:color w:val="000000"/>
    </w:rPr>
  </w:style>
  <w:style w:type="paragraph" w:styleId="Heading6">
    <w:name w:val="heading 6"/>
    <w:basedOn w:val="Normal"/>
    <w:next w:val="Normal"/>
    <w:qFormat/>
    <w:rsid w:val="00C3087D"/>
    <w:pPr>
      <w:keepNext/>
      <w:outlineLvl w:val="5"/>
    </w:pPr>
    <w:rPr>
      <w:rFonts w:ascii="Arial" w:hAnsi="Arial"/>
      <w:b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rsid w:val="00C3087D"/>
    <w:pPr>
      <w:keepNext/>
      <w:outlineLvl w:val="6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08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087D"/>
  </w:style>
  <w:style w:type="paragraph" w:styleId="Header">
    <w:name w:val="header"/>
    <w:basedOn w:val="Normal"/>
    <w:rsid w:val="00C3087D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C3087D"/>
    <w:pPr>
      <w:ind w:left="4320"/>
    </w:pPr>
    <w:rPr>
      <w:sz w:val="32"/>
    </w:rPr>
  </w:style>
  <w:style w:type="character" w:customStyle="1" w:styleId="BodyTextIndentChar">
    <w:name w:val="Body Text Indent Char"/>
    <w:link w:val="BodyTextIndent"/>
    <w:rsid w:val="00453812"/>
    <w:rPr>
      <w:sz w:val="32"/>
      <w:lang w:val="en-GB" w:eastAsia="en-US"/>
    </w:rPr>
  </w:style>
  <w:style w:type="paragraph" w:customStyle="1" w:styleId="xl43">
    <w:name w:val="xl43"/>
    <w:basedOn w:val="Normal"/>
    <w:rsid w:val="00C3087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en-US"/>
    </w:rPr>
  </w:style>
  <w:style w:type="character" w:styleId="Hyperlink">
    <w:name w:val="Hyperlink"/>
    <w:uiPriority w:val="99"/>
    <w:rsid w:val="00C3087D"/>
    <w:rPr>
      <w:color w:val="0000FF"/>
      <w:u w:val="single"/>
    </w:rPr>
  </w:style>
  <w:style w:type="paragraph" w:styleId="DocumentMap">
    <w:name w:val="Document Map"/>
    <w:basedOn w:val="Normal"/>
    <w:semiHidden/>
    <w:rsid w:val="00C3087D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uiPriority w:val="99"/>
    <w:rsid w:val="003B608B"/>
    <w:rPr>
      <w:color w:val="800080"/>
      <w:u w:val="single"/>
    </w:rPr>
  </w:style>
  <w:style w:type="paragraph" w:customStyle="1" w:styleId="xl36">
    <w:name w:val="xl36"/>
    <w:basedOn w:val="Normal"/>
    <w:rsid w:val="003B608B"/>
    <w:pPr>
      <w:spacing w:before="100" w:beforeAutospacing="1" w:after="100" w:afterAutospacing="1"/>
    </w:pPr>
    <w:rPr>
      <w:b/>
      <w:bCs/>
      <w:sz w:val="24"/>
      <w:szCs w:val="24"/>
      <w:lang w:val="sr-Latn-CS" w:eastAsia="sr-Latn-CS"/>
    </w:rPr>
  </w:style>
  <w:style w:type="paragraph" w:customStyle="1" w:styleId="xl37">
    <w:name w:val="xl37"/>
    <w:basedOn w:val="Normal"/>
    <w:rsid w:val="003B608B"/>
    <w:pPr>
      <w:spacing w:before="100" w:beforeAutospacing="1" w:after="100" w:afterAutospacing="1"/>
      <w:jc w:val="right"/>
    </w:pPr>
    <w:rPr>
      <w:b/>
      <w:bCs/>
      <w:sz w:val="24"/>
      <w:szCs w:val="24"/>
      <w:lang w:val="sr-Latn-CS" w:eastAsia="sr-Latn-CS"/>
    </w:rPr>
  </w:style>
  <w:style w:type="paragraph" w:customStyle="1" w:styleId="xl38">
    <w:name w:val="xl38"/>
    <w:basedOn w:val="Normal"/>
    <w:rsid w:val="003B608B"/>
    <w:pPr>
      <w:spacing w:before="100" w:beforeAutospacing="1" w:after="100" w:afterAutospacing="1"/>
      <w:jc w:val="right"/>
    </w:pPr>
    <w:rPr>
      <w:b/>
      <w:bCs/>
      <w:sz w:val="24"/>
      <w:szCs w:val="24"/>
      <w:lang w:val="sr-Latn-CS" w:eastAsia="sr-Latn-CS"/>
    </w:rPr>
  </w:style>
  <w:style w:type="paragraph" w:customStyle="1" w:styleId="xl39">
    <w:name w:val="xl39"/>
    <w:basedOn w:val="Normal"/>
    <w:rsid w:val="003B608B"/>
    <w:pPr>
      <w:spacing w:before="100" w:beforeAutospacing="1" w:after="100" w:afterAutospacing="1"/>
      <w:jc w:val="right"/>
    </w:pPr>
    <w:rPr>
      <w:sz w:val="24"/>
      <w:szCs w:val="24"/>
      <w:lang w:val="sr-Latn-CS" w:eastAsia="sr-Latn-CS"/>
    </w:rPr>
  </w:style>
  <w:style w:type="paragraph" w:customStyle="1" w:styleId="xl40">
    <w:name w:val="xl40"/>
    <w:basedOn w:val="Normal"/>
    <w:rsid w:val="003B608B"/>
    <w:pPr>
      <w:spacing w:before="100" w:beforeAutospacing="1" w:after="100" w:afterAutospacing="1"/>
    </w:pPr>
    <w:rPr>
      <w:b/>
      <w:bCs/>
      <w:sz w:val="24"/>
      <w:szCs w:val="24"/>
      <w:lang w:val="sr-Latn-CS" w:eastAsia="sr-Latn-CS"/>
    </w:rPr>
  </w:style>
  <w:style w:type="paragraph" w:customStyle="1" w:styleId="xl41">
    <w:name w:val="xl41"/>
    <w:basedOn w:val="Normal"/>
    <w:rsid w:val="003B608B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A070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70DE"/>
    <w:rPr>
      <w:rFonts w:ascii="Tahoma" w:hAnsi="Tahoma" w:cs="Tahoma"/>
      <w:sz w:val="16"/>
      <w:szCs w:val="16"/>
      <w:lang w:val="en-GB" w:eastAsia="en-US"/>
    </w:rPr>
  </w:style>
  <w:style w:type="paragraph" w:customStyle="1" w:styleId="xl63">
    <w:name w:val="xl63"/>
    <w:basedOn w:val="Normal"/>
    <w:rsid w:val="00B501E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B501E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B501E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B501E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B501E4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B501E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rsid w:val="00B501E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B501E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01E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B501E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B501E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501E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"/>
    <w:rsid w:val="00B501E4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B501E4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B501E4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B501E4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B501E4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B501E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B501E4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B501E4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B501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A412-E8CF-4EFA-8F32-E8E4339F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6711</Words>
  <Characters>38256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PREDNACRT BUDŽETA OPŠTINE TIVAT ZA 2003 GODINU</vt:lpstr>
    </vt:vector>
  </TitlesOfParts>
  <Company>Opstina</Company>
  <LinksUpToDate>false</LinksUpToDate>
  <CharactersWithSpaces>44878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PREDNACRT BUDŽETA OPŠTINE TIVAT ZA 2003 GODINU</dc:title>
  <dc:creator>Opstina</dc:creator>
  <cp:lastModifiedBy>Ana Matijevic</cp:lastModifiedBy>
  <cp:revision>6</cp:revision>
  <cp:lastPrinted>2016-08-29T07:34:00Z</cp:lastPrinted>
  <dcterms:created xsi:type="dcterms:W3CDTF">2016-08-29T07:25:00Z</dcterms:created>
  <dcterms:modified xsi:type="dcterms:W3CDTF">2016-08-29T07:34:00Z</dcterms:modified>
</cp:coreProperties>
</file>