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C7" w:rsidRDefault="00531CD1" w:rsidP="00805975">
      <w:pPr>
        <w:jc w:val="both"/>
        <w:rPr>
          <w:lang w:val="hr-HR"/>
        </w:rPr>
      </w:pPr>
      <w:r>
        <w:rPr>
          <w:lang w:val="sr-Latn-ME"/>
        </w:rPr>
        <w:t xml:space="preserve">Na osnovu člana 31 Statuta opštine Tivat 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, Skupština opštine Tivat na sjednici održanoj dana </w:t>
      </w:r>
      <w:r w:rsidR="00ED03A3">
        <w:rPr>
          <w:lang w:val="hr-HR"/>
        </w:rPr>
        <w:t>20</w:t>
      </w:r>
      <w:r>
        <w:rPr>
          <w:lang w:val="hr-HR"/>
        </w:rPr>
        <w:t>.0</w:t>
      </w:r>
      <w:r w:rsidR="00ED03A3">
        <w:rPr>
          <w:lang w:val="hr-HR"/>
        </w:rPr>
        <w:t>6</w:t>
      </w:r>
      <w:r>
        <w:rPr>
          <w:lang w:val="hr-HR"/>
        </w:rPr>
        <w:t>.201</w:t>
      </w:r>
      <w:r w:rsidR="00ED03A3">
        <w:rPr>
          <w:lang w:val="hr-HR"/>
        </w:rPr>
        <w:t>7</w:t>
      </w:r>
      <w:r>
        <w:rPr>
          <w:lang w:val="hr-HR"/>
        </w:rPr>
        <w:t xml:space="preserve">. godine, donijela je </w:t>
      </w:r>
    </w:p>
    <w:p w:rsidR="00531CD1" w:rsidRDefault="00531CD1">
      <w:pPr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ODLUKU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 xml:space="preserve">O usvajanju </w:t>
      </w:r>
      <w:r w:rsidR="00877E53">
        <w:rPr>
          <w:lang w:val="hr-HR"/>
        </w:rPr>
        <w:t>Programa podizanja spomen obilježja</w:t>
      </w:r>
      <w:r w:rsidR="00FC031E">
        <w:rPr>
          <w:lang w:val="hr-HR"/>
        </w:rPr>
        <w:t xml:space="preserve"> u opštini Tivat za 2017. godinu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EA6E21" w:rsidRDefault="00531CD1" w:rsidP="000704CF">
      <w:pPr>
        <w:rPr>
          <w:lang w:val="hr-HR"/>
        </w:rPr>
      </w:pPr>
      <w:r>
        <w:rPr>
          <w:lang w:val="hr-HR"/>
        </w:rPr>
        <w:t xml:space="preserve">Usvaja se </w:t>
      </w:r>
      <w:r w:rsidR="00877E53">
        <w:rPr>
          <w:lang w:val="hr-HR"/>
        </w:rPr>
        <w:t>Program podizanja spomen obilježja</w:t>
      </w:r>
      <w:r w:rsidR="00FC031E">
        <w:rPr>
          <w:lang w:val="hr-HR"/>
        </w:rPr>
        <w:t xml:space="preserve"> u opštini Tivat za 2017. godinu</w:t>
      </w:r>
      <w:bookmarkStart w:id="0" w:name="_GoBack"/>
      <w:bookmarkEnd w:id="0"/>
      <w:r w:rsidR="00877E53">
        <w:rPr>
          <w:lang w:val="hr-HR"/>
        </w:rPr>
        <w:t>.</w:t>
      </w:r>
      <w:r w:rsidR="00EA6E21">
        <w:rPr>
          <w:lang w:val="hr-HR"/>
        </w:rPr>
        <w:t xml:space="preserve"> </w:t>
      </w:r>
    </w:p>
    <w:p w:rsidR="00531CD1" w:rsidRDefault="00531CD1" w:rsidP="00EA6E21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531CD1" w:rsidRDefault="00531CD1" w:rsidP="00531CD1">
      <w:pPr>
        <w:rPr>
          <w:lang w:val="hr-HR"/>
        </w:rPr>
      </w:pPr>
      <w:r>
        <w:rPr>
          <w:lang w:val="hr-HR"/>
        </w:rPr>
        <w:t xml:space="preserve">Ova odluka stupa na snagu osmog dana od dana objavljivanja  u „Službenom listu Crne Gore-opštinski propisi“. </w:t>
      </w:r>
    </w:p>
    <w:p w:rsidR="00531CD1" w:rsidRDefault="00531CD1" w:rsidP="00531CD1">
      <w:pPr>
        <w:rPr>
          <w:lang w:val="hr-HR"/>
        </w:rPr>
      </w:pPr>
    </w:p>
    <w:p w:rsidR="00531CD1" w:rsidRDefault="006E29AD" w:rsidP="00531CD1">
      <w:pPr>
        <w:rPr>
          <w:lang w:val="hr-HR"/>
        </w:rPr>
      </w:pPr>
      <w:r>
        <w:rPr>
          <w:lang w:val="hr-HR"/>
        </w:rPr>
        <w:t xml:space="preserve">Broj: </w:t>
      </w:r>
      <w:r w:rsidR="00531CD1">
        <w:rPr>
          <w:lang w:val="hr-HR"/>
        </w:rPr>
        <w:t>0304-</w:t>
      </w:r>
      <w:r w:rsidR="00877E53">
        <w:rPr>
          <w:lang w:val="hr-HR"/>
        </w:rPr>
        <w:t>663</w:t>
      </w:r>
      <w:r>
        <w:rPr>
          <w:lang w:val="hr-HR"/>
        </w:rPr>
        <w:t>-</w:t>
      </w:r>
      <w:r w:rsidR="0023022D">
        <w:rPr>
          <w:lang w:val="hr-HR"/>
        </w:rPr>
        <w:t>23</w:t>
      </w:r>
      <w:r w:rsidR="00877E53">
        <w:rPr>
          <w:lang w:val="hr-HR"/>
        </w:rPr>
        <w:t>5</w:t>
      </w:r>
    </w:p>
    <w:p w:rsidR="006E29AD" w:rsidRDefault="006E29AD" w:rsidP="00531CD1">
      <w:pPr>
        <w:rPr>
          <w:lang w:val="hr-HR"/>
        </w:rPr>
      </w:pPr>
      <w:r>
        <w:rPr>
          <w:lang w:val="hr-HR"/>
        </w:rPr>
        <w:t xml:space="preserve">Tivat, </w:t>
      </w:r>
      <w:r w:rsidR="00ED03A3">
        <w:rPr>
          <w:lang w:val="hr-HR"/>
        </w:rPr>
        <w:t>20</w:t>
      </w:r>
      <w:r>
        <w:rPr>
          <w:lang w:val="hr-HR"/>
        </w:rPr>
        <w:t>.0</w:t>
      </w:r>
      <w:r w:rsidR="00ED03A3">
        <w:rPr>
          <w:lang w:val="hr-HR"/>
        </w:rPr>
        <w:t>6</w:t>
      </w:r>
      <w:r>
        <w:rPr>
          <w:lang w:val="hr-HR"/>
        </w:rPr>
        <w:t>.201</w:t>
      </w:r>
      <w:r w:rsidR="00ED03A3">
        <w:rPr>
          <w:lang w:val="hr-HR"/>
        </w:rPr>
        <w:t>7</w:t>
      </w:r>
      <w:r>
        <w:rPr>
          <w:lang w:val="hr-HR"/>
        </w:rPr>
        <w:t>. godine</w:t>
      </w:r>
    </w:p>
    <w:p w:rsidR="006E29AD" w:rsidRDefault="006E29AD" w:rsidP="00531CD1">
      <w:pPr>
        <w:rPr>
          <w:lang w:val="hr-HR"/>
        </w:rPr>
      </w:pP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SKUPŠTINA OPŠTINE TIVAT</w:t>
      </w: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Predsjednik,</w:t>
      </w:r>
    </w:p>
    <w:p w:rsidR="006E29AD" w:rsidRPr="006E29AD" w:rsidRDefault="00384CD9" w:rsidP="006E29AD">
      <w:pPr>
        <w:spacing w:after="0"/>
        <w:jc w:val="center"/>
        <w:rPr>
          <w:lang w:val="hr-HR"/>
        </w:rPr>
      </w:pPr>
      <w:r>
        <w:rPr>
          <w:lang w:val="hr-HR"/>
        </w:rPr>
        <w:t>Ivan Novosel</w:t>
      </w:r>
    </w:p>
    <w:sectPr w:rsidR="006E29AD" w:rsidRPr="006E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16"/>
    <w:rsid w:val="000704CF"/>
    <w:rsid w:val="00221820"/>
    <w:rsid w:val="0023022D"/>
    <w:rsid w:val="00384CD9"/>
    <w:rsid w:val="00531CD1"/>
    <w:rsid w:val="00680316"/>
    <w:rsid w:val="006814E9"/>
    <w:rsid w:val="006E29AD"/>
    <w:rsid w:val="00805975"/>
    <w:rsid w:val="00877E53"/>
    <w:rsid w:val="00CE7DC7"/>
    <w:rsid w:val="00E16544"/>
    <w:rsid w:val="00E2136F"/>
    <w:rsid w:val="00EA6E21"/>
    <w:rsid w:val="00ED03A3"/>
    <w:rsid w:val="00FC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25</cp:revision>
  <cp:lastPrinted>2015-07-07T10:44:00Z</cp:lastPrinted>
  <dcterms:created xsi:type="dcterms:W3CDTF">2015-07-07T09:58:00Z</dcterms:created>
  <dcterms:modified xsi:type="dcterms:W3CDTF">2017-06-21T08:25:00Z</dcterms:modified>
</cp:coreProperties>
</file>