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83" w:rsidRPr="009B6C47" w:rsidRDefault="000E0183" w:rsidP="000E0183">
      <w:pPr>
        <w:shd w:val="clear" w:color="auto" w:fill="FFFFFF"/>
        <w:spacing w:before="120" w:line="240" w:lineRule="exact"/>
        <w:jc w:val="both"/>
        <w:rPr>
          <w:sz w:val="24"/>
          <w:lang w:val="sr-Latn-CS"/>
        </w:rPr>
      </w:pPr>
    </w:p>
    <w:p w:rsidR="000E0183" w:rsidRPr="009B6C47" w:rsidRDefault="000E0183" w:rsidP="003A1B04">
      <w:pPr>
        <w:shd w:val="clear" w:color="auto" w:fill="FFFFFF"/>
        <w:spacing w:before="120" w:line="240" w:lineRule="exact"/>
        <w:jc w:val="both"/>
        <w:rPr>
          <w:sz w:val="24"/>
          <w:lang w:val="sr-Latn-CS"/>
        </w:rPr>
      </w:pPr>
      <w:r w:rsidRPr="009B6C47">
        <w:rPr>
          <w:sz w:val="24"/>
        </w:rPr>
        <w:t xml:space="preserve">Na </w:t>
      </w:r>
      <w:proofErr w:type="spellStart"/>
      <w:r w:rsidRPr="009B6C47">
        <w:rPr>
          <w:sz w:val="24"/>
        </w:rPr>
        <w:t>osnovu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člana</w:t>
      </w:r>
      <w:proofErr w:type="spellEnd"/>
      <w:r w:rsidRPr="009B6C47">
        <w:rPr>
          <w:sz w:val="24"/>
        </w:rPr>
        <w:t xml:space="preserve"> </w:t>
      </w:r>
      <w:r w:rsidRPr="009B6C47">
        <w:rPr>
          <w:sz w:val="24"/>
          <w:lang w:val="sr-Latn-CS"/>
        </w:rPr>
        <w:t>117</w:t>
      </w:r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Zakona</w:t>
      </w:r>
      <w:proofErr w:type="spellEnd"/>
      <w:r w:rsidRPr="009B6C47">
        <w:rPr>
          <w:sz w:val="24"/>
        </w:rPr>
        <w:t xml:space="preserve"> o </w:t>
      </w:r>
      <w:proofErr w:type="spellStart"/>
      <w:r w:rsidRPr="009B6C47">
        <w:rPr>
          <w:sz w:val="24"/>
        </w:rPr>
        <w:t>uređenju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prostora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izgradnji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 ("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list C</w:t>
      </w:r>
      <w:r w:rsidRPr="009B6C47">
        <w:rPr>
          <w:sz w:val="24"/>
          <w:lang w:val="sr-Latn-CS"/>
        </w:rPr>
        <w:t xml:space="preserve">rne </w:t>
      </w:r>
      <w:r w:rsidRPr="009B6C47">
        <w:rPr>
          <w:sz w:val="24"/>
        </w:rPr>
        <w:t>G</w:t>
      </w:r>
      <w:r w:rsidRPr="009B6C47">
        <w:rPr>
          <w:sz w:val="24"/>
          <w:lang w:val="sr-Latn-CS"/>
        </w:rPr>
        <w:t>ore</w:t>
      </w:r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</w:t>
      </w:r>
      <w:proofErr w:type="spellEnd"/>
      <w:r w:rsidRPr="009B6C47">
        <w:rPr>
          <w:sz w:val="24"/>
          <w:lang w:val="sr-Latn-CS"/>
        </w:rPr>
        <w:t>oj</w:t>
      </w:r>
      <w:r w:rsidRPr="009B6C47">
        <w:rPr>
          <w:sz w:val="24"/>
        </w:rPr>
        <w:t xml:space="preserve"> 51/08,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40/10,</w:t>
      </w:r>
      <w:r w:rsidRPr="009B6C47">
        <w:rPr>
          <w:sz w:val="24"/>
          <w:lang w:val="sr-Latn-CS"/>
        </w:rPr>
        <w:t xml:space="preserve"> 34</w:t>
      </w:r>
      <w:r w:rsidRPr="009B6C47">
        <w:rPr>
          <w:sz w:val="24"/>
        </w:rPr>
        <w:t>/11,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40/11,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47/11,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35/13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33/14)</w:t>
      </w:r>
      <w:r w:rsidRPr="009B6C47">
        <w:rPr>
          <w:sz w:val="24"/>
          <w:lang w:val="sr-Latn-CS"/>
        </w:rPr>
        <w:t>, člana 14 stav 4 Odluke o privremenim objektima na teritoriji opštine Tivat (</w:t>
      </w:r>
      <w:r w:rsidRPr="009B6C47">
        <w:rPr>
          <w:sz w:val="24"/>
        </w:rPr>
        <w:t>"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list C</w:t>
      </w:r>
      <w:r w:rsidRPr="009B6C47">
        <w:rPr>
          <w:sz w:val="24"/>
          <w:lang w:val="sr-Latn-CS"/>
        </w:rPr>
        <w:t xml:space="preserve">rne </w:t>
      </w:r>
      <w:r w:rsidRPr="009B6C47">
        <w:rPr>
          <w:sz w:val="24"/>
        </w:rPr>
        <w:t>G</w:t>
      </w:r>
      <w:r w:rsidRPr="009B6C47">
        <w:rPr>
          <w:sz w:val="24"/>
          <w:lang w:val="sr-Latn-CS"/>
        </w:rPr>
        <w:t xml:space="preserve">ore </w:t>
      </w:r>
      <w:r w:rsidRPr="009B6C47">
        <w:rPr>
          <w:sz w:val="24"/>
        </w:rPr>
        <w:t xml:space="preserve">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18/14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18/15),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člana</w:t>
      </w:r>
      <w:proofErr w:type="spellEnd"/>
      <w:r w:rsidRPr="009B6C47">
        <w:rPr>
          <w:sz w:val="24"/>
        </w:rPr>
        <w:t xml:space="preserve"> </w:t>
      </w:r>
      <w:r w:rsidRPr="009B6C47">
        <w:rPr>
          <w:sz w:val="24"/>
          <w:lang w:val="sl-SI"/>
        </w:rPr>
        <w:t xml:space="preserve">31 </w:t>
      </w:r>
      <w:proofErr w:type="spellStart"/>
      <w:r w:rsidRPr="009B6C47">
        <w:rPr>
          <w:sz w:val="24"/>
        </w:rPr>
        <w:t>Statuta</w:t>
      </w:r>
      <w:proofErr w:type="spellEnd"/>
      <w:r w:rsidRPr="009B6C47">
        <w:rPr>
          <w:sz w:val="24"/>
        </w:rPr>
        <w:t xml:space="preserve"> Opštine  Tivat ( „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 list RCG 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40/04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26/06 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"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list CG 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12/11, 21/11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03/13), Skupština </w:t>
      </w:r>
      <w:r w:rsidRPr="009B6C47">
        <w:rPr>
          <w:sz w:val="24"/>
          <w:lang w:val="sl-SI"/>
        </w:rPr>
        <w:t>Opštine  Tivat</w:t>
      </w:r>
      <w:r w:rsidRPr="009B6C47">
        <w:rPr>
          <w:sz w:val="24"/>
        </w:rPr>
        <w:t xml:space="preserve">,  </w:t>
      </w:r>
      <w:proofErr w:type="spellStart"/>
      <w:r w:rsidRPr="009B6C47">
        <w:rPr>
          <w:sz w:val="24"/>
        </w:rPr>
        <w:t>na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sjednici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održanoj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dana</w:t>
      </w:r>
      <w:proofErr w:type="spellEnd"/>
      <w:r w:rsidR="003A1B04">
        <w:rPr>
          <w:sz w:val="24"/>
          <w:lang w:val="sr-Latn-CS"/>
        </w:rPr>
        <w:t xml:space="preserve">  </w:t>
      </w:r>
      <w:r w:rsidR="00FA5A8B">
        <w:rPr>
          <w:sz w:val="24"/>
          <w:lang w:val="sr-Latn-CS"/>
        </w:rPr>
        <w:t>04.04.</w:t>
      </w:r>
      <w:r w:rsidRPr="009B6C47">
        <w:rPr>
          <w:sz w:val="24"/>
          <w:lang w:val="sr-Latn-CS"/>
        </w:rPr>
        <w:t>2017.</w:t>
      </w:r>
      <w:r w:rsidRPr="009B6C47">
        <w:rPr>
          <w:sz w:val="24"/>
        </w:rPr>
        <w:t xml:space="preserve"> </w:t>
      </w:r>
      <w:proofErr w:type="spellStart"/>
      <w:proofErr w:type="gramStart"/>
      <w:r w:rsidRPr="009B6C47">
        <w:rPr>
          <w:sz w:val="24"/>
        </w:rPr>
        <w:t>godine</w:t>
      </w:r>
      <w:proofErr w:type="spellEnd"/>
      <w:proofErr w:type="gramEnd"/>
      <w:r w:rsidRPr="009B6C47">
        <w:rPr>
          <w:sz w:val="24"/>
        </w:rPr>
        <w:t xml:space="preserve">, </w:t>
      </w:r>
      <w:proofErr w:type="spellStart"/>
      <w:r w:rsidRPr="009B6C47">
        <w:rPr>
          <w:sz w:val="24"/>
        </w:rPr>
        <w:t>donije</w:t>
      </w:r>
      <w:proofErr w:type="spellEnd"/>
      <w:r w:rsidRPr="009B6C47">
        <w:rPr>
          <w:sz w:val="24"/>
          <w:lang w:val="sr-Latn-CS"/>
        </w:rPr>
        <w:t>la je</w:t>
      </w:r>
    </w:p>
    <w:p w:rsidR="003A1B04" w:rsidRDefault="003A1B04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  <w:r w:rsidRPr="009B6C47">
        <w:rPr>
          <w:b/>
          <w:sz w:val="24"/>
        </w:rPr>
        <w:t xml:space="preserve">ODLUKU </w:t>
      </w:r>
      <w:r w:rsidRPr="009B6C47">
        <w:rPr>
          <w:b/>
          <w:sz w:val="24"/>
          <w:lang w:val="sr-Latn-CS"/>
        </w:rPr>
        <w:t xml:space="preserve">O </w:t>
      </w:r>
      <w:r w:rsidR="006A70D9">
        <w:rPr>
          <w:b/>
          <w:sz w:val="24"/>
          <w:lang w:val="sr-Latn-CS"/>
        </w:rPr>
        <w:t>IZMJEN</w:t>
      </w:r>
      <w:r w:rsidR="00206A8F">
        <w:rPr>
          <w:b/>
          <w:sz w:val="24"/>
          <w:lang w:val="sr-Latn-CS"/>
        </w:rPr>
        <w:t>AMA</w:t>
      </w:r>
      <w:r w:rsidR="006A70D9">
        <w:rPr>
          <w:b/>
          <w:sz w:val="24"/>
          <w:lang w:val="sr-Latn-CS"/>
        </w:rPr>
        <w:t xml:space="preserve"> I </w:t>
      </w:r>
      <w:r w:rsidRPr="009B6C47">
        <w:rPr>
          <w:b/>
          <w:sz w:val="24"/>
          <w:lang w:val="sr-Latn-CS"/>
        </w:rPr>
        <w:t>DOPUN</w:t>
      </w:r>
      <w:r w:rsidR="00206A8F">
        <w:rPr>
          <w:b/>
          <w:sz w:val="24"/>
          <w:lang w:val="sr-Latn-CS"/>
        </w:rPr>
        <w:t>AMA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sz w:val="24"/>
        </w:rPr>
      </w:pPr>
      <w:r w:rsidRPr="009B6C47">
        <w:rPr>
          <w:b/>
          <w:sz w:val="24"/>
          <w:lang w:val="sr-Latn-CS"/>
        </w:rPr>
        <w:t>PLANA PRIVREMENIH OBJEKATA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r w:rsidRPr="009B6C47">
        <w:rPr>
          <w:rFonts w:eastAsia="Calibri"/>
          <w:b/>
          <w:sz w:val="24"/>
          <w:lang w:val="hr-HR"/>
        </w:rPr>
        <w:t>(„Sl.list CG</w:t>
      </w:r>
      <w:r w:rsidR="0085211A">
        <w:rPr>
          <w:rFonts w:eastAsia="Calibri"/>
          <w:b/>
          <w:sz w:val="24"/>
          <w:lang w:val="hr-HR"/>
        </w:rPr>
        <w:t xml:space="preserve"> – </w:t>
      </w:r>
      <w:r w:rsidRPr="009B6C47">
        <w:rPr>
          <w:rFonts w:eastAsia="Calibri"/>
          <w:b/>
          <w:sz w:val="24"/>
          <w:lang w:val="hr-HR"/>
        </w:rPr>
        <w:t>opštinski propisi“, broj 18/15, 28/16 i 31/16)</w:t>
      </w:r>
    </w:p>
    <w:p w:rsidR="000E0183" w:rsidRPr="009B6C47" w:rsidRDefault="000E0183" w:rsidP="003A1B04">
      <w:pPr>
        <w:shd w:val="clear" w:color="auto" w:fill="FFFFFF"/>
        <w:spacing w:before="120" w:line="240" w:lineRule="exact"/>
        <w:rPr>
          <w:b/>
          <w:sz w:val="24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9B6C47">
        <w:rPr>
          <w:b/>
          <w:sz w:val="24"/>
        </w:rPr>
        <w:t>Član</w:t>
      </w:r>
      <w:proofErr w:type="spellEnd"/>
      <w:r w:rsidRPr="009B6C47">
        <w:rPr>
          <w:b/>
          <w:sz w:val="24"/>
        </w:rPr>
        <w:t xml:space="preserve"> 1</w:t>
      </w:r>
    </w:p>
    <w:p w:rsidR="000E0183" w:rsidRPr="009B6C47" w:rsidRDefault="000E0183" w:rsidP="000E0183">
      <w:pPr>
        <w:spacing w:line="242" w:lineRule="auto"/>
        <w:ind w:right="77"/>
        <w:jc w:val="both"/>
        <w:rPr>
          <w:sz w:val="24"/>
        </w:rPr>
      </w:pPr>
    </w:p>
    <w:p w:rsidR="000E0183" w:rsidRPr="009B6C47" w:rsidRDefault="000E0183" w:rsidP="000E0183">
      <w:pPr>
        <w:spacing w:line="242" w:lineRule="auto"/>
        <w:ind w:right="77"/>
        <w:jc w:val="both"/>
        <w:rPr>
          <w:b/>
          <w:sz w:val="24"/>
          <w:lang w:val="sr-Latn-CS"/>
        </w:rPr>
      </w:pPr>
      <w:r w:rsidRPr="009B6C47">
        <w:rPr>
          <w:sz w:val="24"/>
        </w:rPr>
        <w:tab/>
      </w:r>
      <w:proofErr w:type="spellStart"/>
      <w:r w:rsidRPr="009B6C47">
        <w:rPr>
          <w:sz w:val="24"/>
        </w:rPr>
        <w:t>Vrši</w:t>
      </w:r>
      <w:proofErr w:type="spellEnd"/>
      <w:r w:rsidRPr="009B6C47">
        <w:rPr>
          <w:sz w:val="24"/>
        </w:rPr>
        <w:t xml:space="preserve"> se </w:t>
      </w:r>
      <w:proofErr w:type="spellStart"/>
      <w:r w:rsidR="006A70D9" w:rsidRPr="005B67CC">
        <w:rPr>
          <w:b/>
          <w:sz w:val="24"/>
          <w:u w:val="single"/>
        </w:rPr>
        <w:t>izmjena</w:t>
      </w:r>
      <w:proofErr w:type="spellEnd"/>
      <w:r w:rsidR="006A70D9">
        <w:rPr>
          <w:sz w:val="24"/>
        </w:rPr>
        <w:t xml:space="preserve"> </w:t>
      </w:r>
      <w:r w:rsidRPr="009B6C47">
        <w:rPr>
          <w:sz w:val="24"/>
        </w:rPr>
        <w:t xml:space="preserve">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izrađenog</w:t>
      </w:r>
      <w:proofErr w:type="spellEnd"/>
      <w:r w:rsidRPr="009B6C47">
        <w:rPr>
          <w:sz w:val="24"/>
        </w:rPr>
        <w:t xml:space="preserve"> </w:t>
      </w:r>
      <w:proofErr w:type="spellStart"/>
      <w:proofErr w:type="gramStart"/>
      <w:r w:rsidRPr="009B6C47">
        <w:rPr>
          <w:sz w:val="24"/>
        </w:rPr>
        <w:t>na</w:t>
      </w:r>
      <w:proofErr w:type="spellEnd"/>
      <w:proofErr w:type="gram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osnovu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Odluke</w:t>
      </w:r>
      <w:proofErr w:type="spellEnd"/>
      <w:r w:rsidRPr="009B6C47">
        <w:rPr>
          <w:sz w:val="24"/>
        </w:rPr>
        <w:t xml:space="preserve"> o </w:t>
      </w:r>
      <w:proofErr w:type="spellStart"/>
      <w:r w:rsidRPr="009B6C47">
        <w:rPr>
          <w:sz w:val="24"/>
        </w:rPr>
        <w:t>izradi</w:t>
      </w:r>
      <w:proofErr w:type="spellEnd"/>
      <w:r w:rsidRPr="009B6C47">
        <w:rPr>
          <w:sz w:val="24"/>
        </w:rPr>
        <w:t xml:space="preserve"> 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0101-352-429 </w:t>
      </w:r>
      <w:proofErr w:type="spellStart"/>
      <w:r w:rsidRPr="009B6C47">
        <w:rPr>
          <w:sz w:val="24"/>
        </w:rPr>
        <w:t>od</w:t>
      </w:r>
      <w:proofErr w:type="spellEnd"/>
      <w:r w:rsidRPr="009B6C47">
        <w:rPr>
          <w:sz w:val="24"/>
        </w:rPr>
        <w:t xml:space="preserve"> 28.11.2014. </w:t>
      </w:r>
      <w:proofErr w:type="spellStart"/>
      <w:proofErr w:type="gramStart"/>
      <w:r w:rsidRPr="009B6C47">
        <w:rPr>
          <w:sz w:val="24"/>
        </w:rPr>
        <w:t>godine</w:t>
      </w:r>
      <w:proofErr w:type="spellEnd"/>
      <w:proofErr w:type="gramEnd"/>
      <w:r w:rsidRPr="009B6C47">
        <w:rPr>
          <w:sz w:val="24"/>
          <w:lang w:val="sr-Latn-CS"/>
        </w:rPr>
        <w:t>, i to  u p</w:t>
      </w:r>
      <w:r w:rsidR="009B6C47" w:rsidRPr="009B6C47">
        <w:rPr>
          <w:sz w:val="24"/>
          <w:lang w:val="sr-Latn-CS"/>
        </w:rPr>
        <w:t>oglavlju</w:t>
      </w:r>
      <w:r w:rsidRPr="009B6C47">
        <w:rPr>
          <w:sz w:val="24"/>
          <w:lang w:val="sr-Latn-CS"/>
        </w:rPr>
        <w:t xml:space="preserve">: </w:t>
      </w:r>
    </w:p>
    <w:p w:rsidR="000E0183" w:rsidRPr="009B6C47" w:rsidRDefault="000E0183" w:rsidP="000E0183">
      <w:pPr>
        <w:spacing w:line="242" w:lineRule="auto"/>
        <w:ind w:right="77" w:firstLine="708"/>
        <w:jc w:val="both"/>
        <w:rPr>
          <w:sz w:val="24"/>
          <w:lang w:val="sr-Latn-CS"/>
        </w:rPr>
      </w:pPr>
    </w:p>
    <w:p w:rsidR="000E0183" w:rsidRPr="009B6C47" w:rsidRDefault="000E0183" w:rsidP="000E0183">
      <w:pPr>
        <w:spacing w:line="242" w:lineRule="auto"/>
        <w:ind w:right="77" w:firstLine="708"/>
        <w:jc w:val="both"/>
        <w:rPr>
          <w:sz w:val="24"/>
          <w:lang w:val="sr-Latn-CS"/>
        </w:rPr>
      </w:pPr>
      <w:r w:rsidRPr="009B6C47">
        <w:rPr>
          <w:sz w:val="24"/>
          <w:lang w:val="sr-Latn-CS"/>
        </w:rPr>
        <w:t>GRAFIČKI DIO</w:t>
      </w:r>
    </w:p>
    <w:p w:rsidR="000E0183" w:rsidRPr="009B6C47" w:rsidRDefault="000E0183" w:rsidP="000E0183">
      <w:pPr>
        <w:spacing w:line="242" w:lineRule="auto"/>
        <w:ind w:right="77" w:firstLine="708"/>
        <w:jc w:val="both"/>
        <w:rPr>
          <w:sz w:val="24"/>
          <w:lang w:val="sr-Latn-CS"/>
        </w:rPr>
      </w:pPr>
    </w:p>
    <w:p w:rsidR="005B67CC" w:rsidRDefault="000E0183" w:rsidP="005B67CC">
      <w:pPr>
        <w:pStyle w:val="ListParagraph"/>
        <w:numPr>
          <w:ilvl w:val="0"/>
          <w:numId w:val="4"/>
        </w:numPr>
        <w:spacing w:line="242" w:lineRule="auto"/>
        <w:ind w:right="77"/>
        <w:jc w:val="both"/>
        <w:rPr>
          <w:sz w:val="24"/>
          <w:lang w:val="sr-Latn-CS"/>
        </w:rPr>
      </w:pPr>
      <w:r w:rsidRPr="005B67CC">
        <w:rPr>
          <w:sz w:val="24"/>
          <w:lang w:val="sr-Latn-CS"/>
        </w:rPr>
        <w:t>Lokacije na zemljištu</w:t>
      </w:r>
      <w:r w:rsidR="006A70D9" w:rsidRPr="005B67CC">
        <w:rPr>
          <w:sz w:val="24"/>
          <w:lang w:val="sr-Latn-CS"/>
        </w:rPr>
        <w:t xml:space="preserve"> kojim raspolaže opština</w:t>
      </w:r>
      <w:r w:rsidR="00CE6ABE">
        <w:rPr>
          <w:sz w:val="24"/>
          <w:lang w:val="sr-Latn-CS"/>
        </w:rPr>
        <w:t xml:space="preserve"> (tabele i grafički prilozi)</w:t>
      </w:r>
    </w:p>
    <w:p w:rsidR="005B67CC" w:rsidRPr="005B67CC" w:rsidRDefault="000E0183" w:rsidP="005B67CC">
      <w:pPr>
        <w:pStyle w:val="ListParagraph"/>
        <w:numPr>
          <w:ilvl w:val="1"/>
          <w:numId w:val="3"/>
        </w:numPr>
        <w:spacing w:line="242" w:lineRule="auto"/>
        <w:ind w:right="77"/>
        <w:jc w:val="both"/>
        <w:rPr>
          <w:sz w:val="24"/>
        </w:rPr>
      </w:pPr>
      <w:r w:rsidRPr="005B67CC">
        <w:rPr>
          <w:sz w:val="24"/>
          <w:lang w:val="sr-Latn-CS"/>
        </w:rPr>
        <w:t>I</w:t>
      </w:r>
      <w:r w:rsidR="00CC1BF3">
        <w:rPr>
          <w:sz w:val="24"/>
          <w:lang w:val="sr-Latn-CS"/>
        </w:rPr>
        <w:t>-</w:t>
      </w:r>
      <w:r w:rsidR="00CC1BF3" w:rsidRPr="005B67CC">
        <w:rPr>
          <w:sz w:val="24"/>
          <w:lang w:val="sr-Latn-CS"/>
        </w:rPr>
        <w:t>Kiosci i konzervatori</w:t>
      </w:r>
      <w:r w:rsidR="00CC1BF3" w:rsidRPr="005B67CC">
        <w:rPr>
          <w:b/>
          <w:sz w:val="24"/>
          <w:lang w:val="sr-Latn-CS"/>
        </w:rPr>
        <w:t xml:space="preserve"> </w:t>
      </w:r>
      <w:r w:rsidR="005B67CC" w:rsidRPr="005B67CC">
        <w:rPr>
          <w:b/>
          <w:sz w:val="24"/>
          <w:u w:val="single"/>
          <w:lang w:val="sr-Latn-CS"/>
        </w:rPr>
        <w:t>briše se</w:t>
      </w:r>
      <w:r w:rsidR="005B67CC">
        <w:rPr>
          <w:b/>
          <w:sz w:val="24"/>
          <w:lang w:val="sr-Latn-CS"/>
        </w:rPr>
        <w:t xml:space="preserve"> </w:t>
      </w:r>
      <w:r w:rsidRPr="005B67CC">
        <w:rPr>
          <w:b/>
          <w:sz w:val="24"/>
          <w:lang w:val="sr-Latn-CS"/>
        </w:rPr>
        <w:t>Lokacij</w:t>
      </w:r>
      <w:r w:rsidR="009B6C47" w:rsidRPr="005B67CC">
        <w:rPr>
          <w:b/>
          <w:sz w:val="24"/>
          <w:lang w:val="sr-Latn-CS"/>
        </w:rPr>
        <w:t>a</w:t>
      </w:r>
      <w:r w:rsidRPr="005B67CC">
        <w:rPr>
          <w:b/>
          <w:sz w:val="24"/>
          <w:lang w:val="sr-Latn-CS"/>
        </w:rPr>
        <w:t xml:space="preserve"> broj </w:t>
      </w:r>
      <w:r w:rsidR="006A70D9" w:rsidRPr="005B67CC">
        <w:rPr>
          <w:b/>
          <w:sz w:val="24"/>
          <w:lang w:val="sr-Latn-CS"/>
        </w:rPr>
        <w:t>3</w:t>
      </w:r>
      <w:r w:rsidRPr="005B67CC">
        <w:rPr>
          <w:sz w:val="24"/>
          <w:lang w:val="sr-Latn-CS"/>
        </w:rPr>
        <w:t xml:space="preserve">, </w:t>
      </w:r>
      <w:r w:rsidR="006A70D9" w:rsidRPr="005B67CC">
        <w:rPr>
          <w:sz w:val="24"/>
          <w:lang w:val="sr-Latn-CS"/>
        </w:rPr>
        <w:t>Park preko puta Hotela „Montenegrino“</w:t>
      </w:r>
      <w:r w:rsidRPr="005B67CC">
        <w:rPr>
          <w:sz w:val="24"/>
          <w:lang w:val="sr-Latn-CS"/>
        </w:rPr>
        <w:t>,</w:t>
      </w:r>
      <w:r w:rsidRPr="005B67CC">
        <w:rPr>
          <w:b/>
          <w:sz w:val="24"/>
          <w:lang w:val="sr-Latn-CS"/>
        </w:rPr>
        <w:t xml:space="preserve"> </w:t>
      </w:r>
      <w:r w:rsidRPr="00206A8F">
        <w:rPr>
          <w:sz w:val="24"/>
          <w:lang w:val="sr-Latn-CS"/>
        </w:rPr>
        <w:t>redni broj 1</w:t>
      </w:r>
      <w:r w:rsidR="009D2989" w:rsidRPr="00206A8F">
        <w:rPr>
          <w:sz w:val="24"/>
          <w:lang w:val="sr-Latn-CS"/>
        </w:rPr>
        <w:t>,</w:t>
      </w:r>
      <w:r w:rsidR="009D2989" w:rsidRPr="005B67CC">
        <w:rPr>
          <w:b/>
          <w:color w:val="auto"/>
          <w:sz w:val="24"/>
          <w:lang w:val="sr-Latn-CS"/>
        </w:rPr>
        <w:t xml:space="preserve"> </w:t>
      </w:r>
      <w:r w:rsidR="009D2989" w:rsidRPr="005B67CC">
        <w:rPr>
          <w:color w:val="auto"/>
          <w:sz w:val="24"/>
        </w:rPr>
        <w:t xml:space="preserve"> </w:t>
      </w:r>
      <w:proofErr w:type="spellStart"/>
      <w:r w:rsidR="008423A2">
        <w:rPr>
          <w:color w:val="auto"/>
          <w:sz w:val="24"/>
        </w:rPr>
        <w:t>konzervator</w:t>
      </w:r>
      <w:proofErr w:type="spellEnd"/>
      <w:r w:rsidR="008423A2">
        <w:rPr>
          <w:color w:val="auto"/>
          <w:sz w:val="24"/>
        </w:rPr>
        <w:t xml:space="preserve"> </w:t>
      </w:r>
      <w:proofErr w:type="spellStart"/>
      <w:r w:rsidR="008423A2">
        <w:rPr>
          <w:color w:val="auto"/>
          <w:sz w:val="24"/>
        </w:rPr>
        <w:t>na</w:t>
      </w:r>
      <w:proofErr w:type="spellEnd"/>
      <w:r w:rsidR="00751E6F">
        <w:rPr>
          <w:color w:val="auto"/>
          <w:sz w:val="24"/>
        </w:rPr>
        <w:t xml:space="preserve"> </w:t>
      </w:r>
      <w:proofErr w:type="spellStart"/>
      <w:r w:rsidR="009D2989" w:rsidRPr="005B67CC">
        <w:rPr>
          <w:color w:val="auto"/>
          <w:sz w:val="24"/>
        </w:rPr>
        <w:t>kat</w:t>
      </w:r>
      <w:proofErr w:type="spellEnd"/>
      <w:r w:rsidR="009D2989" w:rsidRPr="005B67CC">
        <w:rPr>
          <w:color w:val="auto"/>
          <w:sz w:val="24"/>
        </w:rPr>
        <w:t xml:space="preserve">. </w:t>
      </w:r>
      <w:proofErr w:type="spellStart"/>
      <w:proofErr w:type="gramStart"/>
      <w:r w:rsidR="009D2989" w:rsidRPr="005B67CC">
        <w:rPr>
          <w:color w:val="auto"/>
          <w:sz w:val="24"/>
        </w:rPr>
        <w:t>parc</w:t>
      </w:r>
      <w:proofErr w:type="spellEnd"/>
      <w:proofErr w:type="gramEnd"/>
      <w:r w:rsidR="009D2989" w:rsidRPr="005B67CC">
        <w:rPr>
          <w:color w:val="auto"/>
          <w:sz w:val="24"/>
        </w:rPr>
        <w:t xml:space="preserve">. </w:t>
      </w:r>
      <w:proofErr w:type="spellStart"/>
      <w:r w:rsidR="009D2989" w:rsidRPr="005B67CC">
        <w:rPr>
          <w:color w:val="auto"/>
          <w:sz w:val="24"/>
        </w:rPr>
        <w:t>broj</w:t>
      </w:r>
      <w:proofErr w:type="spellEnd"/>
      <w:r w:rsidR="009D2989" w:rsidRPr="005B67CC">
        <w:rPr>
          <w:color w:val="auto"/>
          <w:sz w:val="24"/>
          <w:lang w:val="pl-PL"/>
        </w:rPr>
        <w:t xml:space="preserve"> </w:t>
      </w:r>
      <w:r w:rsidR="006A70D9" w:rsidRPr="005B67CC">
        <w:rPr>
          <w:sz w:val="24"/>
          <w:lang w:val="pl-PL"/>
        </w:rPr>
        <w:t>3388</w:t>
      </w:r>
      <w:r w:rsidR="009D2989" w:rsidRPr="005B67CC">
        <w:rPr>
          <w:sz w:val="24"/>
          <w:lang w:val="pl-PL"/>
        </w:rPr>
        <w:t xml:space="preserve"> KO Tivat</w:t>
      </w:r>
      <w:r w:rsidR="002B5D88">
        <w:rPr>
          <w:sz w:val="24"/>
          <w:lang w:val="pl-PL"/>
        </w:rPr>
        <w:t>;</w:t>
      </w:r>
      <w:r w:rsidR="005B67CC" w:rsidRPr="005B67CC">
        <w:rPr>
          <w:sz w:val="24"/>
          <w:lang w:val="sr-Latn-CS"/>
        </w:rPr>
        <w:t xml:space="preserve"> </w:t>
      </w:r>
    </w:p>
    <w:p w:rsidR="005B67CC" w:rsidRPr="00F70F2C" w:rsidRDefault="005B67CC" w:rsidP="005B67CC">
      <w:pPr>
        <w:pStyle w:val="ListParagraph"/>
        <w:numPr>
          <w:ilvl w:val="1"/>
          <w:numId w:val="3"/>
        </w:numPr>
        <w:spacing w:line="242" w:lineRule="auto"/>
        <w:ind w:right="77"/>
        <w:jc w:val="both"/>
        <w:rPr>
          <w:sz w:val="24"/>
        </w:rPr>
      </w:pPr>
      <w:r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4810AB">
        <w:rPr>
          <w:sz w:val="24"/>
          <w:lang w:val="sr-Latn-CS"/>
        </w:rPr>
        <w:t xml:space="preserve">Ugostiteljske terase na zemljištu kojim raspolaže opština, </w:t>
      </w:r>
      <w:r w:rsidRPr="004810AB">
        <w:rPr>
          <w:b/>
          <w:sz w:val="24"/>
          <w:lang w:val="sr-Latn-CS"/>
        </w:rPr>
        <w:t>Lokacij</w:t>
      </w:r>
      <w:r>
        <w:rPr>
          <w:b/>
          <w:sz w:val="24"/>
          <w:lang w:val="sr-Latn-CS"/>
        </w:rPr>
        <w:t xml:space="preserve">a broj </w:t>
      </w:r>
      <w:r w:rsidRPr="004810AB">
        <w:rPr>
          <w:b/>
          <w:sz w:val="24"/>
          <w:lang w:val="sr-Latn-CS"/>
        </w:rPr>
        <w:t>2</w:t>
      </w:r>
      <w:r>
        <w:rPr>
          <w:b/>
          <w:sz w:val="24"/>
          <w:lang w:val="sr-Latn-CS"/>
        </w:rPr>
        <w:t xml:space="preserve">, </w:t>
      </w:r>
      <w:r w:rsidRPr="004810AB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Ulica Njegoševa</w:t>
      </w:r>
      <w:r w:rsidRPr="004810AB">
        <w:rPr>
          <w:sz w:val="24"/>
          <w:lang w:val="sr-Latn-CS"/>
        </w:rPr>
        <w:t>,</w:t>
      </w:r>
      <w:r w:rsidRPr="004810AB">
        <w:rPr>
          <w:color w:val="auto"/>
          <w:sz w:val="24"/>
        </w:rPr>
        <w:t xml:space="preserve"> </w:t>
      </w:r>
      <w:proofErr w:type="spellStart"/>
      <w:r w:rsidR="002155FF">
        <w:rPr>
          <w:color w:val="auto"/>
          <w:sz w:val="24"/>
        </w:rPr>
        <w:t>ispred</w:t>
      </w:r>
      <w:proofErr w:type="spellEnd"/>
      <w:r w:rsidR="002155FF">
        <w:rPr>
          <w:color w:val="auto"/>
          <w:sz w:val="24"/>
        </w:rPr>
        <w:t xml:space="preserve"> </w:t>
      </w:r>
      <w:proofErr w:type="spellStart"/>
      <w:r w:rsidR="002155FF">
        <w:rPr>
          <w:color w:val="auto"/>
          <w:sz w:val="24"/>
        </w:rPr>
        <w:t>C</w:t>
      </w:r>
      <w:r w:rsidR="001E10C1">
        <w:rPr>
          <w:color w:val="auto"/>
          <w:sz w:val="24"/>
        </w:rPr>
        <w:t>affe</w:t>
      </w:r>
      <w:proofErr w:type="spellEnd"/>
      <w:r w:rsidR="001E10C1">
        <w:rPr>
          <w:color w:val="auto"/>
          <w:sz w:val="24"/>
        </w:rPr>
        <w:t xml:space="preserve"> </w:t>
      </w:r>
      <w:proofErr w:type="spellStart"/>
      <w:r w:rsidR="001E10C1">
        <w:rPr>
          <w:color w:val="auto"/>
          <w:sz w:val="24"/>
        </w:rPr>
        <w:t>bara</w:t>
      </w:r>
      <w:proofErr w:type="spellEnd"/>
      <w:r w:rsidR="001E10C1">
        <w:rPr>
          <w:color w:val="auto"/>
          <w:sz w:val="24"/>
        </w:rPr>
        <w:t xml:space="preserve"> “KLM” </w:t>
      </w:r>
      <w:proofErr w:type="spellStart"/>
      <w:r w:rsidR="001E10C1">
        <w:rPr>
          <w:color w:val="auto"/>
          <w:sz w:val="24"/>
        </w:rPr>
        <w:t>na</w:t>
      </w:r>
      <w:proofErr w:type="spellEnd"/>
      <w:r w:rsidR="001E10C1">
        <w:rPr>
          <w:color w:val="auto"/>
          <w:sz w:val="24"/>
        </w:rPr>
        <w:t xml:space="preserve"> </w:t>
      </w:r>
      <w:proofErr w:type="spellStart"/>
      <w:r w:rsidRPr="004810AB">
        <w:rPr>
          <w:color w:val="auto"/>
          <w:sz w:val="24"/>
        </w:rPr>
        <w:t>kat</w:t>
      </w:r>
      <w:proofErr w:type="spellEnd"/>
      <w:r w:rsidRPr="004810AB">
        <w:rPr>
          <w:color w:val="auto"/>
          <w:sz w:val="24"/>
        </w:rPr>
        <w:t xml:space="preserve">. </w:t>
      </w:r>
      <w:proofErr w:type="spellStart"/>
      <w:proofErr w:type="gramStart"/>
      <w:r w:rsidRPr="004810AB">
        <w:rPr>
          <w:color w:val="auto"/>
          <w:sz w:val="24"/>
        </w:rPr>
        <w:t>parc</w:t>
      </w:r>
      <w:proofErr w:type="spellEnd"/>
      <w:proofErr w:type="gramEnd"/>
      <w:r w:rsidRPr="004810AB">
        <w:rPr>
          <w:color w:val="auto"/>
          <w:sz w:val="24"/>
        </w:rPr>
        <w:t xml:space="preserve">. </w:t>
      </w:r>
      <w:proofErr w:type="spellStart"/>
      <w:r w:rsidRPr="004810AB">
        <w:rPr>
          <w:color w:val="auto"/>
          <w:sz w:val="24"/>
        </w:rPr>
        <w:t>broj</w:t>
      </w:r>
      <w:proofErr w:type="spellEnd"/>
      <w:r w:rsidRPr="004810AB">
        <w:rPr>
          <w:color w:val="auto"/>
          <w:sz w:val="24"/>
        </w:rPr>
        <w:t xml:space="preserve"> </w:t>
      </w:r>
      <w:r w:rsidR="00CE6ABE">
        <w:rPr>
          <w:sz w:val="24"/>
          <w:lang w:val="pl-PL"/>
        </w:rPr>
        <w:t>2266</w:t>
      </w:r>
      <w:r w:rsidRPr="004810AB">
        <w:rPr>
          <w:sz w:val="24"/>
          <w:lang w:val="pl-PL"/>
        </w:rPr>
        <w:t xml:space="preserve"> KO Tivat</w:t>
      </w:r>
      <w:r w:rsidR="00CE6ABE">
        <w:rPr>
          <w:sz w:val="24"/>
          <w:lang w:val="pl-PL"/>
        </w:rPr>
        <w:t xml:space="preserve">, umjesto površine 80m2 </w:t>
      </w:r>
      <w:r w:rsidR="00CE6ABE" w:rsidRPr="00F70F2C">
        <w:rPr>
          <w:sz w:val="24"/>
          <w:lang w:val="pl-PL"/>
        </w:rPr>
        <w:t xml:space="preserve">treba da stoji </w:t>
      </w:r>
      <w:r w:rsidR="00F70F2C">
        <w:rPr>
          <w:sz w:val="24"/>
          <w:lang w:val="pl-PL"/>
        </w:rPr>
        <w:t>67</w:t>
      </w:r>
      <w:r w:rsidR="00CE6ABE" w:rsidRPr="00F70F2C">
        <w:rPr>
          <w:sz w:val="24"/>
          <w:lang w:val="pl-PL"/>
        </w:rPr>
        <w:t>m2</w:t>
      </w:r>
      <w:r w:rsidR="001E10C1">
        <w:rPr>
          <w:sz w:val="24"/>
          <w:lang w:val="pl-PL"/>
        </w:rPr>
        <w:t xml:space="preserve"> – novonastala Lokacija 2A</w:t>
      </w:r>
      <w:r w:rsidR="002B5D88">
        <w:rPr>
          <w:sz w:val="24"/>
          <w:lang w:val="pl-PL"/>
        </w:rPr>
        <w:t>;</w:t>
      </w:r>
    </w:p>
    <w:p w:rsidR="00ED477B" w:rsidRPr="00F70F2C" w:rsidRDefault="00ED477B" w:rsidP="00ED477B">
      <w:pPr>
        <w:pStyle w:val="ListParagraph"/>
        <w:numPr>
          <w:ilvl w:val="1"/>
          <w:numId w:val="3"/>
        </w:numPr>
        <w:spacing w:line="242" w:lineRule="auto"/>
        <w:ind w:right="77"/>
        <w:jc w:val="both"/>
        <w:rPr>
          <w:sz w:val="24"/>
        </w:rPr>
      </w:pPr>
      <w:r w:rsidRPr="00F70F2C"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F70F2C">
        <w:rPr>
          <w:sz w:val="24"/>
          <w:lang w:val="sr-Latn-CS"/>
        </w:rPr>
        <w:t xml:space="preserve">Ugostiteljske terase na zemljištu kojim raspolaže opština, </w:t>
      </w:r>
      <w:r w:rsidRPr="00F70F2C">
        <w:rPr>
          <w:b/>
          <w:sz w:val="24"/>
          <w:lang w:val="sr-Latn-CS"/>
        </w:rPr>
        <w:t xml:space="preserve">Lokacija broj </w:t>
      </w:r>
      <w:r w:rsidR="00206A8F">
        <w:rPr>
          <w:b/>
          <w:sz w:val="24"/>
          <w:lang w:val="sr-Latn-CS"/>
        </w:rPr>
        <w:t>4</w:t>
      </w:r>
      <w:r w:rsidRPr="00F70F2C">
        <w:rPr>
          <w:b/>
          <w:sz w:val="24"/>
          <w:lang w:val="sr-Latn-CS"/>
        </w:rPr>
        <w:t xml:space="preserve">, </w:t>
      </w:r>
      <w:r w:rsidRPr="00F70F2C">
        <w:rPr>
          <w:sz w:val="24"/>
          <w:lang w:val="sr-Latn-CS"/>
        </w:rPr>
        <w:t xml:space="preserve"> Ulica Njegoševa,</w:t>
      </w:r>
      <w:r w:rsidR="002155FF">
        <w:rPr>
          <w:color w:val="auto"/>
          <w:sz w:val="24"/>
        </w:rPr>
        <w:t xml:space="preserve"> </w:t>
      </w:r>
      <w:proofErr w:type="spellStart"/>
      <w:r w:rsidR="002155FF">
        <w:rPr>
          <w:color w:val="auto"/>
          <w:sz w:val="24"/>
        </w:rPr>
        <w:t>ispred</w:t>
      </w:r>
      <w:proofErr w:type="spellEnd"/>
      <w:r w:rsidR="002155FF">
        <w:rPr>
          <w:color w:val="auto"/>
          <w:sz w:val="24"/>
        </w:rPr>
        <w:t xml:space="preserve"> </w:t>
      </w:r>
      <w:proofErr w:type="spellStart"/>
      <w:r w:rsidR="002155FF">
        <w:rPr>
          <w:color w:val="auto"/>
          <w:sz w:val="24"/>
        </w:rPr>
        <w:t>C</w:t>
      </w:r>
      <w:r w:rsidRPr="00F70F2C">
        <w:rPr>
          <w:color w:val="auto"/>
          <w:sz w:val="24"/>
        </w:rPr>
        <w:t>affe</w:t>
      </w:r>
      <w:proofErr w:type="spellEnd"/>
      <w:r w:rsidRPr="00F70F2C">
        <w:rPr>
          <w:color w:val="auto"/>
          <w:sz w:val="24"/>
        </w:rPr>
        <w:t xml:space="preserve"> </w:t>
      </w:r>
      <w:proofErr w:type="spellStart"/>
      <w:r w:rsidRPr="00F70F2C">
        <w:rPr>
          <w:color w:val="auto"/>
          <w:sz w:val="24"/>
        </w:rPr>
        <w:t>bara</w:t>
      </w:r>
      <w:proofErr w:type="spellEnd"/>
      <w:r w:rsidRPr="00F70F2C">
        <w:rPr>
          <w:color w:val="auto"/>
          <w:sz w:val="24"/>
        </w:rPr>
        <w:t xml:space="preserve"> “</w:t>
      </w:r>
      <w:r w:rsidR="00F70F2C">
        <w:rPr>
          <w:color w:val="auto"/>
          <w:sz w:val="24"/>
        </w:rPr>
        <w:t>SIRENA</w:t>
      </w:r>
      <w:r w:rsidR="001E10C1">
        <w:rPr>
          <w:color w:val="auto"/>
          <w:sz w:val="24"/>
        </w:rPr>
        <w:t xml:space="preserve">” </w:t>
      </w:r>
      <w:proofErr w:type="spellStart"/>
      <w:r w:rsidR="001E10C1">
        <w:rPr>
          <w:color w:val="auto"/>
          <w:sz w:val="24"/>
        </w:rPr>
        <w:t>na</w:t>
      </w:r>
      <w:proofErr w:type="spellEnd"/>
      <w:r w:rsidR="001E10C1">
        <w:rPr>
          <w:color w:val="auto"/>
          <w:sz w:val="24"/>
        </w:rPr>
        <w:t xml:space="preserve"> </w:t>
      </w:r>
      <w:proofErr w:type="spellStart"/>
      <w:r w:rsidRPr="00F70F2C">
        <w:rPr>
          <w:color w:val="auto"/>
          <w:sz w:val="24"/>
        </w:rPr>
        <w:t>kat</w:t>
      </w:r>
      <w:proofErr w:type="spellEnd"/>
      <w:r w:rsidRPr="00F70F2C">
        <w:rPr>
          <w:color w:val="auto"/>
          <w:sz w:val="24"/>
        </w:rPr>
        <w:t xml:space="preserve">. </w:t>
      </w:r>
      <w:proofErr w:type="spellStart"/>
      <w:proofErr w:type="gramStart"/>
      <w:r w:rsidRPr="00F70F2C">
        <w:rPr>
          <w:color w:val="auto"/>
          <w:sz w:val="24"/>
        </w:rPr>
        <w:t>parc</w:t>
      </w:r>
      <w:proofErr w:type="spellEnd"/>
      <w:proofErr w:type="gramEnd"/>
      <w:r w:rsidRPr="00F70F2C">
        <w:rPr>
          <w:color w:val="auto"/>
          <w:sz w:val="24"/>
        </w:rPr>
        <w:t xml:space="preserve">. </w:t>
      </w:r>
      <w:proofErr w:type="spellStart"/>
      <w:r w:rsidRPr="00F70F2C">
        <w:rPr>
          <w:color w:val="auto"/>
          <w:sz w:val="24"/>
        </w:rPr>
        <w:t>broj</w:t>
      </w:r>
      <w:proofErr w:type="spellEnd"/>
      <w:r w:rsidRPr="00F70F2C">
        <w:rPr>
          <w:color w:val="auto"/>
          <w:sz w:val="24"/>
        </w:rPr>
        <w:t xml:space="preserve"> </w:t>
      </w:r>
      <w:r w:rsidR="00F70F2C">
        <w:rPr>
          <w:sz w:val="24"/>
          <w:lang w:val="pl-PL"/>
        </w:rPr>
        <w:t>337</w:t>
      </w:r>
      <w:r w:rsidRPr="00F70F2C">
        <w:rPr>
          <w:sz w:val="24"/>
          <w:lang w:val="pl-PL"/>
        </w:rPr>
        <w:t xml:space="preserve">6 KO Tivat, umjesto površine </w:t>
      </w:r>
      <w:r w:rsidR="00F70F2C">
        <w:rPr>
          <w:sz w:val="24"/>
          <w:lang w:val="pl-PL"/>
        </w:rPr>
        <w:t xml:space="preserve">29 </w:t>
      </w:r>
      <w:r w:rsidRPr="00F70F2C">
        <w:rPr>
          <w:sz w:val="24"/>
          <w:lang w:val="pl-PL"/>
        </w:rPr>
        <w:t xml:space="preserve">m2 treba da stoji </w:t>
      </w:r>
      <w:r w:rsidR="002155FF">
        <w:rPr>
          <w:sz w:val="24"/>
          <w:lang w:val="pl-PL"/>
        </w:rPr>
        <w:t>25</w:t>
      </w:r>
      <w:r w:rsidRPr="00F70F2C">
        <w:rPr>
          <w:sz w:val="24"/>
          <w:lang w:val="pl-PL"/>
        </w:rPr>
        <w:t>m2</w:t>
      </w:r>
      <w:r w:rsidR="002B5D88">
        <w:rPr>
          <w:sz w:val="24"/>
          <w:lang w:val="pl-PL"/>
        </w:rPr>
        <w:t>;</w:t>
      </w:r>
    </w:p>
    <w:p w:rsidR="00E302AD" w:rsidRPr="00CE6ABE" w:rsidRDefault="00E302AD" w:rsidP="005B67CC">
      <w:pPr>
        <w:pStyle w:val="ListParagraph"/>
        <w:numPr>
          <w:ilvl w:val="1"/>
          <w:numId w:val="3"/>
        </w:numPr>
        <w:spacing w:line="242" w:lineRule="auto"/>
        <w:ind w:right="77"/>
        <w:jc w:val="both"/>
        <w:rPr>
          <w:sz w:val="24"/>
        </w:rPr>
      </w:pPr>
      <w:r w:rsidRPr="005B67CC">
        <w:rPr>
          <w:sz w:val="24"/>
          <w:lang w:val="pl-PL"/>
        </w:rPr>
        <w:t>VII</w:t>
      </w:r>
      <w:r w:rsidR="00CC1BF3">
        <w:rPr>
          <w:sz w:val="24"/>
          <w:lang w:val="pl-PL"/>
        </w:rPr>
        <w:t>-</w:t>
      </w:r>
      <w:r w:rsidR="00CC1BF3" w:rsidRPr="005B67CC">
        <w:rPr>
          <w:sz w:val="24"/>
          <w:lang w:val="pl-PL"/>
        </w:rPr>
        <w:t>Posebne lokacije</w:t>
      </w:r>
      <w:r w:rsidRPr="005B67CC">
        <w:rPr>
          <w:sz w:val="24"/>
          <w:lang w:val="pl-PL"/>
        </w:rPr>
        <w:t xml:space="preserve">, </w:t>
      </w:r>
      <w:r w:rsidR="005B67CC" w:rsidRPr="005B67CC">
        <w:rPr>
          <w:b/>
          <w:sz w:val="24"/>
          <w:u w:val="single"/>
          <w:lang w:val="sr-Latn-CS"/>
        </w:rPr>
        <w:t>briše se</w:t>
      </w:r>
      <w:r w:rsidR="005B67CC" w:rsidRPr="005B67CC">
        <w:rPr>
          <w:b/>
          <w:sz w:val="24"/>
          <w:lang w:val="sr-Latn-CS"/>
        </w:rPr>
        <w:t xml:space="preserve"> </w:t>
      </w:r>
      <w:r w:rsidRPr="005B67CC">
        <w:rPr>
          <w:b/>
          <w:sz w:val="24"/>
          <w:lang w:val="pl-PL"/>
        </w:rPr>
        <w:t xml:space="preserve">Lokacija broj 3, </w:t>
      </w:r>
      <w:r w:rsidRPr="005B67CC">
        <w:rPr>
          <w:sz w:val="24"/>
          <w:lang w:val="sr-Latn-CS"/>
        </w:rPr>
        <w:t xml:space="preserve">Park preko puta Hotela „Montenegrino“, </w:t>
      </w:r>
      <w:r w:rsidRPr="005B67CC">
        <w:rPr>
          <w:b/>
          <w:sz w:val="24"/>
          <w:lang w:val="sr-Latn-CS"/>
        </w:rPr>
        <w:t xml:space="preserve">redni broj 1, </w:t>
      </w:r>
      <w:r w:rsidR="001E10C1">
        <w:rPr>
          <w:color w:val="auto"/>
          <w:sz w:val="24"/>
        </w:rPr>
        <w:t xml:space="preserve"> </w:t>
      </w:r>
      <w:proofErr w:type="spellStart"/>
      <w:r w:rsidR="001E10C1">
        <w:rPr>
          <w:color w:val="auto"/>
          <w:sz w:val="24"/>
        </w:rPr>
        <w:t>štand</w:t>
      </w:r>
      <w:proofErr w:type="spellEnd"/>
      <w:r w:rsidR="001E10C1">
        <w:rPr>
          <w:color w:val="auto"/>
          <w:sz w:val="24"/>
        </w:rPr>
        <w:t xml:space="preserve"> </w:t>
      </w:r>
      <w:proofErr w:type="spellStart"/>
      <w:r w:rsidR="001E10C1">
        <w:rPr>
          <w:color w:val="auto"/>
          <w:sz w:val="24"/>
        </w:rPr>
        <w:t>na</w:t>
      </w:r>
      <w:proofErr w:type="spellEnd"/>
      <w:r w:rsidR="001E10C1">
        <w:rPr>
          <w:color w:val="auto"/>
          <w:sz w:val="24"/>
        </w:rPr>
        <w:t xml:space="preserve"> </w:t>
      </w:r>
      <w:proofErr w:type="spellStart"/>
      <w:r w:rsidRPr="005B67CC">
        <w:rPr>
          <w:color w:val="auto"/>
          <w:sz w:val="24"/>
        </w:rPr>
        <w:t>kat</w:t>
      </w:r>
      <w:proofErr w:type="spellEnd"/>
      <w:r w:rsidRPr="005B67CC">
        <w:rPr>
          <w:color w:val="auto"/>
          <w:sz w:val="24"/>
        </w:rPr>
        <w:t xml:space="preserve">. </w:t>
      </w:r>
      <w:proofErr w:type="spellStart"/>
      <w:proofErr w:type="gramStart"/>
      <w:r w:rsidRPr="005B67CC">
        <w:rPr>
          <w:color w:val="auto"/>
          <w:sz w:val="24"/>
        </w:rPr>
        <w:t>parc</w:t>
      </w:r>
      <w:proofErr w:type="spellEnd"/>
      <w:proofErr w:type="gramEnd"/>
      <w:r w:rsidRPr="005B67CC">
        <w:rPr>
          <w:color w:val="auto"/>
          <w:sz w:val="24"/>
        </w:rPr>
        <w:t xml:space="preserve">. </w:t>
      </w:r>
      <w:proofErr w:type="spellStart"/>
      <w:proofErr w:type="gramStart"/>
      <w:r w:rsidRPr="005B67CC">
        <w:rPr>
          <w:color w:val="auto"/>
          <w:sz w:val="24"/>
        </w:rPr>
        <w:t>broj</w:t>
      </w:r>
      <w:proofErr w:type="spellEnd"/>
      <w:proofErr w:type="gramEnd"/>
      <w:r w:rsidRPr="005B67CC">
        <w:rPr>
          <w:color w:val="auto"/>
          <w:sz w:val="24"/>
        </w:rPr>
        <w:t xml:space="preserve"> </w:t>
      </w:r>
      <w:r w:rsidRPr="005B67CC">
        <w:rPr>
          <w:sz w:val="24"/>
          <w:lang w:val="pl-PL"/>
        </w:rPr>
        <w:t>3388 KO Tivat</w:t>
      </w:r>
      <w:r w:rsidR="002B5D88">
        <w:rPr>
          <w:sz w:val="24"/>
          <w:lang w:val="pl-PL"/>
        </w:rPr>
        <w:t>.</w:t>
      </w:r>
    </w:p>
    <w:p w:rsidR="00CE6ABE" w:rsidRPr="005B67CC" w:rsidRDefault="00CE6ABE" w:rsidP="00CE6ABE">
      <w:pPr>
        <w:pStyle w:val="ListParagraph"/>
        <w:spacing w:line="242" w:lineRule="auto"/>
        <w:ind w:left="1440" w:right="77"/>
        <w:jc w:val="both"/>
        <w:rPr>
          <w:sz w:val="24"/>
        </w:rPr>
      </w:pPr>
    </w:p>
    <w:p w:rsidR="00CE6ABE" w:rsidRDefault="00CE6ABE" w:rsidP="00CE6ABE">
      <w:pPr>
        <w:pStyle w:val="ListParagraph"/>
        <w:numPr>
          <w:ilvl w:val="0"/>
          <w:numId w:val="3"/>
        </w:numPr>
        <w:spacing w:line="242" w:lineRule="auto"/>
        <w:ind w:right="77"/>
        <w:jc w:val="both"/>
        <w:rPr>
          <w:sz w:val="24"/>
          <w:lang w:val="sr-Latn-CS"/>
        </w:rPr>
      </w:pPr>
      <w:r w:rsidRPr="005B67CC">
        <w:rPr>
          <w:sz w:val="24"/>
          <w:lang w:val="sr-Latn-CS"/>
        </w:rPr>
        <w:t xml:space="preserve">Lokacije na </w:t>
      </w:r>
      <w:r>
        <w:rPr>
          <w:sz w:val="24"/>
          <w:lang w:val="sr-Latn-CS"/>
        </w:rPr>
        <w:t xml:space="preserve">privatnom </w:t>
      </w:r>
      <w:r w:rsidRPr="005B67CC">
        <w:rPr>
          <w:sz w:val="24"/>
          <w:lang w:val="sr-Latn-CS"/>
        </w:rPr>
        <w:t xml:space="preserve">zemljištu </w:t>
      </w:r>
      <w:r>
        <w:rPr>
          <w:sz w:val="24"/>
          <w:lang w:val="sr-Latn-CS"/>
        </w:rPr>
        <w:t>(tabele i grafički prilozi)</w:t>
      </w:r>
    </w:p>
    <w:p w:rsidR="004810AB" w:rsidRPr="003A1B04" w:rsidRDefault="00CE6ABE" w:rsidP="003A1B04">
      <w:pPr>
        <w:pStyle w:val="ListParagraph"/>
        <w:numPr>
          <w:ilvl w:val="1"/>
          <w:numId w:val="3"/>
        </w:numPr>
        <w:spacing w:line="242" w:lineRule="auto"/>
        <w:ind w:right="77"/>
        <w:jc w:val="both"/>
        <w:rPr>
          <w:sz w:val="24"/>
        </w:rPr>
      </w:pPr>
      <w:r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4810AB">
        <w:rPr>
          <w:sz w:val="24"/>
          <w:lang w:val="sr-Latn-CS"/>
        </w:rPr>
        <w:t xml:space="preserve">Ugostiteljske terase, </w:t>
      </w:r>
      <w:r w:rsidRPr="004810AB">
        <w:rPr>
          <w:b/>
          <w:sz w:val="24"/>
          <w:lang w:val="sr-Latn-CS"/>
        </w:rPr>
        <w:t>Lokacij</w:t>
      </w:r>
      <w:r>
        <w:rPr>
          <w:b/>
          <w:sz w:val="24"/>
          <w:lang w:val="sr-Latn-CS"/>
        </w:rPr>
        <w:t xml:space="preserve">a broj 11, </w:t>
      </w:r>
      <w:r w:rsidRPr="004810AB">
        <w:rPr>
          <w:sz w:val="24"/>
          <w:lang w:val="sr-Latn-CS"/>
        </w:rPr>
        <w:t xml:space="preserve"> </w:t>
      </w:r>
      <w:r w:rsidR="002155FF">
        <w:rPr>
          <w:sz w:val="24"/>
          <w:lang w:val="sr-Latn-CS"/>
        </w:rPr>
        <w:t>F</w:t>
      </w:r>
      <w:r>
        <w:rPr>
          <w:sz w:val="24"/>
          <w:lang w:val="sr-Latn-CS"/>
        </w:rPr>
        <w:t>ast food</w:t>
      </w:r>
      <w:r w:rsidR="003A1B04">
        <w:rPr>
          <w:color w:val="auto"/>
          <w:sz w:val="24"/>
        </w:rPr>
        <w:t xml:space="preserve"> “</w:t>
      </w:r>
      <w:proofErr w:type="spellStart"/>
      <w:r w:rsidR="003A1B04">
        <w:rPr>
          <w:color w:val="auto"/>
          <w:sz w:val="24"/>
        </w:rPr>
        <w:t>Kod</w:t>
      </w:r>
      <w:proofErr w:type="spellEnd"/>
      <w:r w:rsidR="003A1B04">
        <w:rPr>
          <w:color w:val="auto"/>
          <w:sz w:val="24"/>
        </w:rPr>
        <w:t xml:space="preserve"> </w:t>
      </w:r>
      <w:proofErr w:type="spellStart"/>
      <w:r w:rsidR="003A1B04">
        <w:rPr>
          <w:color w:val="auto"/>
          <w:sz w:val="24"/>
        </w:rPr>
        <w:t>mene</w:t>
      </w:r>
      <w:proofErr w:type="spellEnd"/>
      <w:r w:rsidR="003A1B04">
        <w:rPr>
          <w:color w:val="auto"/>
          <w:sz w:val="24"/>
        </w:rPr>
        <w:t xml:space="preserve">” </w:t>
      </w:r>
      <w:proofErr w:type="spellStart"/>
      <w:r w:rsidR="003A1B04">
        <w:rPr>
          <w:color w:val="auto"/>
          <w:sz w:val="24"/>
        </w:rPr>
        <w:t>na</w:t>
      </w:r>
      <w:proofErr w:type="spellEnd"/>
      <w:r w:rsidR="003A1B04">
        <w:rPr>
          <w:color w:val="auto"/>
          <w:sz w:val="24"/>
        </w:rPr>
        <w:t xml:space="preserve"> </w:t>
      </w:r>
      <w:proofErr w:type="spellStart"/>
      <w:r w:rsidRPr="004810AB">
        <w:rPr>
          <w:color w:val="auto"/>
          <w:sz w:val="24"/>
        </w:rPr>
        <w:t>kat</w:t>
      </w:r>
      <w:proofErr w:type="spellEnd"/>
      <w:r w:rsidRPr="004810AB">
        <w:rPr>
          <w:color w:val="auto"/>
          <w:sz w:val="24"/>
        </w:rPr>
        <w:t xml:space="preserve">. </w:t>
      </w:r>
      <w:proofErr w:type="spellStart"/>
      <w:proofErr w:type="gramStart"/>
      <w:r w:rsidRPr="004810AB">
        <w:rPr>
          <w:color w:val="auto"/>
          <w:sz w:val="24"/>
        </w:rPr>
        <w:t>parc</w:t>
      </w:r>
      <w:proofErr w:type="spellEnd"/>
      <w:proofErr w:type="gramEnd"/>
      <w:r w:rsidRPr="004810AB">
        <w:rPr>
          <w:color w:val="auto"/>
          <w:sz w:val="24"/>
        </w:rPr>
        <w:t xml:space="preserve">. </w:t>
      </w:r>
      <w:proofErr w:type="spellStart"/>
      <w:proofErr w:type="gramStart"/>
      <w:r w:rsidRPr="004810AB">
        <w:rPr>
          <w:color w:val="auto"/>
          <w:sz w:val="24"/>
        </w:rPr>
        <w:t>broj</w:t>
      </w:r>
      <w:proofErr w:type="spellEnd"/>
      <w:proofErr w:type="gramEnd"/>
      <w:r w:rsidRPr="004810AB">
        <w:rPr>
          <w:color w:val="auto"/>
          <w:sz w:val="24"/>
        </w:rPr>
        <w:t xml:space="preserve"> </w:t>
      </w:r>
      <w:r>
        <w:rPr>
          <w:sz w:val="24"/>
          <w:lang w:val="pl-PL"/>
        </w:rPr>
        <w:t>3419</w:t>
      </w:r>
      <w:r w:rsidRPr="004810AB">
        <w:rPr>
          <w:sz w:val="24"/>
          <w:lang w:val="pl-PL"/>
        </w:rPr>
        <w:t xml:space="preserve"> KO Tivat</w:t>
      </w:r>
      <w:r>
        <w:rPr>
          <w:sz w:val="24"/>
          <w:lang w:val="pl-PL"/>
        </w:rPr>
        <w:t xml:space="preserve">, umjesto površine 15m2 </w:t>
      </w:r>
      <w:r w:rsidRPr="003F73BD">
        <w:rPr>
          <w:sz w:val="24"/>
          <w:lang w:val="pl-PL"/>
        </w:rPr>
        <w:t xml:space="preserve">treba da stoji </w:t>
      </w:r>
      <w:r w:rsidR="003F73BD">
        <w:rPr>
          <w:sz w:val="24"/>
          <w:lang w:val="pl-PL"/>
        </w:rPr>
        <w:t>30</w:t>
      </w:r>
      <w:r w:rsidRPr="003F73BD">
        <w:rPr>
          <w:sz w:val="24"/>
          <w:lang w:val="pl-PL"/>
        </w:rPr>
        <w:t>m2</w:t>
      </w:r>
      <w:r w:rsidR="002B5D88">
        <w:rPr>
          <w:sz w:val="24"/>
          <w:lang w:val="pl-PL"/>
        </w:rPr>
        <w:t>.</w:t>
      </w:r>
    </w:p>
    <w:p w:rsidR="003A1B04" w:rsidRPr="003A1B04" w:rsidRDefault="003A1B04" w:rsidP="003A1B04">
      <w:pPr>
        <w:pStyle w:val="ListParagraph"/>
        <w:spacing w:line="242" w:lineRule="auto"/>
        <w:ind w:left="1440" w:right="77"/>
        <w:jc w:val="both"/>
        <w:rPr>
          <w:sz w:val="24"/>
        </w:rPr>
      </w:pPr>
    </w:p>
    <w:p w:rsidR="004810AB" w:rsidRPr="004810AB" w:rsidRDefault="004810AB" w:rsidP="004810AB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4810AB">
        <w:rPr>
          <w:b/>
          <w:sz w:val="24"/>
        </w:rPr>
        <w:t>Član</w:t>
      </w:r>
      <w:proofErr w:type="spellEnd"/>
      <w:r w:rsidRPr="004810AB">
        <w:rPr>
          <w:b/>
          <w:sz w:val="24"/>
        </w:rPr>
        <w:t xml:space="preserve"> </w:t>
      </w:r>
      <w:r>
        <w:rPr>
          <w:b/>
          <w:sz w:val="24"/>
        </w:rPr>
        <w:t>2</w:t>
      </w:r>
    </w:p>
    <w:p w:rsidR="00E302AD" w:rsidRPr="00E302AD" w:rsidRDefault="00E302AD" w:rsidP="00E302AD">
      <w:pPr>
        <w:spacing w:line="242" w:lineRule="auto"/>
        <w:ind w:left="1440" w:right="77"/>
        <w:jc w:val="both"/>
        <w:rPr>
          <w:b/>
          <w:sz w:val="24"/>
        </w:rPr>
      </w:pPr>
    </w:p>
    <w:p w:rsidR="000E0183" w:rsidRDefault="004810AB" w:rsidP="00E302AD">
      <w:pPr>
        <w:spacing w:line="242" w:lineRule="auto"/>
        <w:ind w:right="77"/>
        <w:jc w:val="both"/>
        <w:rPr>
          <w:sz w:val="24"/>
          <w:lang w:val="sr-Latn-CS"/>
        </w:rPr>
      </w:pPr>
      <w:proofErr w:type="spellStart"/>
      <w:r w:rsidRPr="009B6C47">
        <w:rPr>
          <w:sz w:val="24"/>
        </w:rPr>
        <w:t>Vrši</w:t>
      </w:r>
      <w:proofErr w:type="spellEnd"/>
      <w:r w:rsidRPr="009B6C47">
        <w:rPr>
          <w:sz w:val="24"/>
        </w:rPr>
        <w:t xml:space="preserve"> se </w:t>
      </w:r>
      <w:proofErr w:type="spellStart"/>
      <w:r w:rsidRPr="005B67CC">
        <w:rPr>
          <w:b/>
          <w:sz w:val="24"/>
          <w:u w:val="single"/>
        </w:rPr>
        <w:t>dopuna</w:t>
      </w:r>
      <w:proofErr w:type="spellEnd"/>
      <w:r>
        <w:rPr>
          <w:sz w:val="24"/>
        </w:rPr>
        <w:t xml:space="preserve"> </w:t>
      </w:r>
      <w:r w:rsidRPr="009B6C47">
        <w:rPr>
          <w:sz w:val="24"/>
        </w:rPr>
        <w:t xml:space="preserve">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izrađenog</w:t>
      </w:r>
      <w:proofErr w:type="spellEnd"/>
      <w:r w:rsidRPr="009B6C47">
        <w:rPr>
          <w:sz w:val="24"/>
        </w:rPr>
        <w:t xml:space="preserve"> </w:t>
      </w:r>
      <w:proofErr w:type="spellStart"/>
      <w:proofErr w:type="gramStart"/>
      <w:r w:rsidRPr="009B6C47">
        <w:rPr>
          <w:sz w:val="24"/>
        </w:rPr>
        <w:t>na</w:t>
      </w:r>
      <w:proofErr w:type="spellEnd"/>
      <w:proofErr w:type="gram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osnovu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Odluke</w:t>
      </w:r>
      <w:proofErr w:type="spellEnd"/>
      <w:r w:rsidRPr="009B6C47">
        <w:rPr>
          <w:sz w:val="24"/>
        </w:rPr>
        <w:t xml:space="preserve"> o </w:t>
      </w:r>
      <w:proofErr w:type="spellStart"/>
      <w:r w:rsidRPr="009B6C47">
        <w:rPr>
          <w:sz w:val="24"/>
        </w:rPr>
        <w:t>izradi</w:t>
      </w:r>
      <w:proofErr w:type="spellEnd"/>
      <w:r w:rsidRPr="009B6C47">
        <w:rPr>
          <w:sz w:val="24"/>
        </w:rPr>
        <w:t xml:space="preserve"> 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0101-352-429 </w:t>
      </w:r>
      <w:proofErr w:type="spellStart"/>
      <w:r w:rsidRPr="009B6C47">
        <w:rPr>
          <w:sz w:val="24"/>
        </w:rPr>
        <w:t>od</w:t>
      </w:r>
      <w:proofErr w:type="spellEnd"/>
      <w:r w:rsidRPr="009B6C47">
        <w:rPr>
          <w:sz w:val="24"/>
        </w:rPr>
        <w:t xml:space="preserve"> 28.11.2014. </w:t>
      </w:r>
      <w:proofErr w:type="spellStart"/>
      <w:proofErr w:type="gramStart"/>
      <w:r w:rsidRPr="009B6C47">
        <w:rPr>
          <w:sz w:val="24"/>
        </w:rPr>
        <w:t>godine</w:t>
      </w:r>
      <w:proofErr w:type="spellEnd"/>
      <w:proofErr w:type="gramEnd"/>
      <w:r w:rsidRPr="009B6C47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i to za sledeće lokacije</w:t>
      </w:r>
      <w:r w:rsidRPr="009B6C47">
        <w:rPr>
          <w:sz w:val="24"/>
          <w:lang w:val="sr-Latn-CS"/>
        </w:rPr>
        <w:t>:</w:t>
      </w:r>
    </w:p>
    <w:p w:rsidR="004810AB" w:rsidRPr="00E302AD" w:rsidRDefault="004810AB" w:rsidP="00E302AD">
      <w:pPr>
        <w:spacing w:line="242" w:lineRule="auto"/>
        <w:ind w:right="77"/>
        <w:jc w:val="both"/>
        <w:rPr>
          <w:b/>
          <w:sz w:val="24"/>
        </w:rPr>
      </w:pPr>
    </w:p>
    <w:p w:rsidR="004810AB" w:rsidRPr="00711C07" w:rsidRDefault="004810AB" w:rsidP="00206A8F">
      <w:pPr>
        <w:pStyle w:val="ListParagraph"/>
        <w:numPr>
          <w:ilvl w:val="0"/>
          <w:numId w:val="6"/>
        </w:numPr>
        <w:spacing w:line="242" w:lineRule="auto"/>
        <w:ind w:right="77"/>
        <w:jc w:val="both"/>
        <w:rPr>
          <w:i/>
          <w:sz w:val="24"/>
        </w:rPr>
      </w:pPr>
      <w:r w:rsidRPr="00711C07">
        <w:rPr>
          <w:i/>
          <w:sz w:val="24"/>
          <w:lang w:val="sr-Latn-CS"/>
        </w:rPr>
        <w:t>Lokacije na zemljištu kojim raspolaže opština:</w:t>
      </w:r>
    </w:p>
    <w:p w:rsidR="00206A8F" w:rsidRPr="00206A8F" w:rsidRDefault="00CE6ABE" w:rsidP="00206A8F">
      <w:pPr>
        <w:pStyle w:val="ListParagraph"/>
        <w:numPr>
          <w:ilvl w:val="0"/>
          <w:numId w:val="7"/>
        </w:numPr>
        <w:spacing w:line="242" w:lineRule="auto"/>
        <w:ind w:right="77"/>
        <w:jc w:val="both"/>
        <w:rPr>
          <w:b/>
          <w:sz w:val="24"/>
          <w:lang w:val="sr-Latn-CS"/>
        </w:rPr>
      </w:pPr>
      <w:r w:rsidRPr="00206A8F"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 xml:space="preserve">Ugostiteljske terase na zemljištu kojim raspolaže opština, </w:t>
      </w:r>
      <w:r w:rsidR="002155FF" w:rsidRPr="002155FF">
        <w:rPr>
          <w:b/>
          <w:sz w:val="24"/>
          <w:lang w:val="sr-Latn-CS"/>
        </w:rPr>
        <w:t xml:space="preserve">za </w:t>
      </w:r>
      <w:r w:rsidRPr="002155FF">
        <w:rPr>
          <w:b/>
          <w:sz w:val="24"/>
          <w:lang w:val="sr-Latn-CS"/>
        </w:rPr>
        <w:t>Lokacij</w:t>
      </w:r>
      <w:r w:rsidR="002155FF" w:rsidRPr="002155FF">
        <w:rPr>
          <w:b/>
          <w:sz w:val="24"/>
          <w:lang w:val="sr-Latn-CS"/>
        </w:rPr>
        <w:t>u</w:t>
      </w:r>
      <w:r w:rsidRPr="002155FF">
        <w:rPr>
          <w:b/>
          <w:sz w:val="24"/>
          <w:lang w:val="sr-Latn-CS"/>
        </w:rPr>
        <w:t xml:space="preserve"> broj 2</w:t>
      </w:r>
      <w:r w:rsidR="001E10C1" w:rsidRPr="002155FF">
        <w:rPr>
          <w:b/>
          <w:sz w:val="24"/>
          <w:lang w:val="sr-Latn-CS"/>
        </w:rPr>
        <w:t>B</w:t>
      </w:r>
      <w:r w:rsidRPr="002155FF">
        <w:rPr>
          <w:b/>
          <w:sz w:val="24"/>
          <w:lang w:val="sr-Latn-CS"/>
        </w:rPr>
        <w:t>,</w:t>
      </w:r>
      <w:r w:rsidRPr="00206A8F">
        <w:rPr>
          <w:b/>
          <w:sz w:val="24"/>
          <w:lang w:val="sr-Latn-CS"/>
        </w:rPr>
        <w:t xml:space="preserve"> </w:t>
      </w:r>
      <w:r w:rsidRPr="00206A8F">
        <w:rPr>
          <w:sz w:val="24"/>
          <w:lang w:val="sr-Latn-CS"/>
        </w:rPr>
        <w:t xml:space="preserve"> Ulica Njegoševa,</w:t>
      </w:r>
      <w:r w:rsidRPr="00206A8F">
        <w:rPr>
          <w:color w:val="auto"/>
          <w:sz w:val="24"/>
        </w:rPr>
        <w:t xml:space="preserve"> </w:t>
      </w:r>
      <w:proofErr w:type="spellStart"/>
      <w:r w:rsidRPr="00206A8F">
        <w:rPr>
          <w:color w:val="auto"/>
          <w:sz w:val="24"/>
        </w:rPr>
        <w:t>ispred</w:t>
      </w:r>
      <w:proofErr w:type="spellEnd"/>
      <w:r w:rsidRPr="00206A8F">
        <w:rPr>
          <w:color w:val="auto"/>
          <w:sz w:val="24"/>
        </w:rPr>
        <w:t xml:space="preserve"> </w:t>
      </w:r>
      <w:proofErr w:type="spellStart"/>
      <w:r w:rsidR="00626B2F">
        <w:rPr>
          <w:color w:val="auto"/>
          <w:sz w:val="24"/>
        </w:rPr>
        <w:t>p</w:t>
      </w:r>
      <w:r w:rsidRPr="00206A8F">
        <w:rPr>
          <w:color w:val="auto"/>
          <w:sz w:val="24"/>
        </w:rPr>
        <w:t>ek</w:t>
      </w:r>
      <w:r w:rsidR="003A1B04">
        <w:rPr>
          <w:color w:val="auto"/>
          <w:sz w:val="24"/>
        </w:rPr>
        <w:t>are</w:t>
      </w:r>
      <w:proofErr w:type="spellEnd"/>
      <w:r w:rsidR="003A1B04">
        <w:rPr>
          <w:color w:val="auto"/>
          <w:sz w:val="24"/>
        </w:rPr>
        <w:t xml:space="preserve"> - </w:t>
      </w:r>
      <w:proofErr w:type="spellStart"/>
      <w:r w:rsidR="00626B2F">
        <w:rPr>
          <w:color w:val="auto"/>
          <w:sz w:val="24"/>
        </w:rPr>
        <w:t>p</w:t>
      </w:r>
      <w:r w:rsidR="003A1B04">
        <w:rPr>
          <w:color w:val="auto"/>
          <w:sz w:val="24"/>
        </w:rPr>
        <w:t>oslastičarnice</w:t>
      </w:r>
      <w:proofErr w:type="spellEnd"/>
      <w:r w:rsidR="003A1B04">
        <w:rPr>
          <w:color w:val="auto"/>
          <w:sz w:val="24"/>
        </w:rPr>
        <w:t xml:space="preserve"> “ŠTRUCA” </w:t>
      </w:r>
      <w:proofErr w:type="spellStart"/>
      <w:r w:rsidR="003A1B04">
        <w:rPr>
          <w:color w:val="auto"/>
          <w:sz w:val="24"/>
        </w:rPr>
        <w:t>na</w:t>
      </w:r>
      <w:proofErr w:type="spellEnd"/>
      <w:r w:rsidR="003A1B04">
        <w:rPr>
          <w:color w:val="auto"/>
          <w:sz w:val="24"/>
        </w:rPr>
        <w:t xml:space="preserve"> </w:t>
      </w:r>
      <w:proofErr w:type="spellStart"/>
      <w:r w:rsidRPr="00206A8F">
        <w:rPr>
          <w:color w:val="auto"/>
          <w:sz w:val="24"/>
        </w:rPr>
        <w:t>kat</w:t>
      </w:r>
      <w:proofErr w:type="spellEnd"/>
      <w:r w:rsidRPr="00206A8F">
        <w:rPr>
          <w:color w:val="auto"/>
          <w:sz w:val="24"/>
        </w:rPr>
        <w:t xml:space="preserve">. </w:t>
      </w:r>
      <w:proofErr w:type="spellStart"/>
      <w:proofErr w:type="gramStart"/>
      <w:r w:rsidRPr="00206A8F">
        <w:rPr>
          <w:color w:val="auto"/>
          <w:sz w:val="24"/>
        </w:rPr>
        <w:t>parc</w:t>
      </w:r>
      <w:proofErr w:type="spellEnd"/>
      <w:proofErr w:type="gramEnd"/>
      <w:r w:rsidRPr="00206A8F">
        <w:rPr>
          <w:color w:val="auto"/>
          <w:sz w:val="24"/>
        </w:rPr>
        <w:t xml:space="preserve">. </w:t>
      </w:r>
      <w:proofErr w:type="spellStart"/>
      <w:r w:rsidRPr="00206A8F">
        <w:rPr>
          <w:color w:val="auto"/>
          <w:sz w:val="24"/>
        </w:rPr>
        <w:t>broj</w:t>
      </w:r>
      <w:proofErr w:type="spellEnd"/>
      <w:r w:rsidRPr="00206A8F">
        <w:rPr>
          <w:color w:val="auto"/>
          <w:sz w:val="24"/>
        </w:rPr>
        <w:t xml:space="preserve"> </w:t>
      </w:r>
      <w:r w:rsidRPr="00206A8F">
        <w:rPr>
          <w:sz w:val="24"/>
          <w:lang w:val="pl-PL"/>
        </w:rPr>
        <w:t>2266 KO Tivat</w:t>
      </w:r>
      <w:r w:rsidR="002B5D88" w:rsidRPr="002155FF">
        <w:rPr>
          <w:sz w:val="24"/>
          <w:lang w:val="pl-PL"/>
        </w:rPr>
        <w:t>;</w:t>
      </w:r>
      <w:r w:rsidR="004C6B8C" w:rsidRPr="00206A8F">
        <w:rPr>
          <w:b/>
          <w:sz w:val="24"/>
          <w:lang w:val="pl-PL"/>
        </w:rPr>
        <w:t xml:space="preserve"> </w:t>
      </w:r>
    </w:p>
    <w:p w:rsidR="00206A8F" w:rsidRPr="00206A8F" w:rsidRDefault="004810AB" w:rsidP="00206A8F">
      <w:pPr>
        <w:pStyle w:val="ListParagraph"/>
        <w:numPr>
          <w:ilvl w:val="0"/>
          <w:numId w:val="7"/>
        </w:numPr>
        <w:spacing w:line="242" w:lineRule="auto"/>
        <w:ind w:right="77"/>
        <w:jc w:val="both"/>
        <w:rPr>
          <w:b/>
          <w:sz w:val="24"/>
          <w:lang w:val="sr-Latn-CS"/>
        </w:rPr>
      </w:pPr>
      <w:r w:rsidRPr="00206A8F"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>Ugostiteljske terase na zemljištu kojim raspolaže opština,</w:t>
      </w:r>
      <w:r w:rsidRPr="00206A8F">
        <w:rPr>
          <w:b/>
          <w:sz w:val="24"/>
          <w:lang w:val="sr-Latn-CS"/>
        </w:rPr>
        <w:t xml:space="preserve"> za Lokaciju broj 12</w:t>
      </w:r>
      <w:r w:rsidR="009000CB" w:rsidRPr="00206A8F">
        <w:rPr>
          <w:b/>
          <w:sz w:val="24"/>
          <w:lang w:val="sr-Latn-CS"/>
        </w:rPr>
        <w:t>A</w:t>
      </w:r>
      <w:r w:rsidRPr="00206A8F">
        <w:rPr>
          <w:b/>
          <w:sz w:val="24"/>
          <w:lang w:val="sr-Latn-CS"/>
        </w:rPr>
        <w:t xml:space="preserve">, </w:t>
      </w:r>
      <w:r w:rsidR="00BA4508">
        <w:rPr>
          <w:sz w:val="24"/>
          <w:lang w:val="sr-Latn-CS"/>
        </w:rPr>
        <w:t xml:space="preserve"> p</w:t>
      </w:r>
      <w:r w:rsidR="00F55ACC">
        <w:rPr>
          <w:sz w:val="24"/>
          <w:lang w:val="sr-Latn-CS"/>
        </w:rPr>
        <w:t>ark preko puta h</w:t>
      </w:r>
      <w:r w:rsidRPr="00206A8F">
        <w:rPr>
          <w:sz w:val="24"/>
          <w:lang w:val="sr-Latn-CS"/>
        </w:rPr>
        <w:t>otela „Montenegrino“</w:t>
      </w:r>
      <w:r w:rsidR="00711C07">
        <w:rPr>
          <w:color w:val="auto"/>
          <w:sz w:val="24"/>
          <w:lang w:val="sr-Latn-CS"/>
        </w:rPr>
        <w:t xml:space="preserve"> na </w:t>
      </w:r>
      <w:proofErr w:type="spellStart"/>
      <w:r w:rsidRPr="00206A8F">
        <w:rPr>
          <w:color w:val="auto"/>
          <w:sz w:val="24"/>
        </w:rPr>
        <w:t>kat</w:t>
      </w:r>
      <w:proofErr w:type="spellEnd"/>
      <w:r w:rsidRPr="00206A8F">
        <w:rPr>
          <w:color w:val="auto"/>
          <w:sz w:val="24"/>
        </w:rPr>
        <w:t xml:space="preserve">. </w:t>
      </w:r>
      <w:proofErr w:type="spellStart"/>
      <w:proofErr w:type="gramStart"/>
      <w:r w:rsidRPr="00206A8F">
        <w:rPr>
          <w:color w:val="auto"/>
          <w:sz w:val="24"/>
        </w:rPr>
        <w:t>parc</w:t>
      </w:r>
      <w:proofErr w:type="spellEnd"/>
      <w:proofErr w:type="gramEnd"/>
      <w:r w:rsidRPr="00206A8F">
        <w:rPr>
          <w:color w:val="auto"/>
          <w:sz w:val="24"/>
        </w:rPr>
        <w:t xml:space="preserve">. </w:t>
      </w:r>
      <w:proofErr w:type="spellStart"/>
      <w:r w:rsidRPr="00206A8F">
        <w:rPr>
          <w:color w:val="auto"/>
          <w:sz w:val="24"/>
        </w:rPr>
        <w:t>broj</w:t>
      </w:r>
      <w:proofErr w:type="spellEnd"/>
      <w:r w:rsidRPr="00206A8F">
        <w:rPr>
          <w:color w:val="auto"/>
          <w:sz w:val="24"/>
          <w:lang w:val="pl-PL"/>
        </w:rPr>
        <w:t xml:space="preserve"> </w:t>
      </w:r>
      <w:r w:rsidRPr="00206A8F">
        <w:rPr>
          <w:sz w:val="24"/>
          <w:lang w:val="pl-PL"/>
        </w:rPr>
        <w:t>3388 KO Tivat</w:t>
      </w:r>
      <w:r w:rsidR="002B5D88">
        <w:rPr>
          <w:sz w:val="24"/>
          <w:lang w:val="pl-PL"/>
        </w:rPr>
        <w:t>;</w:t>
      </w:r>
      <w:r w:rsidR="004C6B8C" w:rsidRPr="00206A8F">
        <w:rPr>
          <w:sz w:val="24"/>
          <w:lang w:val="pl-PL"/>
        </w:rPr>
        <w:t xml:space="preserve"> </w:t>
      </w:r>
    </w:p>
    <w:p w:rsidR="00206A8F" w:rsidRPr="00206A8F" w:rsidRDefault="009000CB" w:rsidP="00206A8F">
      <w:pPr>
        <w:pStyle w:val="ListParagraph"/>
        <w:numPr>
          <w:ilvl w:val="0"/>
          <w:numId w:val="7"/>
        </w:numPr>
        <w:spacing w:line="242" w:lineRule="auto"/>
        <w:ind w:right="77"/>
        <w:jc w:val="both"/>
        <w:rPr>
          <w:b/>
          <w:sz w:val="24"/>
          <w:lang w:val="sr-Latn-CS"/>
        </w:rPr>
      </w:pPr>
      <w:r w:rsidRPr="00206A8F"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>Ugostiteljske terase na zemljištu kojim raspolaže opština,</w:t>
      </w:r>
      <w:r w:rsidR="003A1B04">
        <w:rPr>
          <w:b/>
          <w:sz w:val="24"/>
          <w:lang w:val="sr-Latn-CS"/>
        </w:rPr>
        <w:t xml:space="preserve"> za Lokaciju broj 12</w:t>
      </w:r>
      <w:r w:rsidRPr="00206A8F">
        <w:rPr>
          <w:b/>
          <w:sz w:val="24"/>
          <w:lang w:val="sr-Latn-CS"/>
        </w:rPr>
        <w:t xml:space="preserve">B, </w:t>
      </w:r>
      <w:r w:rsidR="00BA4508">
        <w:rPr>
          <w:sz w:val="24"/>
          <w:lang w:val="sr-Latn-CS"/>
        </w:rPr>
        <w:t xml:space="preserve"> p</w:t>
      </w:r>
      <w:r w:rsidR="00F55ACC">
        <w:rPr>
          <w:sz w:val="24"/>
          <w:lang w:val="sr-Latn-CS"/>
        </w:rPr>
        <w:t>ark preko puta h</w:t>
      </w:r>
      <w:r w:rsidRPr="00206A8F">
        <w:rPr>
          <w:sz w:val="24"/>
          <w:lang w:val="sr-Latn-CS"/>
        </w:rPr>
        <w:t>otela „Montenegrino“</w:t>
      </w:r>
      <w:r w:rsidR="00711C07">
        <w:rPr>
          <w:sz w:val="24"/>
          <w:lang w:val="sr-Latn-CS"/>
        </w:rPr>
        <w:t xml:space="preserve"> na </w:t>
      </w:r>
      <w:proofErr w:type="spellStart"/>
      <w:r w:rsidRPr="00206A8F">
        <w:rPr>
          <w:color w:val="auto"/>
          <w:sz w:val="24"/>
        </w:rPr>
        <w:t>kat</w:t>
      </w:r>
      <w:proofErr w:type="spellEnd"/>
      <w:r w:rsidRPr="00B61F6C">
        <w:rPr>
          <w:color w:val="auto"/>
          <w:sz w:val="24"/>
          <w:lang w:val="sr-Latn-CS"/>
        </w:rPr>
        <w:t xml:space="preserve">. </w:t>
      </w:r>
      <w:proofErr w:type="spellStart"/>
      <w:proofErr w:type="gramStart"/>
      <w:r w:rsidRPr="00206A8F">
        <w:rPr>
          <w:color w:val="auto"/>
          <w:sz w:val="24"/>
        </w:rPr>
        <w:t>parc</w:t>
      </w:r>
      <w:proofErr w:type="spellEnd"/>
      <w:proofErr w:type="gramEnd"/>
      <w:r w:rsidRPr="00B61F6C">
        <w:rPr>
          <w:color w:val="auto"/>
          <w:sz w:val="24"/>
          <w:lang w:val="sr-Latn-CS"/>
        </w:rPr>
        <w:t xml:space="preserve">. </w:t>
      </w:r>
      <w:proofErr w:type="spellStart"/>
      <w:r w:rsidRPr="00206A8F">
        <w:rPr>
          <w:color w:val="auto"/>
          <w:sz w:val="24"/>
        </w:rPr>
        <w:t>broj</w:t>
      </w:r>
      <w:proofErr w:type="spellEnd"/>
      <w:r w:rsidRPr="00206A8F">
        <w:rPr>
          <w:color w:val="auto"/>
          <w:sz w:val="24"/>
          <w:lang w:val="pl-PL"/>
        </w:rPr>
        <w:t xml:space="preserve"> </w:t>
      </w:r>
      <w:r w:rsidRPr="00206A8F">
        <w:rPr>
          <w:sz w:val="24"/>
          <w:lang w:val="pl-PL"/>
        </w:rPr>
        <w:t>3388 KO Tivat</w:t>
      </w:r>
      <w:r w:rsidR="002B5D88">
        <w:rPr>
          <w:sz w:val="24"/>
          <w:lang w:val="pl-PL"/>
        </w:rPr>
        <w:t>;</w:t>
      </w:r>
      <w:r w:rsidRPr="00206A8F">
        <w:rPr>
          <w:sz w:val="24"/>
          <w:lang w:val="pl-PL"/>
        </w:rPr>
        <w:t xml:space="preserve"> </w:t>
      </w:r>
    </w:p>
    <w:p w:rsidR="00206A8F" w:rsidRPr="00206A8F" w:rsidRDefault="002C4A93" w:rsidP="00206A8F">
      <w:pPr>
        <w:pStyle w:val="ListParagraph"/>
        <w:numPr>
          <w:ilvl w:val="0"/>
          <w:numId w:val="7"/>
        </w:numPr>
        <w:spacing w:line="242" w:lineRule="auto"/>
        <w:ind w:right="77"/>
        <w:jc w:val="both"/>
        <w:rPr>
          <w:b/>
          <w:sz w:val="24"/>
          <w:lang w:val="sr-Latn-CS"/>
        </w:rPr>
      </w:pPr>
      <w:r w:rsidRPr="00206A8F"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 xml:space="preserve">Ugostiteljske terase na zemljištu kojim raspolaže opština, </w:t>
      </w:r>
      <w:r w:rsidRPr="00206A8F">
        <w:rPr>
          <w:b/>
          <w:sz w:val="24"/>
          <w:lang w:val="sr-Latn-CS"/>
        </w:rPr>
        <w:t>za Lokaciju broj 1</w:t>
      </w:r>
      <w:r w:rsidR="00DF5687" w:rsidRPr="00206A8F">
        <w:rPr>
          <w:b/>
          <w:sz w:val="24"/>
          <w:lang w:val="sr-Latn-CS"/>
        </w:rPr>
        <w:t>3</w:t>
      </w:r>
      <w:r w:rsidRPr="00206A8F">
        <w:rPr>
          <w:b/>
          <w:sz w:val="24"/>
          <w:lang w:val="sr-Latn-CS"/>
        </w:rPr>
        <w:t xml:space="preserve">, </w:t>
      </w:r>
      <w:r w:rsidRPr="00206A8F">
        <w:rPr>
          <w:sz w:val="24"/>
          <w:lang w:val="sr-Latn-CS"/>
        </w:rPr>
        <w:t xml:space="preserve"> </w:t>
      </w:r>
      <w:r w:rsidR="00DF5687" w:rsidRPr="00206A8F">
        <w:rPr>
          <w:sz w:val="24"/>
          <w:lang w:val="sr-Latn-CS"/>
        </w:rPr>
        <w:lastRenderedPageBreak/>
        <w:t>Ulica Njegoševa</w:t>
      </w:r>
      <w:r w:rsidRPr="00206A8F">
        <w:rPr>
          <w:sz w:val="24"/>
          <w:lang w:val="sr-Latn-CS"/>
        </w:rPr>
        <w:t>,</w:t>
      </w:r>
      <w:r w:rsidRPr="00B61F6C">
        <w:rPr>
          <w:color w:val="auto"/>
          <w:sz w:val="24"/>
          <w:lang w:val="sr-Latn-CS"/>
        </w:rPr>
        <w:t xml:space="preserve"> </w:t>
      </w:r>
      <w:proofErr w:type="spellStart"/>
      <w:r w:rsidR="00711C07">
        <w:rPr>
          <w:color w:val="auto"/>
          <w:sz w:val="24"/>
        </w:rPr>
        <w:t>ispred</w:t>
      </w:r>
      <w:proofErr w:type="spellEnd"/>
      <w:r w:rsidR="00711C07" w:rsidRPr="00B61F6C">
        <w:rPr>
          <w:color w:val="auto"/>
          <w:sz w:val="24"/>
          <w:lang w:val="sr-Latn-CS"/>
        </w:rPr>
        <w:t xml:space="preserve"> </w:t>
      </w:r>
      <w:proofErr w:type="spellStart"/>
      <w:r w:rsidR="00711C07">
        <w:rPr>
          <w:color w:val="auto"/>
          <w:sz w:val="24"/>
        </w:rPr>
        <w:t>poslasti</w:t>
      </w:r>
      <w:proofErr w:type="spellEnd"/>
      <w:r w:rsidR="00711C07" w:rsidRPr="00B61F6C">
        <w:rPr>
          <w:color w:val="auto"/>
          <w:sz w:val="24"/>
          <w:lang w:val="sr-Latn-CS"/>
        </w:rPr>
        <w:t>č</w:t>
      </w:r>
      <w:proofErr w:type="spellStart"/>
      <w:r w:rsidR="00711C07">
        <w:rPr>
          <w:color w:val="auto"/>
          <w:sz w:val="24"/>
        </w:rPr>
        <w:t>arnice</w:t>
      </w:r>
      <w:proofErr w:type="spellEnd"/>
      <w:r w:rsidR="00711C07" w:rsidRPr="00B61F6C">
        <w:rPr>
          <w:color w:val="auto"/>
          <w:sz w:val="24"/>
          <w:lang w:val="sr-Latn-CS"/>
        </w:rPr>
        <w:t xml:space="preserve"> </w:t>
      </w:r>
      <w:r w:rsidR="00711C07" w:rsidRPr="00206A8F">
        <w:rPr>
          <w:sz w:val="24"/>
          <w:lang w:val="sr-Latn-CS"/>
        </w:rPr>
        <w:t>„</w:t>
      </w:r>
      <w:proofErr w:type="spellStart"/>
      <w:r w:rsidR="00711C07">
        <w:rPr>
          <w:color w:val="auto"/>
          <w:sz w:val="24"/>
        </w:rPr>
        <w:t>Markiza</w:t>
      </w:r>
      <w:proofErr w:type="spellEnd"/>
      <w:r w:rsidR="00711C07" w:rsidRPr="00206A8F">
        <w:rPr>
          <w:sz w:val="24"/>
          <w:lang w:val="sr-Latn-CS"/>
        </w:rPr>
        <w:t>“</w:t>
      </w:r>
      <w:r w:rsidR="00711C07" w:rsidRPr="00B61F6C">
        <w:rPr>
          <w:color w:val="auto"/>
          <w:sz w:val="24"/>
          <w:lang w:val="sr-Latn-CS"/>
        </w:rPr>
        <w:t xml:space="preserve"> </w:t>
      </w:r>
      <w:proofErr w:type="spellStart"/>
      <w:r w:rsidR="00711C07">
        <w:rPr>
          <w:color w:val="auto"/>
          <w:sz w:val="24"/>
        </w:rPr>
        <w:t>na</w:t>
      </w:r>
      <w:proofErr w:type="spellEnd"/>
      <w:r w:rsidR="00DF5687" w:rsidRPr="00B61F6C">
        <w:rPr>
          <w:color w:val="auto"/>
          <w:sz w:val="24"/>
          <w:lang w:val="sr-Latn-CS"/>
        </w:rPr>
        <w:t xml:space="preserve"> </w:t>
      </w:r>
      <w:proofErr w:type="spellStart"/>
      <w:r w:rsidRPr="00206A8F">
        <w:rPr>
          <w:color w:val="auto"/>
          <w:sz w:val="24"/>
        </w:rPr>
        <w:t>kat</w:t>
      </w:r>
      <w:proofErr w:type="spellEnd"/>
      <w:r w:rsidRPr="00B61F6C">
        <w:rPr>
          <w:color w:val="auto"/>
          <w:sz w:val="24"/>
          <w:lang w:val="sr-Latn-CS"/>
        </w:rPr>
        <w:t xml:space="preserve">. </w:t>
      </w:r>
      <w:proofErr w:type="spellStart"/>
      <w:proofErr w:type="gramStart"/>
      <w:r w:rsidRPr="00206A8F">
        <w:rPr>
          <w:color w:val="auto"/>
          <w:sz w:val="24"/>
        </w:rPr>
        <w:t>parc</w:t>
      </w:r>
      <w:proofErr w:type="spellEnd"/>
      <w:proofErr w:type="gramEnd"/>
      <w:r w:rsidRPr="00B61F6C">
        <w:rPr>
          <w:color w:val="auto"/>
          <w:sz w:val="24"/>
          <w:lang w:val="sr-Latn-CS"/>
        </w:rPr>
        <w:t xml:space="preserve">. </w:t>
      </w:r>
      <w:proofErr w:type="spellStart"/>
      <w:r w:rsidRPr="00206A8F">
        <w:rPr>
          <w:color w:val="auto"/>
          <w:sz w:val="24"/>
        </w:rPr>
        <w:t>broj</w:t>
      </w:r>
      <w:proofErr w:type="spellEnd"/>
      <w:r w:rsidRPr="00B61F6C">
        <w:rPr>
          <w:color w:val="auto"/>
          <w:sz w:val="24"/>
          <w:lang w:val="sr-Latn-CS"/>
        </w:rPr>
        <w:t xml:space="preserve"> </w:t>
      </w:r>
      <w:r w:rsidRPr="00206A8F">
        <w:rPr>
          <w:sz w:val="24"/>
          <w:lang w:val="pl-PL"/>
        </w:rPr>
        <w:t>33</w:t>
      </w:r>
      <w:r w:rsidR="00DF5687" w:rsidRPr="00206A8F">
        <w:rPr>
          <w:sz w:val="24"/>
          <w:lang w:val="pl-PL"/>
        </w:rPr>
        <w:t>76</w:t>
      </w:r>
      <w:r w:rsidRPr="00206A8F">
        <w:rPr>
          <w:sz w:val="24"/>
          <w:lang w:val="pl-PL"/>
        </w:rPr>
        <w:t xml:space="preserve"> KO Tivat</w:t>
      </w:r>
      <w:r w:rsidR="002B5D88">
        <w:rPr>
          <w:sz w:val="24"/>
          <w:lang w:val="pl-PL"/>
        </w:rPr>
        <w:t>;</w:t>
      </w:r>
    </w:p>
    <w:p w:rsidR="004810AB" w:rsidRPr="008F5A51" w:rsidRDefault="004C6B8C" w:rsidP="008F5A51">
      <w:pPr>
        <w:pStyle w:val="ListParagraph"/>
        <w:numPr>
          <w:ilvl w:val="0"/>
          <w:numId w:val="7"/>
        </w:numPr>
        <w:spacing w:line="242" w:lineRule="auto"/>
        <w:ind w:right="77"/>
        <w:jc w:val="both"/>
        <w:rPr>
          <w:b/>
          <w:sz w:val="24"/>
          <w:lang w:val="sr-Latn-CS"/>
        </w:rPr>
      </w:pPr>
      <w:r w:rsidRPr="00206A8F">
        <w:rPr>
          <w:sz w:val="24"/>
          <w:lang w:val="sr-Latn-CS"/>
        </w:rPr>
        <w:t>V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 xml:space="preserve">Ugostiteljske terase na zemljištu kojim raspolaže opština, </w:t>
      </w:r>
      <w:r w:rsidRPr="00206A8F">
        <w:rPr>
          <w:b/>
          <w:sz w:val="24"/>
          <w:lang w:val="sr-Latn-CS"/>
        </w:rPr>
        <w:t xml:space="preserve">za Lokaciju broj 14, </w:t>
      </w:r>
      <w:r w:rsidR="00E86FC8" w:rsidRPr="00E86FC8">
        <w:rPr>
          <w:sz w:val="24"/>
          <w:lang w:val="sr-Latn-CS"/>
        </w:rPr>
        <w:t>ispred „WIN“-a, na uglu Ulice Luke Tomanovića i Ulice Njegoševe,</w:t>
      </w:r>
      <w:r w:rsidR="009000CB" w:rsidRPr="00B61F6C">
        <w:rPr>
          <w:color w:val="auto"/>
          <w:sz w:val="24"/>
          <w:lang w:val="sr-Latn-CS"/>
        </w:rPr>
        <w:t xml:space="preserve"> </w:t>
      </w:r>
      <w:proofErr w:type="spellStart"/>
      <w:r w:rsidR="009000CB" w:rsidRPr="00E86FC8">
        <w:rPr>
          <w:color w:val="auto"/>
          <w:sz w:val="24"/>
        </w:rPr>
        <w:t>na</w:t>
      </w:r>
      <w:proofErr w:type="spellEnd"/>
      <w:r w:rsidR="009000CB" w:rsidRPr="00B61F6C">
        <w:rPr>
          <w:color w:val="auto"/>
          <w:sz w:val="24"/>
          <w:lang w:val="sr-Latn-CS"/>
        </w:rPr>
        <w:t xml:space="preserve"> </w:t>
      </w:r>
      <w:proofErr w:type="spellStart"/>
      <w:r w:rsidR="009000CB" w:rsidRPr="00206A8F">
        <w:rPr>
          <w:color w:val="auto"/>
          <w:sz w:val="24"/>
        </w:rPr>
        <w:t>temeljima</w:t>
      </w:r>
      <w:proofErr w:type="spellEnd"/>
      <w:r w:rsidR="009000CB" w:rsidRPr="00B61F6C">
        <w:rPr>
          <w:color w:val="auto"/>
          <w:sz w:val="24"/>
          <w:lang w:val="sr-Latn-CS"/>
        </w:rPr>
        <w:t xml:space="preserve"> </w:t>
      </w:r>
      <w:proofErr w:type="spellStart"/>
      <w:r w:rsidR="009000CB" w:rsidRPr="00206A8F">
        <w:rPr>
          <w:color w:val="auto"/>
          <w:sz w:val="24"/>
        </w:rPr>
        <w:t>postoje</w:t>
      </w:r>
      <w:proofErr w:type="spellEnd"/>
      <w:r w:rsidR="009000CB" w:rsidRPr="00B61F6C">
        <w:rPr>
          <w:color w:val="auto"/>
          <w:sz w:val="24"/>
          <w:lang w:val="sr-Latn-CS"/>
        </w:rPr>
        <w:t>ć</w:t>
      </w:r>
      <w:r w:rsidR="009000CB" w:rsidRPr="00206A8F">
        <w:rPr>
          <w:color w:val="auto"/>
          <w:sz w:val="24"/>
        </w:rPr>
        <w:t>e</w:t>
      </w:r>
      <w:r w:rsidR="009000CB" w:rsidRPr="00B61F6C">
        <w:rPr>
          <w:color w:val="auto"/>
          <w:sz w:val="24"/>
          <w:lang w:val="sr-Latn-CS"/>
        </w:rPr>
        <w:t xml:space="preserve"> </w:t>
      </w:r>
      <w:proofErr w:type="spellStart"/>
      <w:r w:rsidR="009000CB" w:rsidRPr="00206A8F">
        <w:rPr>
          <w:color w:val="auto"/>
          <w:sz w:val="24"/>
        </w:rPr>
        <w:t>terase</w:t>
      </w:r>
      <w:proofErr w:type="spellEnd"/>
      <w:r w:rsidR="00711C07" w:rsidRPr="00B61F6C">
        <w:rPr>
          <w:color w:val="auto"/>
          <w:sz w:val="24"/>
          <w:lang w:val="sr-Latn-CS"/>
        </w:rPr>
        <w:t xml:space="preserve"> </w:t>
      </w:r>
      <w:proofErr w:type="spellStart"/>
      <w:r w:rsidR="00711C07">
        <w:rPr>
          <w:color w:val="auto"/>
          <w:sz w:val="24"/>
        </w:rPr>
        <w:t>na</w:t>
      </w:r>
      <w:proofErr w:type="spellEnd"/>
      <w:r w:rsidR="00711C07" w:rsidRPr="00B61F6C">
        <w:rPr>
          <w:color w:val="auto"/>
          <w:sz w:val="24"/>
          <w:lang w:val="sr-Latn-CS"/>
        </w:rPr>
        <w:t xml:space="preserve"> </w:t>
      </w:r>
      <w:proofErr w:type="spellStart"/>
      <w:r w:rsidR="008F5A51" w:rsidRPr="00206A8F">
        <w:rPr>
          <w:color w:val="auto"/>
          <w:sz w:val="24"/>
        </w:rPr>
        <w:t>kat</w:t>
      </w:r>
      <w:proofErr w:type="spellEnd"/>
      <w:r w:rsidR="008F5A51" w:rsidRPr="00B61F6C">
        <w:rPr>
          <w:color w:val="auto"/>
          <w:sz w:val="24"/>
          <w:lang w:val="sr-Latn-CS"/>
        </w:rPr>
        <w:t xml:space="preserve">. </w:t>
      </w:r>
      <w:proofErr w:type="spellStart"/>
      <w:proofErr w:type="gramStart"/>
      <w:r w:rsidR="008F5A51" w:rsidRPr="00206A8F">
        <w:rPr>
          <w:color w:val="auto"/>
          <w:sz w:val="24"/>
        </w:rPr>
        <w:t>parc</w:t>
      </w:r>
      <w:proofErr w:type="spellEnd"/>
      <w:proofErr w:type="gramEnd"/>
      <w:r w:rsidR="008F5A51" w:rsidRPr="00B61F6C">
        <w:rPr>
          <w:color w:val="auto"/>
          <w:sz w:val="24"/>
          <w:lang w:val="sr-Latn-CS"/>
        </w:rPr>
        <w:t xml:space="preserve">. </w:t>
      </w:r>
      <w:proofErr w:type="spellStart"/>
      <w:proofErr w:type="gramStart"/>
      <w:r w:rsidR="008F5A51" w:rsidRPr="00206A8F">
        <w:rPr>
          <w:color w:val="auto"/>
          <w:sz w:val="24"/>
        </w:rPr>
        <w:t>broj</w:t>
      </w:r>
      <w:proofErr w:type="spellEnd"/>
      <w:proofErr w:type="gramEnd"/>
      <w:r w:rsidR="008F5A51" w:rsidRPr="00B61F6C">
        <w:rPr>
          <w:color w:val="auto"/>
          <w:sz w:val="24"/>
          <w:lang w:val="sr-Latn-CS"/>
        </w:rPr>
        <w:t xml:space="preserve"> </w:t>
      </w:r>
      <w:r w:rsidR="008F5A51">
        <w:rPr>
          <w:sz w:val="24"/>
          <w:lang w:val="pl-PL"/>
        </w:rPr>
        <w:t>2297/1</w:t>
      </w:r>
      <w:r w:rsidR="008F5A51" w:rsidRPr="00206A8F">
        <w:rPr>
          <w:sz w:val="24"/>
          <w:lang w:val="pl-PL"/>
        </w:rPr>
        <w:t xml:space="preserve"> KO Tivat</w:t>
      </w:r>
      <w:r w:rsidR="008F5A51">
        <w:rPr>
          <w:sz w:val="24"/>
          <w:lang w:val="pl-PL"/>
        </w:rPr>
        <w:t>.</w:t>
      </w:r>
    </w:p>
    <w:p w:rsidR="004810AB" w:rsidRPr="00B61F6C" w:rsidRDefault="004810AB" w:rsidP="004810AB">
      <w:pPr>
        <w:spacing w:line="242" w:lineRule="auto"/>
        <w:ind w:left="720" w:right="77"/>
        <w:jc w:val="both"/>
        <w:rPr>
          <w:sz w:val="24"/>
          <w:lang w:val="sr-Latn-CS"/>
        </w:rPr>
      </w:pPr>
    </w:p>
    <w:p w:rsidR="004810AB" w:rsidRPr="00711C07" w:rsidRDefault="00DF5687" w:rsidP="00206A8F">
      <w:pPr>
        <w:pStyle w:val="ListParagraph"/>
        <w:numPr>
          <w:ilvl w:val="0"/>
          <w:numId w:val="6"/>
        </w:numPr>
        <w:spacing w:line="242" w:lineRule="auto"/>
        <w:ind w:right="77"/>
        <w:jc w:val="both"/>
        <w:rPr>
          <w:i/>
          <w:sz w:val="24"/>
        </w:rPr>
      </w:pPr>
      <w:proofErr w:type="spellStart"/>
      <w:r w:rsidRPr="00711C07">
        <w:rPr>
          <w:i/>
          <w:sz w:val="24"/>
        </w:rPr>
        <w:t>Lokacije</w:t>
      </w:r>
      <w:proofErr w:type="spellEnd"/>
      <w:r w:rsidRPr="00711C07">
        <w:rPr>
          <w:i/>
          <w:sz w:val="24"/>
        </w:rPr>
        <w:t xml:space="preserve"> </w:t>
      </w:r>
      <w:proofErr w:type="spellStart"/>
      <w:r w:rsidRPr="00711C07">
        <w:rPr>
          <w:i/>
          <w:sz w:val="24"/>
        </w:rPr>
        <w:t>na</w:t>
      </w:r>
      <w:proofErr w:type="spellEnd"/>
      <w:r w:rsidRPr="00711C07">
        <w:rPr>
          <w:i/>
          <w:sz w:val="24"/>
        </w:rPr>
        <w:t xml:space="preserve"> </w:t>
      </w:r>
      <w:proofErr w:type="spellStart"/>
      <w:r w:rsidRPr="00711C07">
        <w:rPr>
          <w:i/>
          <w:sz w:val="24"/>
        </w:rPr>
        <w:t>privatnom</w:t>
      </w:r>
      <w:proofErr w:type="spellEnd"/>
      <w:r w:rsidRPr="00711C07">
        <w:rPr>
          <w:i/>
          <w:sz w:val="24"/>
        </w:rPr>
        <w:t xml:space="preserve"> </w:t>
      </w:r>
      <w:proofErr w:type="spellStart"/>
      <w:r w:rsidRPr="00711C07">
        <w:rPr>
          <w:i/>
          <w:sz w:val="24"/>
        </w:rPr>
        <w:t>zemljištu</w:t>
      </w:r>
      <w:proofErr w:type="spellEnd"/>
      <w:r w:rsidRPr="00711C07">
        <w:rPr>
          <w:i/>
          <w:sz w:val="24"/>
        </w:rPr>
        <w:t>:</w:t>
      </w:r>
    </w:p>
    <w:p w:rsidR="00206A8F" w:rsidRPr="00206A8F" w:rsidRDefault="00DF5687" w:rsidP="00206A8F">
      <w:pPr>
        <w:pStyle w:val="ListParagraph"/>
        <w:numPr>
          <w:ilvl w:val="0"/>
          <w:numId w:val="8"/>
        </w:numPr>
        <w:spacing w:line="242" w:lineRule="auto"/>
        <w:ind w:right="77"/>
        <w:jc w:val="both"/>
        <w:rPr>
          <w:sz w:val="24"/>
        </w:rPr>
      </w:pPr>
      <w:r w:rsidRPr="00206A8F">
        <w:rPr>
          <w:sz w:val="24"/>
          <w:lang w:val="sr-Latn-CS"/>
        </w:rPr>
        <w:t>I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 xml:space="preserve">Ugostiteljske terase, </w:t>
      </w:r>
      <w:r w:rsidRPr="00206A8F">
        <w:rPr>
          <w:b/>
          <w:sz w:val="24"/>
          <w:lang w:val="sr-Latn-CS"/>
        </w:rPr>
        <w:t xml:space="preserve">za Lokaciju broj 12, </w:t>
      </w:r>
      <w:r w:rsidRPr="00206A8F">
        <w:rPr>
          <w:sz w:val="24"/>
          <w:lang w:val="sr-Latn-CS"/>
        </w:rPr>
        <w:t xml:space="preserve">pored ugostiteljskog objekta </w:t>
      </w:r>
      <w:r w:rsidR="00687C98">
        <w:rPr>
          <w:sz w:val="24"/>
          <w:lang w:val="sr-Latn-CS"/>
        </w:rPr>
        <w:t>r</w:t>
      </w:r>
      <w:r w:rsidRPr="00206A8F">
        <w:rPr>
          <w:sz w:val="24"/>
          <w:lang w:val="sr-Latn-CS"/>
        </w:rPr>
        <w:t xml:space="preserve">estoran </w:t>
      </w:r>
      <w:r w:rsidR="00711C07" w:rsidRPr="00206A8F">
        <w:rPr>
          <w:sz w:val="24"/>
          <w:lang w:val="sr-Latn-CS"/>
        </w:rPr>
        <w:t>„</w:t>
      </w:r>
      <w:r w:rsidRPr="00206A8F">
        <w:rPr>
          <w:sz w:val="24"/>
          <w:lang w:val="sr-Latn-CS"/>
        </w:rPr>
        <w:t>Izlet</w:t>
      </w:r>
      <w:r w:rsidR="00711C07" w:rsidRPr="00206A8F">
        <w:rPr>
          <w:sz w:val="24"/>
          <w:lang w:val="sr-Latn-CS"/>
        </w:rPr>
        <w:t>“</w:t>
      </w:r>
      <w:r w:rsidR="00711C07">
        <w:rPr>
          <w:sz w:val="24"/>
          <w:lang w:val="sr-Latn-CS"/>
        </w:rPr>
        <w:t xml:space="preserve"> na</w:t>
      </w:r>
      <w:r w:rsidRPr="00206A8F">
        <w:rPr>
          <w:color w:val="auto"/>
          <w:sz w:val="24"/>
        </w:rPr>
        <w:t xml:space="preserve"> </w:t>
      </w:r>
      <w:proofErr w:type="spellStart"/>
      <w:r w:rsidRPr="00206A8F">
        <w:rPr>
          <w:color w:val="auto"/>
          <w:sz w:val="24"/>
        </w:rPr>
        <w:t>kat</w:t>
      </w:r>
      <w:proofErr w:type="spellEnd"/>
      <w:r w:rsidRPr="00206A8F">
        <w:rPr>
          <w:color w:val="auto"/>
          <w:sz w:val="24"/>
        </w:rPr>
        <w:t xml:space="preserve">. </w:t>
      </w:r>
      <w:proofErr w:type="spellStart"/>
      <w:proofErr w:type="gramStart"/>
      <w:r w:rsidRPr="00206A8F">
        <w:rPr>
          <w:color w:val="auto"/>
          <w:sz w:val="24"/>
        </w:rPr>
        <w:t>parc</w:t>
      </w:r>
      <w:proofErr w:type="spellEnd"/>
      <w:proofErr w:type="gramEnd"/>
      <w:r w:rsidRPr="00206A8F">
        <w:rPr>
          <w:color w:val="auto"/>
          <w:sz w:val="24"/>
        </w:rPr>
        <w:t xml:space="preserve">. </w:t>
      </w:r>
      <w:proofErr w:type="spellStart"/>
      <w:r w:rsidRPr="00206A8F">
        <w:rPr>
          <w:color w:val="auto"/>
          <w:sz w:val="24"/>
        </w:rPr>
        <w:t>broj</w:t>
      </w:r>
      <w:proofErr w:type="spellEnd"/>
      <w:r w:rsidRPr="00206A8F">
        <w:rPr>
          <w:color w:val="auto"/>
          <w:sz w:val="24"/>
        </w:rPr>
        <w:t xml:space="preserve"> </w:t>
      </w:r>
      <w:r w:rsidR="005B67CC" w:rsidRPr="00206A8F">
        <w:rPr>
          <w:sz w:val="24"/>
          <w:lang w:val="pl-PL"/>
        </w:rPr>
        <w:t>239</w:t>
      </w:r>
      <w:r w:rsidRPr="00206A8F">
        <w:rPr>
          <w:sz w:val="24"/>
          <w:lang w:val="pl-PL"/>
        </w:rPr>
        <w:t xml:space="preserve"> KO Radovići</w:t>
      </w:r>
      <w:r w:rsidR="002B5D88">
        <w:rPr>
          <w:sz w:val="24"/>
          <w:lang w:val="pl-PL"/>
        </w:rPr>
        <w:t>;</w:t>
      </w:r>
    </w:p>
    <w:p w:rsidR="00206A8F" w:rsidRPr="00206A8F" w:rsidRDefault="00717A84" w:rsidP="00206A8F">
      <w:pPr>
        <w:pStyle w:val="ListParagraph"/>
        <w:numPr>
          <w:ilvl w:val="0"/>
          <w:numId w:val="8"/>
        </w:numPr>
        <w:spacing w:line="242" w:lineRule="auto"/>
        <w:ind w:right="77"/>
        <w:jc w:val="both"/>
        <w:rPr>
          <w:sz w:val="24"/>
        </w:rPr>
      </w:pPr>
      <w:r w:rsidRPr="00206A8F">
        <w:rPr>
          <w:sz w:val="24"/>
          <w:lang w:val="sr-Latn-CS"/>
        </w:rPr>
        <w:t>I</w:t>
      </w:r>
      <w:r w:rsidR="00CC1BF3">
        <w:rPr>
          <w:sz w:val="24"/>
          <w:lang w:val="sr-Latn-CS"/>
        </w:rPr>
        <w:t>-</w:t>
      </w:r>
      <w:r w:rsidRPr="00206A8F">
        <w:rPr>
          <w:sz w:val="24"/>
          <w:lang w:val="sr-Latn-CS"/>
        </w:rPr>
        <w:t xml:space="preserve">Ugostiteljske terase, </w:t>
      </w:r>
      <w:r w:rsidRPr="00206A8F">
        <w:rPr>
          <w:b/>
          <w:sz w:val="24"/>
          <w:lang w:val="sr-Latn-CS"/>
        </w:rPr>
        <w:t xml:space="preserve">za Lokaciju broj 13, </w:t>
      </w:r>
      <w:r w:rsidRPr="00206A8F">
        <w:rPr>
          <w:sz w:val="24"/>
          <w:lang w:val="sr-Latn-CS"/>
        </w:rPr>
        <w:t xml:space="preserve"> Tivat – centar</w:t>
      </w:r>
      <w:r w:rsidR="00711C07">
        <w:rPr>
          <w:sz w:val="24"/>
          <w:lang w:val="sr-Latn-CS"/>
        </w:rPr>
        <w:t xml:space="preserve"> na </w:t>
      </w:r>
      <w:proofErr w:type="spellStart"/>
      <w:r w:rsidRPr="00206A8F">
        <w:rPr>
          <w:color w:val="auto"/>
          <w:sz w:val="24"/>
        </w:rPr>
        <w:t>kat</w:t>
      </w:r>
      <w:proofErr w:type="spellEnd"/>
      <w:r w:rsidRPr="00206A8F">
        <w:rPr>
          <w:color w:val="auto"/>
          <w:sz w:val="24"/>
        </w:rPr>
        <w:t xml:space="preserve">. </w:t>
      </w:r>
      <w:proofErr w:type="spellStart"/>
      <w:proofErr w:type="gramStart"/>
      <w:r w:rsidRPr="00206A8F">
        <w:rPr>
          <w:color w:val="auto"/>
          <w:sz w:val="24"/>
        </w:rPr>
        <w:t>parc</w:t>
      </w:r>
      <w:proofErr w:type="spellEnd"/>
      <w:proofErr w:type="gramEnd"/>
      <w:r w:rsidRPr="00206A8F">
        <w:rPr>
          <w:color w:val="auto"/>
          <w:sz w:val="24"/>
        </w:rPr>
        <w:t xml:space="preserve">. </w:t>
      </w:r>
      <w:proofErr w:type="spellStart"/>
      <w:r w:rsidRPr="00206A8F">
        <w:rPr>
          <w:color w:val="auto"/>
          <w:sz w:val="24"/>
        </w:rPr>
        <w:t>broj</w:t>
      </w:r>
      <w:proofErr w:type="spellEnd"/>
      <w:r w:rsidRPr="00206A8F">
        <w:rPr>
          <w:color w:val="auto"/>
          <w:sz w:val="24"/>
        </w:rPr>
        <w:t xml:space="preserve"> </w:t>
      </w:r>
      <w:r w:rsidR="003F73BD" w:rsidRPr="00206A8F">
        <w:rPr>
          <w:sz w:val="24"/>
          <w:lang w:val="pl-PL"/>
        </w:rPr>
        <w:t>3360</w:t>
      </w:r>
      <w:r w:rsidRPr="00206A8F">
        <w:rPr>
          <w:sz w:val="24"/>
          <w:lang w:val="pl-PL"/>
        </w:rPr>
        <w:t xml:space="preserve"> KO Tivat</w:t>
      </w:r>
      <w:r w:rsidR="00206A8F">
        <w:rPr>
          <w:sz w:val="24"/>
          <w:lang w:val="pl-PL"/>
        </w:rPr>
        <w:t xml:space="preserve">, pored </w:t>
      </w:r>
      <w:r w:rsidR="003A3B53">
        <w:rPr>
          <w:sz w:val="24"/>
          <w:lang w:val="pl-PL"/>
        </w:rPr>
        <w:t>p</w:t>
      </w:r>
      <w:r w:rsidR="00206A8F">
        <w:rPr>
          <w:sz w:val="24"/>
          <w:lang w:val="pl-PL"/>
        </w:rPr>
        <w:t>oslastičarnice „BON AMI”</w:t>
      </w:r>
      <w:r w:rsidR="002B5D88">
        <w:rPr>
          <w:sz w:val="24"/>
          <w:lang w:val="pl-PL"/>
        </w:rPr>
        <w:t>;</w:t>
      </w:r>
      <w:r w:rsidRPr="00206A8F">
        <w:rPr>
          <w:sz w:val="24"/>
          <w:lang w:val="pl-PL"/>
        </w:rPr>
        <w:t xml:space="preserve"> </w:t>
      </w:r>
    </w:p>
    <w:p w:rsidR="00061D53" w:rsidRPr="00206A8F" w:rsidRDefault="00061D53" w:rsidP="00206A8F">
      <w:pPr>
        <w:pStyle w:val="ListParagraph"/>
        <w:numPr>
          <w:ilvl w:val="0"/>
          <w:numId w:val="8"/>
        </w:numPr>
        <w:spacing w:line="242" w:lineRule="auto"/>
        <w:ind w:right="77"/>
        <w:jc w:val="both"/>
        <w:rPr>
          <w:sz w:val="24"/>
        </w:rPr>
      </w:pPr>
      <w:r w:rsidRPr="00206A8F">
        <w:rPr>
          <w:sz w:val="24"/>
          <w:lang w:val="pl-PL"/>
        </w:rPr>
        <w:t>II</w:t>
      </w:r>
      <w:r w:rsidR="00CC1BF3">
        <w:rPr>
          <w:sz w:val="24"/>
          <w:lang w:val="pl-PL"/>
        </w:rPr>
        <w:t>-</w:t>
      </w:r>
      <w:r w:rsidRPr="00206A8F">
        <w:rPr>
          <w:sz w:val="24"/>
          <w:lang w:val="pl-PL"/>
        </w:rPr>
        <w:t xml:space="preserve">Reklamni panoi, </w:t>
      </w:r>
      <w:r w:rsidR="006E218A" w:rsidRPr="0085211A">
        <w:rPr>
          <w:b/>
          <w:sz w:val="24"/>
          <w:lang w:val="pl-PL"/>
        </w:rPr>
        <w:t>za Lokaciju</w:t>
      </w:r>
      <w:r w:rsidRPr="0085211A">
        <w:rPr>
          <w:b/>
          <w:sz w:val="24"/>
          <w:lang w:val="pl-PL"/>
        </w:rPr>
        <w:t xml:space="preserve"> broj </w:t>
      </w:r>
      <w:r w:rsidR="006E218A" w:rsidRPr="0085211A">
        <w:rPr>
          <w:b/>
          <w:sz w:val="24"/>
          <w:lang w:val="pl-PL"/>
        </w:rPr>
        <w:t>6</w:t>
      </w:r>
      <w:r w:rsidR="00711C07" w:rsidRPr="0085211A">
        <w:rPr>
          <w:b/>
          <w:sz w:val="24"/>
          <w:lang w:val="pl-PL"/>
        </w:rPr>
        <w:t>,</w:t>
      </w:r>
      <w:r w:rsidR="00711C07">
        <w:rPr>
          <w:sz w:val="24"/>
          <w:lang w:val="pl-PL"/>
        </w:rPr>
        <w:t xml:space="preserve"> </w:t>
      </w:r>
      <w:r w:rsidR="006E218A" w:rsidRPr="006E218A">
        <w:rPr>
          <w:b/>
          <w:sz w:val="24"/>
          <w:lang w:val="pl-PL"/>
        </w:rPr>
        <w:t xml:space="preserve">redni broj </w:t>
      </w:r>
      <w:r w:rsidR="006E218A">
        <w:rPr>
          <w:b/>
          <w:sz w:val="24"/>
          <w:lang w:val="pl-PL"/>
        </w:rPr>
        <w:t>1</w:t>
      </w:r>
      <w:r w:rsidR="006E218A" w:rsidRPr="006E218A">
        <w:rPr>
          <w:b/>
          <w:sz w:val="24"/>
          <w:lang w:val="pl-PL"/>
        </w:rPr>
        <w:t>,</w:t>
      </w:r>
      <w:r w:rsidR="006E218A">
        <w:rPr>
          <w:sz w:val="24"/>
          <w:lang w:val="pl-PL"/>
        </w:rPr>
        <w:t xml:space="preserve"> </w:t>
      </w:r>
      <w:r w:rsidR="00711C07">
        <w:rPr>
          <w:sz w:val="24"/>
          <w:lang w:val="pl-PL"/>
        </w:rPr>
        <w:t>LED display dimenzija 3.84m</w:t>
      </w:r>
      <w:r w:rsidR="003A3B53">
        <w:rPr>
          <w:sz w:val="24"/>
          <w:lang w:val="pl-PL"/>
        </w:rPr>
        <w:t>x2.88m SMD P10, u dvorištu Pošte</w:t>
      </w:r>
      <w:r w:rsidRPr="00206A8F">
        <w:rPr>
          <w:sz w:val="24"/>
          <w:lang w:val="pl-PL"/>
        </w:rPr>
        <w:t xml:space="preserve"> Crne Gore</w:t>
      </w:r>
      <w:r w:rsidR="002B5D88">
        <w:rPr>
          <w:sz w:val="24"/>
          <w:lang w:val="pl-PL"/>
        </w:rPr>
        <w:t>.</w:t>
      </w:r>
    </w:p>
    <w:p w:rsidR="009000CB" w:rsidRDefault="009000CB" w:rsidP="009000CB">
      <w:pPr>
        <w:shd w:val="clear" w:color="auto" w:fill="FFFFFF"/>
        <w:spacing w:before="120" w:line="240" w:lineRule="exact"/>
        <w:rPr>
          <w:b/>
          <w:sz w:val="24"/>
        </w:rPr>
      </w:pPr>
    </w:p>
    <w:p w:rsidR="009000CB" w:rsidRPr="009000CB" w:rsidRDefault="009000CB" w:rsidP="009000CB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9000CB">
        <w:rPr>
          <w:b/>
          <w:sz w:val="24"/>
        </w:rPr>
        <w:t>Član</w:t>
      </w:r>
      <w:proofErr w:type="spellEnd"/>
      <w:r w:rsidRPr="009000CB">
        <w:rPr>
          <w:b/>
          <w:sz w:val="24"/>
        </w:rPr>
        <w:t xml:space="preserve"> 3</w:t>
      </w:r>
    </w:p>
    <w:p w:rsidR="004810AB" w:rsidRDefault="004810AB" w:rsidP="004810AB">
      <w:pPr>
        <w:spacing w:line="242" w:lineRule="auto"/>
        <w:ind w:right="77"/>
        <w:jc w:val="both"/>
        <w:rPr>
          <w:sz w:val="24"/>
          <w:lang w:val="sr-Latn-CS"/>
        </w:rPr>
      </w:pPr>
    </w:p>
    <w:p w:rsidR="000E0183" w:rsidRPr="009B6C47" w:rsidRDefault="000E0183" w:rsidP="004810AB">
      <w:pPr>
        <w:spacing w:line="242" w:lineRule="auto"/>
        <w:ind w:right="77"/>
        <w:jc w:val="both"/>
        <w:rPr>
          <w:sz w:val="24"/>
        </w:rPr>
      </w:pPr>
      <w:proofErr w:type="spellStart"/>
      <w:proofErr w:type="gramStart"/>
      <w:r w:rsidRPr="009B6C47">
        <w:rPr>
          <w:sz w:val="24"/>
        </w:rPr>
        <w:t>Sastavni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dio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ove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Odluke</w:t>
      </w:r>
      <w:proofErr w:type="spellEnd"/>
      <w:r w:rsidRPr="009B6C47">
        <w:rPr>
          <w:sz w:val="24"/>
        </w:rPr>
        <w:t xml:space="preserve"> o </w:t>
      </w:r>
      <w:proofErr w:type="spellStart"/>
      <w:r w:rsidR="002B5D88">
        <w:rPr>
          <w:sz w:val="24"/>
        </w:rPr>
        <w:t>izmjenama</w:t>
      </w:r>
      <w:proofErr w:type="spellEnd"/>
      <w:r w:rsidR="002B5D88">
        <w:rPr>
          <w:sz w:val="24"/>
        </w:rPr>
        <w:t xml:space="preserve"> </w:t>
      </w:r>
      <w:proofErr w:type="spellStart"/>
      <w:r w:rsidR="002B5D88">
        <w:rPr>
          <w:sz w:val="24"/>
        </w:rPr>
        <w:t>i</w:t>
      </w:r>
      <w:proofErr w:type="spellEnd"/>
      <w:r w:rsidR="002B5D88">
        <w:rPr>
          <w:sz w:val="24"/>
        </w:rPr>
        <w:t xml:space="preserve"> </w:t>
      </w:r>
      <w:proofErr w:type="spellStart"/>
      <w:r w:rsidR="002B5D88">
        <w:rPr>
          <w:sz w:val="24"/>
        </w:rPr>
        <w:t>dopunama</w:t>
      </w:r>
      <w:proofErr w:type="spellEnd"/>
      <w:r w:rsidRPr="009B6C47">
        <w:rPr>
          <w:sz w:val="24"/>
        </w:rPr>
        <w:t xml:space="preserve"> 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="009000CB">
        <w:rPr>
          <w:sz w:val="24"/>
        </w:rPr>
        <w:t xml:space="preserve"> </w:t>
      </w:r>
      <w:proofErr w:type="spellStart"/>
      <w:r w:rsidR="009000CB">
        <w:rPr>
          <w:sz w:val="24"/>
        </w:rPr>
        <w:t>su</w:t>
      </w:r>
      <w:proofErr w:type="spellEnd"/>
      <w:r w:rsidR="00653B14">
        <w:rPr>
          <w:sz w:val="24"/>
        </w:rPr>
        <w:t xml:space="preserve"> </w:t>
      </w:r>
      <w:proofErr w:type="spellStart"/>
      <w:r w:rsidR="00653B14">
        <w:rPr>
          <w:sz w:val="24"/>
        </w:rPr>
        <w:t>tabel</w:t>
      </w:r>
      <w:r w:rsidR="009000CB">
        <w:rPr>
          <w:sz w:val="24"/>
        </w:rPr>
        <w:t>e</w:t>
      </w:r>
      <w:proofErr w:type="spellEnd"/>
      <w:r w:rsidR="00C7227A">
        <w:rPr>
          <w:sz w:val="24"/>
        </w:rPr>
        <w:t xml:space="preserve"> </w:t>
      </w:r>
      <w:proofErr w:type="spellStart"/>
      <w:r w:rsidR="00C7227A">
        <w:rPr>
          <w:sz w:val="24"/>
        </w:rPr>
        <w:t>i</w:t>
      </w:r>
      <w:proofErr w:type="spellEnd"/>
      <w:r w:rsidR="00C7227A">
        <w:rPr>
          <w:sz w:val="24"/>
        </w:rPr>
        <w:t xml:space="preserve"> </w:t>
      </w:r>
      <w:proofErr w:type="spellStart"/>
      <w:r w:rsidR="00C7227A">
        <w:rPr>
          <w:sz w:val="24"/>
        </w:rPr>
        <w:t>grafički</w:t>
      </w:r>
      <w:proofErr w:type="spellEnd"/>
      <w:r w:rsidR="00C7227A">
        <w:rPr>
          <w:sz w:val="24"/>
        </w:rPr>
        <w:t xml:space="preserve"> </w:t>
      </w:r>
      <w:proofErr w:type="spellStart"/>
      <w:r w:rsidR="00C7227A">
        <w:rPr>
          <w:sz w:val="24"/>
        </w:rPr>
        <w:t>prilo</w:t>
      </w:r>
      <w:r w:rsidRPr="009B6C47">
        <w:rPr>
          <w:sz w:val="24"/>
        </w:rPr>
        <w:t>zi</w:t>
      </w:r>
      <w:proofErr w:type="spellEnd"/>
      <w:r w:rsidRPr="009B6C47">
        <w:rPr>
          <w:sz w:val="24"/>
        </w:rPr>
        <w:t>.</w:t>
      </w:r>
      <w:proofErr w:type="gramEnd"/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9B6C47">
        <w:rPr>
          <w:b/>
          <w:sz w:val="24"/>
        </w:rPr>
        <w:t>Član</w:t>
      </w:r>
      <w:proofErr w:type="spellEnd"/>
      <w:r w:rsidRPr="009B6C47">
        <w:rPr>
          <w:b/>
          <w:sz w:val="24"/>
        </w:rPr>
        <w:t xml:space="preserve"> </w:t>
      </w:r>
      <w:r w:rsidR="009000CB">
        <w:rPr>
          <w:b/>
          <w:sz w:val="24"/>
        </w:rPr>
        <w:t>4</w:t>
      </w:r>
    </w:p>
    <w:p w:rsidR="00206A8F" w:rsidRDefault="003A3B53" w:rsidP="008423A2">
      <w:pPr>
        <w:shd w:val="clear" w:color="auto" w:fill="FFFFFF"/>
        <w:spacing w:before="120" w:line="240" w:lineRule="exact"/>
        <w:ind w:left="10" w:hanging="10"/>
        <w:jc w:val="both"/>
        <w:rPr>
          <w:sz w:val="24"/>
        </w:rPr>
      </w:pPr>
      <w:r>
        <w:rPr>
          <w:sz w:val="24"/>
        </w:rPr>
        <w:t xml:space="preserve">Ova </w:t>
      </w:r>
      <w:proofErr w:type="spellStart"/>
      <w:r>
        <w:rPr>
          <w:sz w:val="24"/>
        </w:rPr>
        <w:t>O</w:t>
      </w:r>
      <w:r w:rsidR="000E0183" w:rsidRPr="009B6C47">
        <w:rPr>
          <w:sz w:val="24"/>
        </w:rPr>
        <w:t>dluka</w:t>
      </w:r>
      <w:proofErr w:type="spellEnd"/>
      <w:r w:rsidR="000E0183" w:rsidRPr="009B6C47">
        <w:rPr>
          <w:sz w:val="24"/>
        </w:rPr>
        <w:t xml:space="preserve"> stupa </w:t>
      </w:r>
      <w:proofErr w:type="spellStart"/>
      <w:r w:rsidR="000E0183" w:rsidRPr="009B6C47">
        <w:rPr>
          <w:sz w:val="24"/>
        </w:rPr>
        <w:t>na</w:t>
      </w:r>
      <w:proofErr w:type="spellEnd"/>
      <w:r w:rsidR="000E0183" w:rsidRPr="009B6C47">
        <w:rPr>
          <w:sz w:val="24"/>
        </w:rPr>
        <w:t xml:space="preserve"> </w:t>
      </w:r>
      <w:proofErr w:type="spellStart"/>
      <w:r w:rsidR="000E0183" w:rsidRPr="009B6C47">
        <w:rPr>
          <w:sz w:val="24"/>
        </w:rPr>
        <w:t>snagu</w:t>
      </w:r>
      <w:proofErr w:type="spellEnd"/>
      <w:r w:rsidR="000E0183" w:rsidRPr="009B6C47">
        <w:rPr>
          <w:sz w:val="24"/>
        </w:rPr>
        <w:t xml:space="preserve"> </w:t>
      </w:r>
      <w:proofErr w:type="spellStart"/>
      <w:r w:rsidR="000E0183" w:rsidRPr="009B6C47">
        <w:rPr>
          <w:sz w:val="24"/>
        </w:rPr>
        <w:t>osmog</w:t>
      </w:r>
      <w:proofErr w:type="spellEnd"/>
      <w:r w:rsidR="000E0183" w:rsidRPr="009B6C47">
        <w:rPr>
          <w:sz w:val="24"/>
        </w:rPr>
        <w:t xml:space="preserve"> </w:t>
      </w:r>
      <w:proofErr w:type="spellStart"/>
      <w:r w:rsidR="000E0183" w:rsidRPr="009B6C47">
        <w:rPr>
          <w:sz w:val="24"/>
        </w:rPr>
        <w:t>dana</w:t>
      </w:r>
      <w:proofErr w:type="spellEnd"/>
      <w:r w:rsidR="000E0183" w:rsidRPr="009B6C47">
        <w:rPr>
          <w:sz w:val="24"/>
        </w:rPr>
        <w:t xml:space="preserve"> od </w:t>
      </w:r>
      <w:proofErr w:type="spellStart"/>
      <w:r w:rsidR="000E0183" w:rsidRPr="009B6C47">
        <w:rPr>
          <w:sz w:val="24"/>
        </w:rPr>
        <w:t>dana</w:t>
      </w:r>
      <w:proofErr w:type="spellEnd"/>
      <w:r w:rsidR="000E0183" w:rsidRPr="009B6C47">
        <w:rPr>
          <w:sz w:val="24"/>
        </w:rPr>
        <w:t xml:space="preserve"> </w:t>
      </w:r>
      <w:proofErr w:type="spellStart"/>
      <w:r w:rsidR="000E0183" w:rsidRPr="009B6C47">
        <w:rPr>
          <w:sz w:val="24"/>
        </w:rPr>
        <w:t>objavl</w:t>
      </w:r>
      <w:r w:rsidR="002B5D88">
        <w:rPr>
          <w:sz w:val="24"/>
        </w:rPr>
        <w:t>jivanja</w:t>
      </w:r>
      <w:proofErr w:type="spellEnd"/>
      <w:r w:rsidR="002B5D88">
        <w:rPr>
          <w:sz w:val="24"/>
        </w:rPr>
        <w:t xml:space="preserve"> u "</w:t>
      </w:r>
      <w:proofErr w:type="spellStart"/>
      <w:r w:rsidR="002B5D88">
        <w:rPr>
          <w:sz w:val="24"/>
        </w:rPr>
        <w:t>Službenom</w:t>
      </w:r>
      <w:proofErr w:type="spellEnd"/>
      <w:r w:rsidR="002B5D88">
        <w:rPr>
          <w:sz w:val="24"/>
        </w:rPr>
        <w:t xml:space="preserve"> </w:t>
      </w:r>
      <w:proofErr w:type="spellStart"/>
      <w:r w:rsidR="002B5D88">
        <w:rPr>
          <w:sz w:val="24"/>
        </w:rPr>
        <w:t>listu</w:t>
      </w:r>
      <w:proofErr w:type="spellEnd"/>
      <w:r w:rsidR="002B5D88">
        <w:rPr>
          <w:sz w:val="24"/>
        </w:rPr>
        <w:t xml:space="preserve"> CG – </w:t>
      </w:r>
      <w:proofErr w:type="gramStart"/>
      <w:r w:rsidR="000E0183" w:rsidRPr="009B6C47">
        <w:rPr>
          <w:sz w:val="24"/>
          <w:lang w:val="sr-Latn-CS"/>
        </w:rPr>
        <w:t>o</w:t>
      </w:r>
      <w:proofErr w:type="spellStart"/>
      <w:r w:rsidR="000E0183" w:rsidRPr="009B6C47">
        <w:rPr>
          <w:sz w:val="24"/>
        </w:rPr>
        <w:t>pštinski</w:t>
      </w:r>
      <w:proofErr w:type="spellEnd"/>
      <w:r w:rsidR="002B5D88">
        <w:rPr>
          <w:sz w:val="24"/>
        </w:rPr>
        <w:t xml:space="preserve"> </w:t>
      </w:r>
      <w:r w:rsidR="000E0183" w:rsidRPr="009B6C47">
        <w:rPr>
          <w:sz w:val="24"/>
        </w:rPr>
        <w:t xml:space="preserve"> </w:t>
      </w:r>
      <w:proofErr w:type="spellStart"/>
      <w:r w:rsidR="000E0183" w:rsidRPr="009B6C47">
        <w:rPr>
          <w:sz w:val="24"/>
        </w:rPr>
        <w:t>propisi</w:t>
      </w:r>
      <w:proofErr w:type="spellEnd"/>
      <w:proofErr w:type="gramEnd"/>
      <w:r w:rsidR="000E0183" w:rsidRPr="009B6C47">
        <w:rPr>
          <w:sz w:val="24"/>
        </w:rPr>
        <w:t>".</w:t>
      </w:r>
    </w:p>
    <w:p w:rsidR="00FA5A8B" w:rsidRDefault="00FA5A8B" w:rsidP="00FA5A8B">
      <w:pPr>
        <w:shd w:val="clear" w:color="auto" w:fill="FFFFFF"/>
        <w:spacing w:before="120" w:line="240" w:lineRule="exact"/>
        <w:ind w:right="5069"/>
        <w:jc w:val="both"/>
        <w:rPr>
          <w:sz w:val="24"/>
        </w:rPr>
      </w:pPr>
    </w:p>
    <w:p w:rsidR="00FA5A8B" w:rsidRDefault="000E0183" w:rsidP="00FA5A8B">
      <w:pPr>
        <w:shd w:val="clear" w:color="auto" w:fill="FFFFFF"/>
        <w:spacing w:before="120" w:line="240" w:lineRule="exact"/>
        <w:ind w:right="5069"/>
        <w:jc w:val="both"/>
        <w:rPr>
          <w:sz w:val="24"/>
        </w:rPr>
      </w:pP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>:</w:t>
      </w:r>
      <w:r w:rsidR="00206A8F">
        <w:rPr>
          <w:sz w:val="24"/>
        </w:rPr>
        <w:t xml:space="preserve"> </w:t>
      </w:r>
      <w:r w:rsidRPr="009B6C47">
        <w:rPr>
          <w:sz w:val="24"/>
        </w:rPr>
        <w:t>03</w:t>
      </w:r>
      <w:r w:rsidR="00FA5A8B">
        <w:rPr>
          <w:sz w:val="24"/>
        </w:rPr>
        <w:t>04-352-127</w:t>
      </w:r>
    </w:p>
    <w:p w:rsidR="000E0183" w:rsidRDefault="00FA5A8B" w:rsidP="00FA5A8B">
      <w:pPr>
        <w:shd w:val="clear" w:color="auto" w:fill="FFFFFF"/>
        <w:spacing w:before="120" w:line="240" w:lineRule="exact"/>
        <w:ind w:right="5069"/>
        <w:jc w:val="both"/>
        <w:rPr>
          <w:sz w:val="24"/>
        </w:rPr>
      </w:pPr>
      <w:proofErr w:type="gramStart"/>
      <w:r>
        <w:rPr>
          <w:sz w:val="24"/>
        </w:rPr>
        <w:t>Tivat, 04.04.</w:t>
      </w:r>
      <w:r w:rsidR="009B6C47" w:rsidRPr="009B6C47">
        <w:rPr>
          <w:sz w:val="24"/>
        </w:rPr>
        <w:t>2017</w:t>
      </w:r>
      <w:r w:rsidR="000E0183" w:rsidRPr="009B6C47">
        <w:rPr>
          <w:sz w:val="24"/>
        </w:rPr>
        <w:t>.</w:t>
      </w:r>
      <w:proofErr w:type="gramEnd"/>
      <w:r w:rsidR="000E0183" w:rsidRPr="009B6C47">
        <w:rPr>
          <w:sz w:val="24"/>
        </w:rPr>
        <w:t xml:space="preserve"> </w:t>
      </w:r>
      <w:proofErr w:type="spellStart"/>
      <w:proofErr w:type="gramStart"/>
      <w:r w:rsidR="007234A0">
        <w:rPr>
          <w:sz w:val="24"/>
        </w:rPr>
        <w:t>g</w:t>
      </w:r>
      <w:r w:rsidR="000E0183" w:rsidRPr="009B6C47">
        <w:rPr>
          <w:sz w:val="24"/>
        </w:rPr>
        <w:t>odine</w:t>
      </w:r>
      <w:proofErr w:type="spellEnd"/>
      <w:proofErr w:type="gramEnd"/>
    </w:p>
    <w:p w:rsidR="007234A0" w:rsidRPr="009B6C47" w:rsidRDefault="007234A0" w:rsidP="000E0183">
      <w:pPr>
        <w:shd w:val="clear" w:color="auto" w:fill="FFFFFF"/>
        <w:spacing w:before="120" w:line="240" w:lineRule="exact"/>
        <w:ind w:left="360" w:right="5069"/>
        <w:jc w:val="both"/>
        <w:rPr>
          <w:sz w:val="24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sz w:val="24"/>
          <w:lang w:val="sl-SI"/>
        </w:rPr>
      </w:pPr>
      <w:r w:rsidRPr="009B6C47">
        <w:rPr>
          <w:sz w:val="24"/>
        </w:rPr>
        <w:t xml:space="preserve">Skupština </w:t>
      </w:r>
      <w:r w:rsidRPr="009B6C47">
        <w:rPr>
          <w:sz w:val="24"/>
          <w:lang w:val="sl-SI"/>
        </w:rPr>
        <w:t>Opštine</w:t>
      </w:r>
      <w:r w:rsidR="00FA5A8B">
        <w:rPr>
          <w:sz w:val="24"/>
          <w:lang w:val="sl-SI"/>
        </w:rPr>
        <w:t xml:space="preserve"> Tivat</w:t>
      </w:r>
      <w:bookmarkStart w:id="0" w:name="_GoBack"/>
      <w:bookmarkEnd w:id="0"/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sz w:val="24"/>
          <w:lang w:val="sl-SI"/>
        </w:rPr>
      </w:pPr>
      <w:r w:rsidRPr="009B6C47">
        <w:rPr>
          <w:sz w:val="24"/>
          <w:lang w:val="sr-Latn-CS"/>
        </w:rPr>
        <w:t xml:space="preserve">  </w:t>
      </w:r>
      <w:proofErr w:type="spellStart"/>
      <w:r w:rsidR="00FA5A8B">
        <w:rPr>
          <w:sz w:val="24"/>
        </w:rPr>
        <w:t>Predsjednik</w:t>
      </w:r>
      <w:proofErr w:type="spellEnd"/>
      <w:r w:rsidR="00FA5A8B">
        <w:rPr>
          <w:sz w:val="24"/>
        </w:rPr>
        <w:t xml:space="preserve"> </w:t>
      </w:r>
    </w:p>
    <w:p w:rsidR="007D477B" w:rsidRDefault="000E0183" w:rsidP="007D477B">
      <w:pPr>
        <w:shd w:val="clear" w:color="auto" w:fill="FFFFFF"/>
        <w:spacing w:before="120" w:line="240" w:lineRule="exact"/>
        <w:ind w:left="2592"/>
        <w:jc w:val="both"/>
        <w:rPr>
          <w:sz w:val="24"/>
          <w:lang w:val="sl-SI"/>
        </w:rPr>
      </w:pPr>
      <w:r w:rsidRPr="009B6C47">
        <w:rPr>
          <w:sz w:val="24"/>
          <w:lang w:val="sl-SI"/>
        </w:rPr>
        <w:t xml:space="preserve">                  </w:t>
      </w:r>
      <w:r w:rsidR="009B6C47" w:rsidRPr="009B6C47">
        <w:rPr>
          <w:sz w:val="24"/>
          <w:lang w:val="sl-SI"/>
        </w:rPr>
        <w:t xml:space="preserve">  </w:t>
      </w:r>
      <w:r w:rsidR="00FA5A8B">
        <w:rPr>
          <w:sz w:val="24"/>
          <w:lang w:val="sl-SI"/>
        </w:rPr>
        <w:t xml:space="preserve">    </w:t>
      </w:r>
      <w:r w:rsidR="009B6C47" w:rsidRPr="009B6C47">
        <w:rPr>
          <w:sz w:val="24"/>
          <w:lang w:val="sl-SI"/>
        </w:rPr>
        <w:t xml:space="preserve">  </w:t>
      </w:r>
      <w:r w:rsidRPr="009B6C47">
        <w:rPr>
          <w:sz w:val="24"/>
          <w:lang w:val="sl-SI"/>
        </w:rPr>
        <w:t>Ivan Novosel</w:t>
      </w:r>
    </w:p>
    <w:p w:rsidR="00715C9C" w:rsidRDefault="00715C9C" w:rsidP="007D477B">
      <w:pPr>
        <w:shd w:val="clear" w:color="auto" w:fill="FFFFFF"/>
        <w:spacing w:before="120" w:line="240" w:lineRule="exact"/>
        <w:jc w:val="center"/>
        <w:rPr>
          <w:b/>
          <w:bCs/>
          <w:i/>
          <w:iCs/>
          <w:sz w:val="24"/>
        </w:rPr>
      </w:pPr>
    </w:p>
    <w:p w:rsidR="00061D53" w:rsidRPr="009B6C47" w:rsidRDefault="00061D53" w:rsidP="00C7227A">
      <w:pPr>
        <w:rPr>
          <w:sz w:val="24"/>
        </w:rPr>
      </w:pPr>
    </w:p>
    <w:sectPr w:rsidR="00061D53" w:rsidRPr="009B6C47" w:rsidSect="00E7204D">
      <w:footerReference w:type="default" r:id="rId8"/>
      <w:pgSz w:w="12240" w:h="15840"/>
      <w:pgMar w:top="540" w:right="990" w:bottom="900" w:left="1728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59" w:rsidRDefault="00050C59" w:rsidP="004C6B8C">
      <w:r>
        <w:separator/>
      </w:r>
    </w:p>
  </w:endnote>
  <w:endnote w:type="continuationSeparator" w:id="0">
    <w:p w:rsidR="00050C59" w:rsidRDefault="00050C59" w:rsidP="004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798"/>
      <w:docPartObj>
        <w:docPartGallery w:val="Page Numbers (Bottom of Page)"/>
        <w:docPartUnique/>
      </w:docPartObj>
    </w:sdtPr>
    <w:sdtEndPr/>
    <w:sdtContent>
      <w:p w:rsidR="008423A2" w:rsidRDefault="00E227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3A2" w:rsidRDefault="00842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59" w:rsidRDefault="00050C59" w:rsidP="004C6B8C">
      <w:r>
        <w:separator/>
      </w:r>
    </w:p>
  </w:footnote>
  <w:footnote w:type="continuationSeparator" w:id="0">
    <w:p w:rsidR="00050C59" w:rsidRDefault="00050C59" w:rsidP="004C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AA2"/>
    <w:multiLevelType w:val="hybridMultilevel"/>
    <w:tmpl w:val="75B640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064ADE"/>
    <w:multiLevelType w:val="hybridMultilevel"/>
    <w:tmpl w:val="C1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E2D"/>
    <w:multiLevelType w:val="hybridMultilevel"/>
    <w:tmpl w:val="1966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935"/>
    <w:multiLevelType w:val="hybridMultilevel"/>
    <w:tmpl w:val="D510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9681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B11AC"/>
    <w:multiLevelType w:val="hybridMultilevel"/>
    <w:tmpl w:val="DF8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780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ヒラギノ角ゴ Pro W3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323ED"/>
    <w:multiLevelType w:val="hybridMultilevel"/>
    <w:tmpl w:val="E38E820E"/>
    <w:lvl w:ilvl="0" w:tplc="EF2AA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2B15"/>
    <w:multiLevelType w:val="hybridMultilevel"/>
    <w:tmpl w:val="201E9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0B4187"/>
    <w:multiLevelType w:val="hybridMultilevel"/>
    <w:tmpl w:val="48822EA6"/>
    <w:lvl w:ilvl="0" w:tplc="1CE4D6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73B67"/>
    <w:multiLevelType w:val="hybridMultilevel"/>
    <w:tmpl w:val="8894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83"/>
    <w:rsid w:val="000224F0"/>
    <w:rsid w:val="00050C59"/>
    <w:rsid w:val="00061D53"/>
    <w:rsid w:val="000E0183"/>
    <w:rsid w:val="00140268"/>
    <w:rsid w:val="00186481"/>
    <w:rsid w:val="001A2060"/>
    <w:rsid w:val="001E10C1"/>
    <w:rsid w:val="001F73CA"/>
    <w:rsid w:val="00206A8F"/>
    <w:rsid w:val="002155FF"/>
    <w:rsid w:val="002705C3"/>
    <w:rsid w:val="002A65DF"/>
    <w:rsid w:val="002B5D88"/>
    <w:rsid w:val="002C4A93"/>
    <w:rsid w:val="002D6FE0"/>
    <w:rsid w:val="002F2FF9"/>
    <w:rsid w:val="0034408A"/>
    <w:rsid w:val="003518E5"/>
    <w:rsid w:val="00362110"/>
    <w:rsid w:val="00385D4E"/>
    <w:rsid w:val="003A1B04"/>
    <w:rsid w:val="003A3B53"/>
    <w:rsid w:val="003E2196"/>
    <w:rsid w:val="003F46F7"/>
    <w:rsid w:val="003F73BD"/>
    <w:rsid w:val="004810AB"/>
    <w:rsid w:val="004C3548"/>
    <w:rsid w:val="004C6B8C"/>
    <w:rsid w:val="004D7A94"/>
    <w:rsid w:val="004F097E"/>
    <w:rsid w:val="004F2E25"/>
    <w:rsid w:val="005023A5"/>
    <w:rsid w:val="005B67CC"/>
    <w:rsid w:val="0062157A"/>
    <w:rsid w:val="00626B2F"/>
    <w:rsid w:val="006471C1"/>
    <w:rsid w:val="00653B14"/>
    <w:rsid w:val="00687C98"/>
    <w:rsid w:val="006A70D9"/>
    <w:rsid w:val="006E051B"/>
    <w:rsid w:val="006E218A"/>
    <w:rsid w:val="00711C07"/>
    <w:rsid w:val="00715C9C"/>
    <w:rsid w:val="00717A84"/>
    <w:rsid w:val="007234A0"/>
    <w:rsid w:val="00743DCC"/>
    <w:rsid w:val="00751E6F"/>
    <w:rsid w:val="007D477B"/>
    <w:rsid w:val="007F5F23"/>
    <w:rsid w:val="00802AF3"/>
    <w:rsid w:val="008423A2"/>
    <w:rsid w:val="0085211A"/>
    <w:rsid w:val="008E1D0E"/>
    <w:rsid w:val="008F5A51"/>
    <w:rsid w:val="009000CB"/>
    <w:rsid w:val="009172D0"/>
    <w:rsid w:val="00954A7F"/>
    <w:rsid w:val="0097236F"/>
    <w:rsid w:val="009B6C47"/>
    <w:rsid w:val="009D2989"/>
    <w:rsid w:val="00AD4EB2"/>
    <w:rsid w:val="00AE7690"/>
    <w:rsid w:val="00B375CD"/>
    <w:rsid w:val="00B61F6C"/>
    <w:rsid w:val="00B94987"/>
    <w:rsid w:val="00BA4508"/>
    <w:rsid w:val="00BD197D"/>
    <w:rsid w:val="00BE6F70"/>
    <w:rsid w:val="00C7227A"/>
    <w:rsid w:val="00C83D06"/>
    <w:rsid w:val="00CC1BF3"/>
    <w:rsid w:val="00CE6ABE"/>
    <w:rsid w:val="00D96926"/>
    <w:rsid w:val="00DD05B6"/>
    <w:rsid w:val="00DF5687"/>
    <w:rsid w:val="00E03990"/>
    <w:rsid w:val="00E227E3"/>
    <w:rsid w:val="00E302AD"/>
    <w:rsid w:val="00E7204D"/>
    <w:rsid w:val="00E74758"/>
    <w:rsid w:val="00E86FC8"/>
    <w:rsid w:val="00E9164D"/>
    <w:rsid w:val="00EC5113"/>
    <w:rsid w:val="00ED477B"/>
    <w:rsid w:val="00EE113A"/>
    <w:rsid w:val="00F32315"/>
    <w:rsid w:val="00F55ACC"/>
    <w:rsid w:val="00F70F2C"/>
    <w:rsid w:val="00FA4820"/>
    <w:rsid w:val="00FA5A8B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8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8C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8C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8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8C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8C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UPRAVAIDRUSTVO</dc:creator>
  <cp:lastModifiedBy>Ana Matijevic</cp:lastModifiedBy>
  <cp:revision>4</cp:revision>
  <cp:lastPrinted>2017-04-05T06:24:00Z</cp:lastPrinted>
  <dcterms:created xsi:type="dcterms:W3CDTF">2017-03-28T12:41:00Z</dcterms:created>
  <dcterms:modified xsi:type="dcterms:W3CDTF">2017-04-05T06:24:00Z</dcterms:modified>
</cp:coreProperties>
</file>