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nakon razmatranja Informacije o radu</w:t>
      </w:r>
      <w:r w:rsidR="00A37F5E">
        <w:rPr>
          <w:lang w:val="hr-HR"/>
        </w:rPr>
        <w:t xml:space="preserve"> Muzičke škole Tivat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Informacije o  </w:t>
      </w:r>
      <w:r w:rsidR="00BA4901">
        <w:rPr>
          <w:lang w:val="hr-HR"/>
        </w:rPr>
        <w:t xml:space="preserve">radu </w:t>
      </w:r>
      <w:r w:rsidR="00A37F5E">
        <w:rPr>
          <w:lang w:val="hr-HR"/>
        </w:rPr>
        <w:t>Muzičke škole Tivat</w:t>
      </w:r>
      <w:r w:rsidR="00BA4901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radu </w:t>
      </w:r>
      <w:r w:rsidR="00A37F5E">
        <w:rPr>
          <w:lang w:val="hr-HR"/>
        </w:rPr>
        <w:t>Muzičke škole Tivat</w:t>
      </w:r>
      <w:r w:rsidR="00BA4901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BA4901">
        <w:rPr>
          <w:lang w:val="sr-Latn-ME"/>
        </w:rPr>
        <w:t>6</w:t>
      </w:r>
      <w:r w:rsidR="00A37F5E">
        <w:rPr>
          <w:lang w:val="sr-Latn-ME"/>
        </w:rPr>
        <w:t>69</w:t>
      </w:r>
      <w:r w:rsidR="00BA4901">
        <w:rPr>
          <w:lang w:val="sr-Latn-ME"/>
        </w:rPr>
        <w:t>-13</w:t>
      </w:r>
      <w:r w:rsidR="00A37F5E">
        <w:rPr>
          <w:lang w:val="sr-Latn-ME"/>
        </w:rPr>
        <w:t>3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D76B4"/>
    <w:rsid w:val="005F7AA7"/>
    <w:rsid w:val="00685EC4"/>
    <w:rsid w:val="007669E2"/>
    <w:rsid w:val="009A69D3"/>
    <w:rsid w:val="00A37F5E"/>
    <w:rsid w:val="00B03EE4"/>
    <w:rsid w:val="00BA4901"/>
    <w:rsid w:val="00BD2C3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8988-DA79-43CA-A326-BF260000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22</cp:revision>
  <cp:lastPrinted>2017-04-05T06:41:00Z</cp:lastPrinted>
  <dcterms:created xsi:type="dcterms:W3CDTF">2017-03-15T08:51:00Z</dcterms:created>
  <dcterms:modified xsi:type="dcterms:W3CDTF">2017-04-05T06:41:00Z</dcterms:modified>
</cp:coreProperties>
</file>