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F" w:rsidRDefault="0025239F" w:rsidP="00ED10CB">
      <w:pPr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člana 31 Statuta Opštine Tivat („Sl.list RCG – opštinski propisi“, br. 40/04, 26/06, „Sl.list Crne Gore – opštinski propisi“, br. 12/11, 21/11, 03/13), člana 47 Poslovnika Skupštine opštine Tivat („Sl.list –opštinski propisi“, br. 21/11) i člana 4 i 5 Odluke o obrazovanju radnih tijela Skupštine (Sl.list RCG opštinski propisi 08/05), Skupština opštine Tivat, na sjednici održanoj dana </w:t>
      </w:r>
      <w:r w:rsidR="00ED10CB">
        <w:rPr>
          <w:rFonts w:ascii="Arial" w:hAnsi="Arial" w:cs="Arial"/>
          <w:sz w:val="24"/>
          <w:szCs w:val="24"/>
        </w:rPr>
        <w:t>07.11.</w:t>
      </w:r>
      <w:r w:rsidR="007C17BB">
        <w:rPr>
          <w:rFonts w:ascii="Arial" w:hAnsi="Arial" w:cs="Arial"/>
          <w:sz w:val="24"/>
          <w:szCs w:val="24"/>
        </w:rPr>
        <w:t xml:space="preserve"> 2017 </w:t>
      </w:r>
      <w:r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4475">
        <w:rPr>
          <w:rFonts w:ascii="Arial" w:hAnsi="Arial" w:cs="Arial"/>
          <w:sz w:val="24"/>
          <w:szCs w:val="24"/>
        </w:rPr>
        <w:t xml:space="preserve"> razrješenju i</w:t>
      </w:r>
      <w:r>
        <w:rPr>
          <w:rFonts w:ascii="Arial" w:hAnsi="Arial" w:cs="Arial"/>
          <w:sz w:val="24"/>
          <w:szCs w:val="24"/>
        </w:rPr>
        <w:t xml:space="preserve"> imenovanju jednog člana Odbora za </w:t>
      </w:r>
      <w:r w:rsidR="007C17BB">
        <w:rPr>
          <w:rFonts w:ascii="Arial" w:hAnsi="Arial" w:cs="Arial"/>
          <w:sz w:val="24"/>
          <w:szCs w:val="24"/>
        </w:rPr>
        <w:t>finansije, privredu i razvoj</w:t>
      </w:r>
    </w:p>
    <w:p w:rsidR="008C4475" w:rsidRDefault="008C4475" w:rsidP="008C4475">
      <w:pPr>
        <w:rPr>
          <w:rFonts w:ascii="Arial" w:hAnsi="Arial" w:cs="Arial"/>
          <w:sz w:val="24"/>
          <w:szCs w:val="24"/>
        </w:rPr>
      </w:pPr>
    </w:p>
    <w:p w:rsidR="008C4475" w:rsidRDefault="001E41EC" w:rsidP="001E41EC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1E41EC" w:rsidRDefault="001E41EC" w:rsidP="001E41EC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8C4475" w:rsidRDefault="008C4475" w:rsidP="001E41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Razrješava se </w:t>
      </w:r>
    </w:p>
    <w:p w:rsidR="008C4475" w:rsidRDefault="008C4475" w:rsidP="001E41EC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4A282C" w:rsidP="001E41EC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Vlado Đukić</w:t>
      </w:r>
      <w:r w:rsidR="008C4475">
        <w:rPr>
          <w:rFonts w:ascii="Arial" w:hAnsi="Arial" w:cs="Arial"/>
          <w:sz w:val="24"/>
          <w:szCs w:val="24"/>
          <w:lang w:val="sr-Latn-ME"/>
        </w:rPr>
        <w:t xml:space="preserve">, dužnosti člana </w:t>
      </w:r>
      <w:r w:rsidR="008C4475">
        <w:rPr>
          <w:rFonts w:ascii="Arial" w:hAnsi="Arial" w:cs="Arial"/>
          <w:sz w:val="24"/>
          <w:szCs w:val="24"/>
          <w:lang w:val="hr-HR"/>
        </w:rPr>
        <w:t>Odbora za</w:t>
      </w:r>
      <w:r w:rsidR="007C17BB">
        <w:rPr>
          <w:rFonts w:ascii="Arial" w:hAnsi="Arial" w:cs="Arial"/>
          <w:sz w:val="24"/>
          <w:szCs w:val="24"/>
          <w:lang w:val="hr-HR"/>
        </w:rPr>
        <w:t xml:space="preserve"> finansije, privredu i ekonomski razvoj</w:t>
      </w:r>
      <w:r w:rsidR="008C4475">
        <w:rPr>
          <w:rFonts w:ascii="Arial" w:hAnsi="Arial" w:cs="Arial"/>
          <w:sz w:val="24"/>
          <w:szCs w:val="24"/>
          <w:lang w:val="hr-HR"/>
        </w:rPr>
        <w:t>.</w:t>
      </w:r>
    </w:p>
    <w:p w:rsidR="008C4475" w:rsidRDefault="008C4475" w:rsidP="001E41EC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Pr="00A31319" w:rsidRDefault="008C4475" w:rsidP="001E41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A31319" w:rsidRPr="00A31319" w:rsidRDefault="004A282C" w:rsidP="001E41EC">
      <w:pPr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Vladan Biočanin, </w:t>
      </w:r>
      <w:r w:rsidR="00A31319">
        <w:rPr>
          <w:rFonts w:ascii="Arial" w:hAnsi="Arial" w:cs="Arial"/>
          <w:sz w:val="24"/>
          <w:szCs w:val="24"/>
          <w:lang w:val="sr-Latn-ME"/>
        </w:rPr>
        <w:t>za člana Odbora za</w:t>
      </w:r>
      <w:r w:rsidR="007C17BB">
        <w:rPr>
          <w:rFonts w:ascii="Arial" w:hAnsi="Arial" w:cs="Arial"/>
          <w:sz w:val="24"/>
          <w:szCs w:val="24"/>
          <w:lang w:val="sr-Latn-ME"/>
        </w:rPr>
        <w:t xml:space="preserve"> finansije, privredu i razvoj</w:t>
      </w:r>
      <w:r w:rsidR="00A31319">
        <w:rPr>
          <w:rFonts w:ascii="Arial" w:hAnsi="Arial" w:cs="Arial"/>
          <w:sz w:val="24"/>
          <w:szCs w:val="24"/>
          <w:lang w:val="sr-Latn-ME"/>
        </w:rPr>
        <w:t>.</w:t>
      </w:r>
    </w:p>
    <w:p w:rsidR="001E41EC" w:rsidRDefault="001E41EC" w:rsidP="001E41EC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8C4475" w:rsidRDefault="001E41EC" w:rsidP="001E41EC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1E41EC">
        <w:rPr>
          <w:rFonts w:ascii="Arial" w:hAnsi="Arial" w:cs="Arial"/>
          <w:sz w:val="24"/>
          <w:szCs w:val="24"/>
          <w:lang w:val="sr-Latn-ME"/>
        </w:rPr>
        <w:t>Član 2</w:t>
      </w:r>
    </w:p>
    <w:p w:rsidR="001E41EC" w:rsidRDefault="001E41EC" w:rsidP="001E41EC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8C4475" w:rsidRPr="00A31319" w:rsidRDefault="001E41EC" w:rsidP="00ED10CB">
      <w:pPr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CG-opštinski propisi“.</w:t>
      </w: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  <w:r w:rsidR="00ED10CB">
        <w:rPr>
          <w:rFonts w:ascii="Arial" w:hAnsi="Arial" w:cs="Arial"/>
          <w:sz w:val="24"/>
          <w:szCs w:val="24"/>
          <w:lang w:val="sr-Latn-ME"/>
        </w:rPr>
        <w:t>030-379</w:t>
      </w:r>
      <w:bookmarkStart w:id="0" w:name="_GoBack"/>
      <w:bookmarkEnd w:id="0"/>
    </w:p>
    <w:p w:rsidR="008C4475" w:rsidRDefault="008C4475" w:rsidP="00ED10CB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ED10CB">
        <w:rPr>
          <w:rFonts w:ascii="Arial" w:hAnsi="Arial" w:cs="Arial"/>
          <w:sz w:val="24"/>
          <w:szCs w:val="24"/>
          <w:lang w:val="sr-Latn-ME"/>
        </w:rPr>
        <w:t>07.11.2017. godine</w:t>
      </w:r>
    </w:p>
    <w:p w:rsidR="00ED10CB" w:rsidRPr="00ED10CB" w:rsidRDefault="00ED10CB" w:rsidP="00ED10CB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</w:p>
    <w:p w:rsidR="0025239F" w:rsidRDefault="0025239F" w:rsidP="008C44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EF4260" w:rsidRPr="004A282C" w:rsidRDefault="0025239F" w:rsidP="00ED10C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</w:t>
      </w:r>
      <w:r w:rsidR="004A282C">
        <w:rPr>
          <w:rFonts w:ascii="Arial" w:hAnsi="Arial" w:cs="Arial"/>
          <w:sz w:val="24"/>
          <w:szCs w:val="24"/>
        </w:rPr>
        <w:t xml:space="preserve"> </w:t>
      </w:r>
    </w:p>
    <w:sectPr w:rsidR="00EF4260" w:rsidRPr="004A2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1E41EC"/>
    <w:rsid w:val="00214FB9"/>
    <w:rsid w:val="0025239F"/>
    <w:rsid w:val="004A282C"/>
    <w:rsid w:val="004B2394"/>
    <w:rsid w:val="004E60C2"/>
    <w:rsid w:val="00772A4E"/>
    <w:rsid w:val="0079105D"/>
    <w:rsid w:val="007C17BB"/>
    <w:rsid w:val="008C4475"/>
    <w:rsid w:val="00A31319"/>
    <w:rsid w:val="00AB5D74"/>
    <w:rsid w:val="00D91B4E"/>
    <w:rsid w:val="00ED10CB"/>
    <w:rsid w:val="00EF4260"/>
    <w:rsid w:val="00F2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5</cp:revision>
  <cp:lastPrinted>2017-11-03T12:42:00Z</cp:lastPrinted>
  <dcterms:created xsi:type="dcterms:W3CDTF">2017-11-03T12:38:00Z</dcterms:created>
  <dcterms:modified xsi:type="dcterms:W3CDTF">2017-11-08T09:18:00Z</dcterms:modified>
</cp:coreProperties>
</file>