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14" w:rsidRPr="00EA0635" w:rsidRDefault="00B50514" w:rsidP="00B50514">
      <w:pPr>
        <w:jc w:val="both"/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 xml:space="preserve">Na osnovu člana 25 Zakona o turističkim organizacijama („Sl.list RCG“, br. 11/04 i 46/07,73/10, </w:t>
      </w:r>
      <w:r w:rsidR="005023F2" w:rsidRPr="00EA0635">
        <w:rPr>
          <w:rFonts w:ascii="Arial" w:hAnsi="Arial" w:cs="Arial"/>
          <w:lang w:val="sr-Latn-ME"/>
        </w:rPr>
        <w:t>40/11,45/14 i 42/17</w:t>
      </w:r>
      <w:r w:rsidRPr="00EA0635">
        <w:rPr>
          <w:rFonts w:ascii="Arial" w:hAnsi="Arial" w:cs="Arial"/>
          <w:lang w:val="sr-Latn-ME"/>
        </w:rPr>
        <w:t>), člana 19 Statuta Turistič</w:t>
      </w:r>
      <w:r w:rsidR="00C84460" w:rsidRPr="00EA0635">
        <w:rPr>
          <w:rFonts w:ascii="Arial" w:hAnsi="Arial" w:cs="Arial"/>
          <w:lang w:val="sr-Latn-ME"/>
        </w:rPr>
        <w:t xml:space="preserve">ke organizacije Tivat </w:t>
      </w:r>
      <w:r w:rsidR="00AB55C4" w:rsidRPr="00EA0635">
        <w:rPr>
          <w:rFonts w:ascii="Arial" w:hAnsi="Arial" w:cs="Arial"/>
          <w:lang w:val="sr-Latn-ME"/>
        </w:rPr>
        <w:t>i člana 35</w:t>
      </w:r>
      <w:r w:rsidRPr="00EA0635">
        <w:rPr>
          <w:rFonts w:ascii="Arial" w:hAnsi="Arial" w:cs="Arial"/>
          <w:lang w:val="sr-Latn-ME"/>
        </w:rPr>
        <w:t xml:space="preserve"> Statuta opštine Tivat</w:t>
      </w:r>
      <w:r w:rsidRPr="00EA0635">
        <w:rPr>
          <w:rFonts w:ascii="Arial" w:hAnsi="Arial" w:cs="Arial"/>
          <w:lang w:val="sr-Latn-CS"/>
        </w:rPr>
        <w:t xml:space="preserve"> („Sl.list RCG-opštinski propisi“ br.</w:t>
      </w:r>
      <w:r w:rsidR="00AB55C4" w:rsidRPr="00EA0635">
        <w:rPr>
          <w:rFonts w:ascii="Arial" w:hAnsi="Arial" w:cs="Arial"/>
          <w:lang w:val="sr-Latn-CS"/>
        </w:rPr>
        <w:t>24/18</w:t>
      </w:r>
      <w:r w:rsidRPr="00EA0635">
        <w:rPr>
          <w:rFonts w:ascii="Arial" w:hAnsi="Arial" w:cs="Arial"/>
          <w:lang w:val="sr-Latn-CS"/>
        </w:rPr>
        <w:t>),Skupština opštine Tivat na sj</w:t>
      </w:r>
      <w:r w:rsidR="003A58F3">
        <w:rPr>
          <w:rFonts w:ascii="Arial" w:hAnsi="Arial" w:cs="Arial"/>
          <w:lang w:val="sr-Latn-CS"/>
        </w:rPr>
        <w:t>ednici  održanoj dana 11.10.</w:t>
      </w:r>
      <w:r w:rsidR="009423A7" w:rsidRPr="00EA0635">
        <w:rPr>
          <w:rFonts w:ascii="Arial" w:hAnsi="Arial" w:cs="Arial"/>
          <w:lang w:val="sr-Latn-CS"/>
        </w:rPr>
        <w:t>2018</w:t>
      </w:r>
      <w:r w:rsidR="003A58F3">
        <w:rPr>
          <w:rFonts w:ascii="Arial" w:hAnsi="Arial" w:cs="Arial"/>
          <w:lang w:val="sr-Latn-CS"/>
        </w:rPr>
        <w:t>.godine,</w:t>
      </w:r>
      <w:r w:rsidRPr="00EA0635">
        <w:rPr>
          <w:rFonts w:ascii="Arial" w:hAnsi="Arial" w:cs="Arial"/>
          <w:lang w:val="sr-Latn-CS"/>
        </w:rPr>
        <w:t xml:space="preserve"> donijela je </w:t>
      </w:r>
    </w:p>
    <w:p w:rsidR="00B50514" w:rsidRPr="00EA0635" w:rsidRDefault="00B50514" w:rsidP="00B50514">
      <w:pPr>
        <w:rPr>
          <w:rFonts w:ascii="Arial" w:hAnsi="Arial" w:cs="Arial"/>
          <w:lang w:val="sr-Latn-CS"/>
        </w:rPr>
      </w:pPr>
    </w:p>
    <w:p w:rsidR="00B50514" w:rsidRPr="003A58F3" w:rsidRDefault="00B50514" w:rsidP="00B50514">
      <w:pPr>
        <w:jc w:val="center"/>
        <w:rPr>
          <w:rFonts w:ascii="Arial" w:hAnsi="Arial" w:cs="Arial"/>
          <w:b/>
          <w:lang w:val="sr-Latn-CS"/>
        </w:rPr>
      </w:pPr>
      <w:r w:rsidRPr="003A58F3">
        <w:rPr>
          <w:rFonts w:ascii="Arial" w:hAnsi="Arial" w:cs="Arial"/>
          <w:b/>
          <w:lang w:val="sr-Latn-CS"/>
        </w:rPr>
        <w:t>ODLUKU</w:t>
      </w:r>
    </w:p>
    <w:p w:rsidR="00B50514" w:rsidRPr="003A58F3" w:rsidRDefault="00B50514" w:rsidP="00B50514">
      <w:pPr>
        <w:jc w:val="center"/>
        <w:rPr>
          <w:rFonts w:ascii="Arial" w:hAnsi="Arial" w:cs="Arial"/>
          <w:b/>
          <w:lang w:val="sr-Latn-CS"/>
        </w:rPr>
      </w:pPr>
      <w:r w:rsidRPr="003A58F3">
        <w:rPr>
          <w:rFonts w:ascii="Arial" w:hAnsi="Arial" w:cs="Arial"/>
          <w:b/>
          <w:lang w:val="sr-Latn-CS"/>
        </w:rPr>
        <w:t>O određivanju  predstavnika opštine u Skupštini Turističke organizacije Tivat</w:t>
      </w:r>
    </w:p>
    <w:p w:rsidR="00FA7633" w:rsidRDefault="00FA7633" w:rsidP="00B50514">
      <w:pPr>
        <w:jc w:val="center"/>
        <w:rPr>
          <w:rFonts w:ascii="Arial" w:hAnsi="Arial" w:cs="Arial"/>
          <w:lang w:val="sr-Latn-CS"/>
        </w:rPr>
      </w:pPr>
    </w:p>
    <w:p w:rsidR="00B50514" w:rsidRPr="00EA0635" w:rsidRDefault="00B50514" w:rsidP="00B50514">
      <w:pPr>
        <w:jc w:val="center"/>
        <w:rPr>
          <w:rFonts w:ascii="Arial" w:hAnsi="Arial" w:cs="Arial"/>
          <w:lang w:val="sr-Latn-CS"/>
        </w:rPr>
      </w:pPr>
      <w:r w:rsidRPr="00EA0635">
        <w:rPr>
          <w:rFonts w:ascii="Arial" w:hAnsi="Arial" w:cs="Arial"/>
          <w:lang w:val="sr-Latn-CS"/>
        </w:rPr>
        <w:t>Član 1</w:t>
      </w:r>
    </w:p>
    <w:p w:rsidR="00B50514" w:rsidRPr="00EA0635" w:rsidRDefault="00B50514" w:rsidP="00B50514">
      <w:pPr>
        <w:rPr>
          <w:rFonts w:ascii="Arial" w:hAnsi="Arial" w:cs="Arial"/>
          <w:lang w:val="sr-Latn-CS"/>
        </w:rPr>
      </w:pPr>
      <w:r w:rsidRPr="00EA0635">
        <w:rPr>
          <w:rFonts w:ascii="Arial" w:hAnsi="Arial" w:cs="Arial"/>
          <w:lang w:val="sr-Latn-CS"/>
        </w:rPr>
        <w:t>U skupštinu Turističke organizacije Tivat određuje se sedam predstavnika ispred opštine Tivat i to:</w:t>
      </w:r>
    </w:p>
    <w:p w:rsidR="00B50514" w:rsidRPr="00EA0635" w:rsidRDefault="00376DB1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Ivan Obradović</w:t>
      </w:r>
    </w:p>
    <w:p w:rsidR="00B50514" w:rsidRPr="00EA0635" w:rsidRDefault="00376DB1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Tamara Rakić</w:t>
      </w:r>
    </w:p>
    <w:p w:rsidR="00B50514" w:rsidRPr="00EA0635" w:rsidRDefault="00376DB1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Ivana Kustudić</w:t>
      </w:r>
    </w:p>
    <w:p w:rsidR="00B50514" w:rsidRPr="00EA0635" w:rsidRDefault="00C5542C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Sandra</w:t>
      </w:r>
      <w:r w:rsidR="00376DB1" w:rsidRPr="00EA0635">
        <w:rPr>
          <w:rFonts w:ascii="Arial" w:hAnsi="Arial" w:cs="Arial"/>
          <w:lang w:val="sr-Latn-ME"/>
        </w:rPr>
        <w:t xml:space="preserve"> Vuković</w:t>
      </w:r>
    </w:p>
    <w:p w:rsidR="00B50514" w:rsidRPr="00EA0635" w:rsidRDefault="00932F4A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Goran Sekulić</w:t>
      </w:r>
    </w:p>
    <w:p w:rsidR="00B50514" w:rsidRPr="00EA0635" w:rsidRDefault="00446B5B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Ivana Pasković</w:t>
      </w:r>
    </w:p>
    <w:p w:rsidR="00B50514" w:rsidRPr="00EA0635" w:rsidRDefault="00446B5B" w:rsidP="00B50514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Miroslav Franović</w:t>
      </w:r>
    </w:p>
    <w:p w:rsidR="00B50514" w:rsidRPr="00EA0635" w:rsidRDefault="00B50514" w:rsidP="00B50514">
      <w:pPr>
        <w:rPr>
          <w:rFonts w:ascii="Arial" w:hAnsi="Arial" w:cs="Arial"/>
          <w:lang w:val="sr-Latn-ME"/>
        </w:rPr>
      </w:pPr>
    </w:p>
    <w:p w:rsidR="00B50514" w:rsidRPr="00EA0635" w:rsidRDefault="00B50514" w:rsidP="00B50514">
      <w:pPr>
        <w:jc w:val="center"/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Član 2</w:t>
      </w:r>
    </w:p>
    <w:p w:rsidR="00B50514" w:rsidRPr="00EA0635" w:rsidRDefault="00B50514" w:rsidP="00B50514">
      <w:pPr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Mandat predstavnicima opštine traje 4 godine.</w:t>
      </w:r>
    </w:p>
    <w:p w:rsidR="00B50514" w:rsidRPr="00EA0635" w:rsidRDefault="00B50514" w:rsidP="00B50514">
      <w:pPr>
        <w:jc w:val="center"/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Član 3</w:t>
      </w:r>
    </w:p>
    <w:p w:rsidR="00B50514" w:rsidRPr="00EA0635" w:rsidRDefault="00B50514" w:rsidP="00EA0635">
      <w:pPr>
        <w:jc w:val="both"/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Ovom odlukom stavlja se va</w:t>
      </w:r>
      <w:r w:rsidR="00932F4A" w:rsidRPr="00EA0635">
        <w:rPr>
          <w:rFonts w:ascii="Arial" w:hAnsi="Arial" w:cs="Arial"/>
          <w:lang w:val="sr-Latn-ME"/>
        </w:rPr>
        <w:t>n snage Odluka br. 0304-030-172</w:t>
      </w:r>
      <w:r w:rsidR="00E14D03" w:rsidRPr="00EA0635">
        <w:rPr>
          <w:rFonts w:ascii="Arial" w:hAnsi="Arial" w:cs="Arial"/>
          <w:lang w:val="sr-Latn-ME"/>
        </w:rPr>
        <w:t xml:space="preserve"> koju je  Skupština usvojila na sjed</w:t>
      </w:r>
      <w:r w:rsidR="003A58F3">
        <w:rPr>
          <w:rFonts w:ascii="Arial" w:hAnsi="Arial" w:cs="Arial"/>
          <w:lang w:val="sr-Latn-ME"/>
        </w:rPr>
        <w:t>nici održanoj 28.06.2016 godine</w:t>
      </w:r>
      <w:r w:rsidR="00EA0635" w:rsidRPr="00EA0635">
        <w:rPr>
          <w:rFonts w:ascii="Arial" w:hAnsi="Arial" w:cs="Arial"/>
          <w:lang w:val="sr-Latn-ME"/>
        </w:rPr>
        <w:t xml:space="preserve"> </w:t>
      </w:r>
      <w:r w:rsidR="00E14D03" w:rsidRPr="00EA0635">
        <w:rPr>
          <w:rFonts w:ascii="Arial" w:hAnsi="Arial" w:cs="Arial"/>
          <w:lang w:val="sr-Latn-ME"/>
        </w:rPr>
        <w:t>(</w:t>
      </w:r>
      <w:r w:rsidR="00942BA6" w:rsidRPr="00EA0635">
        <w:rPr>
          <w:rFonts w:ascii="Arial" w:hAnsi="Arial" w:cs="Arial"/>
          <w:lang w:val="sr-Latn-ME"/>
        </w:rPr>
        <w:t xml:space="preserve"> „</w:t>
      </w:r>
      <w:r w:rsidR="00E14D03" w:rsidRPr="00EA0635">
        <w:rPr>
          <w:rFonts w:ascii="Arial" w:hAnsi="Arial" w:cs="Arial"/>
          <w:lang w:val="sr-Latn-ME"/>
        </w:rPr>
        <w:t>Sl.</w:t>
      </w:r>
      <w:r w:rsidR="00942BA6" w:rsidRPr="00EA0635">
        <w:rPr>
          <w:rFonts w:ascii="Arial" w:hAnsi="Arial" w:cs="Arial"/>
          <w:lang w:val="sr-Latn-ME"/>
        </w:rPr>
        <w:t xml:space="preserve"> list CG-opštinski propisi“ 31/16</w:t>
      </w:r>
      <w:r w:rsidR="00E14D03" w:rsidRPr="00EA0635">
        <w:rPr>
          <w:rFonts w:ascii="Arial" w:hAnsi="Arial" w:cs="Arial"/>
          <w:lang w:val="sr-Latn-ME"/>
        </w:rPr>
        <w:t>)</w:t>
      </w:r>
      <w:r w:rsidR="00F072B1">
        <w:rPr>
          <w:rFonts w:ascii="Arial" w:hAnsi="Arial" w:cs="Arial"/>
          <w:lang w:val="sr-Latn-ME"/>
        </w:rPr>
        <w:t xml:space="preserve"> i Odluka br. 0304-030-25 koju je Skupština usvojila na sjednici održanoj 12.01.2017.godine („Sl. List CG-opštinski propisi“ 03/17).</w:t>
      </w:r>
    </w:p>
    <w:p w:rsidR="00B50514" w:rsidRPr="00EA0635" w:rsidRDefault="00B50514" w:rsidP="00B50514">
      <w:pPr>
        <w:jc w:val="center"/>
        <w:rPr>
          <w:rFonts w:ascii="Arial" w:hAnsi="Arial" w:cs="Arial"/>
          <w:lang w:val="sr-Latn-ME"/>
        </w:rPr>
      </w:pPr>
      <w:r w:rsidRPr="00EA0635">
        <w:rPr>
          <w:rFonts w:ascii="Arial" w:hAnsi="Arial" w:cs="Arial"/>
          <w:lang w:val="sr-Latn-ME"/>
        </w:rPr>
        <w:t>Član 4</w:t>
      </w:r>
    </w:p>
    <w:p w:rsidR="00B50514" w:rsidRPr="00EA0635" w:rsidRDefault="00F072B1" w:rsidP="00F072B1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Ova odluka stupa na snagu osmog</w:t>
      </w:r>
      <w:r w:rsidR="00B50514" w:rsidRPr="00EA0635">
        <w:rPr>
          <w:rFonts w:ascii="Arial" w:hAnsi="Arial" w:cs="Arial"/>
          <w:lang w:val="sr-Latn-ME"/>
        </w:rPr>
        <w:t xml:space="preserve"> dana od dana objavljivanja u „Sl.list CG-opštinski propisi“. </w:t>
      </w:r>
    </w:p>
    <w:p w:rsidR="00F072B1" w:rsidRDefault="00F072B1" w:rsidP="00534F38">
      <w:pPr>
        <w:spacing w:after="0"/>
        <w:rPr>
          <w:rFonts w:ascii="Arial" w:hAnsi="Arial" w:cs="Arial"/>
          <w:b/>
          <w:lang w:val="sr-Latn-ME"/>
        </w:rPr>
      </w:pPr>
    </w:p>
    <w:p w:rsidR="00B50514" w:rsidRPr="00446B5B" w:rsidRDefault="00932F4A" w:rsidP="00534F38">
      <w:pPr>
        <w:spacing w:after="0"/>
        <w:rPr>
          <w:rFonts w:ascii="Arial" w:hAnsi="Arial" w:cs="Arial"/>
          <w:b/>
          <w:lang w:val="sr-Latn-ME"/>
        </w:rPr>
      </w:pPr>
      <w:r w:rsidRPr="00446B5B">
        <w:rPr>
          <w:rFonts w:ascii="Arial" w:hAnsi="Arial" w:cs="Arial"/>
          <w:b/>
          <w:lang w:val="sr-Latn-ME"/>
        </w:rPr>
        <w:t>Broj: 0304-</w:t>
      </w:r>
      <w:r w:rsidR="00504229">
        <w:rPr>
          <w:rFonts w:ascii="Arial" w:hAnsi="Arial" w:cs="Arial"/>
          <w:b/>
          <w:lang w:val="sr-Latn-ME"/>
        </w:rPr>
        <w:t>030-314</w:t>
      </w:r>
    </w:p>
    <w:p w:rsidR="00B50514" w:rsidRDefault="00504229" w:rsidP="00534F38">
      <w:pPr>
        <w:spacing w:after="0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Tivat,11.10.</w:t>
      </w:r>
      <w:r w:rsidR="00932F4A" w:rsidRPr="00446B5B">
        <w:rPr>
          <w:rFonts w:ascii="Arial" w:hAnsi="Arial" w:cs="Arial"/>
          <w:b/>
          <w:lang w:val="sr-Latn-ME"/>
        </w:rPr>
        <w:t>2018.</w:t>
      </w:r>
      <w:r w:rsidR="00B50514" w:rsidRPr="00446B5B">
        <w:rPr>
          <w:rFonts w:ascii="Arial" w:hAnsi="Arial" w:cs="Arial"/>
          <w:b/>
          <w:lang w:val="sr-Latn-ME"/>
        </w:rPr>
        <w:t>godine</w:t>
      </w:r>
    </w:p>
    <w:p w:rsidR="00534F38" w:rsidRPr="00446B5B" w:rsidRDefault="00534F38" w:rsidP="00534F38">
      <w:pPr>
        <w:spacing w:after="0"/>
        <w:rPr>
          <w:rFonts w:ascii="Arial" w:hAnsi="Arial" w:cs="Arial"/>
          <w:b/>
          <w:lang w:val="sr-Latn-ME"/>
        </w:rPr>
      </w:pPr>
      <w:bookmarkStart w:id="0" w:name="_GoBack"/>
      <w:bookmarkEnd w:id="0"/>
    </w:p>
    <w:p w:rsidR="00B50514" w:rsidRPr="00446B5B" w:rsidRDefault="00B50514" w:rsidP="00446B5B">
      <w:pPr>
        <w:spacing w:after="0"/>
        <w:jc w:val="center"/>
        <w:rPr>
          <w:rFonts w:ascii="Arial" w:hAnsi="Arial" w:cs="Arial"/>
          <w:b/>
          <w:lang w:val="sr-Latn-ME"/>
        </w:rPr>
      </w:pPr>
      <w:r w:rsidRPr="00446B5B">
        <w:rPr>
          <w:rFonts w:ascii="Arial" w:hAnsi="Arial" w:cs="Arial"/>
          <w:b/>
          <w:lang w:val="sr-Latn-ME"/>
        </w:rPr>
        <w:t>SKUPŠTINA OPŠTINE TIVAT</w:t>
      </w:r>
    </w:p>
    <w:p w:rsidR="00B50514" w:rsidRPr="00446B5B" w:rsidRDefault="00B50514" w:rsidP="00446B5B">
      <w:pPr>
        <w:spacing w:after="0"/>
        <w:jc w:val="center"/>
        <w:rPr>
          <w:rFonts w:ascii="Arial" w:hAnsi="Arial" w:cs="Arial"/>
          <w:b/>
          <w:lang w:val="sr-Latn-ME"/>
        </w:rPr>
      </w:pPr>
      <w:r w:rsidRPr="00446B5B">
        <w:rPr>
          <w:rFonts w:ascii="Arial" w:hAnsi="Arial" w:cs="Arial"/>
          <w:b/>
          <w:lang w:val="sr-Latn-ME"/>
        </w:rPr>
        <w:t>Predsjednik</w:t>
      </w:r>
    </w:p>
    <w:p w:rsidR="00B50514" w:rsidRPr="00446B5B" w:rsidRDefault="00B50514" w:rsidP="00446B5B">
      <w:pPr>
        <w:spacing w:after="0"/>
        <w:jc w:val="center"/>
        <w:rPr>
          <w:rFonts w:ascii="Arial" w:hAnsi="Arial" w:cs="Arial"/>
          <w:b/>
          <w:lang w:val="sr-Latn-ME"/>
        </w:rPr>
      </w:pPr>
      <w:r w:rsidRPr="00446B5B">
        <w:rPr>
          <w:rFonts w:ascii="Arial" w:hAnsi="Arial" w:cs="Arial"/>
          <w:b/>
          <w:lang w:val="sr-Latn-ME"/>
        </w:rPr>
        <w:t>Ivan Novosel</w:t>
      </w:r>
      <w:r w:rsidR="003A58F3">
        <w:rPr>
          <w:rFonts w:ascii="Arial" w:hAnsi="Arial" w:cs="Arial"/>
          <w:b/>
          <w:lang w:val="sr-Latn-ME"/>
        </w:rPr>
        <w:t>, s.r.</w:t>
      </w:r>
    </w:p>
    <w:p w:rsidR="00666CF8" w:rsidRPr="00EA0635" w:rsidRDefault="00534F38">
      <w:pPr>
        <w:rPr>
          <w:rFonts w:ascii="Arial" w:hAnsi="Arial" w:cs="Arial"/>
        </w:rPr>
      </w:pPr>
    </w:p>
    <w:sectPr w:rsidR="00666CF8" w:rsidRPr="00EA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84484"/>
    <w:multiLevelType w:val="hybridMultilevel"/>
    <w:tmpl w:val="84DEA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14"/>
    <w:rsid w:val="00296C31"/>
    <w:rsid w:val="002B0289"/>
    <w:rsid w:val="00371282"/>
    <w:rsid w:val="00376DB1"/>
    <w:rsid w:val="003A58F3"/>
    <w:rsid w:val="00446B5B"/>
    <w:rsid w:val="004B0ABC"/>
    <w:rsid w:val="005023F2"/>
    <w:rsid w:val="00504229"/>
    <w:rsid w:val="00534F38"/>
    <w:rsid w:val="007A7211"/>
    <w:rsid w:val="00800972"/>
    <w:rsid w:val="0092751F"/>
    <w:rsid w:val="00932F4A"/>
    <w:rsid w:val="009423A7"/>
    <w:rsid w:val="00942BA6"/>
    <w:rsid w:val="00990AF6"/>
    <w:rsid w:val="00AB55C4"/>
    <w:rsid w:val="00B50514"/>
    <w:rsid w:val="00B80271"/>
    <w:rsid w:val="00C168AB"/>
    <w:rsid w:val="00C5542C"/>
    <w:rsid w:val="00C84460"/>
    <w:rsid w:val="00E14D03"/>
    <w:rsid w:val="00EA0635"/>
    <w:rsid w:val="00F072B1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971A"/>
  <w15:docId w15:val="{153BB6B1-D54D-4E4D-87B9-15B837F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Mikulandra</dc:creator>
  <cp:lastModifiedBy>Goran Babovic</cp:lastModifiedBy>
  <cp:revision>4</cp:revision>
  <dcterms:created xsi:type="dcterms:W3CDTF">2018-10-12T07:50:00Z</dcterms:created>
  <dcterms:modified xsi:type="dcterms:W3CDTF">2018-10-12T10:51:00Z</dcterms:modified>
</cp:coreProperties>
</file>