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3E" w:rsidRDefault="00B060EB" w:rsidP="009401C6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2966">
        <w:rPr>
          <w:rFonts w:ascii="Arial" w:hAnsi="Arial" w:cs="Arial"/>
          <w:sz w:val="24"/>
          <w:szCs w:val="24"/>
        </w:rPr>
        <w:t>člana</w:t>
      </w:r>
      <w:proofErr w:type="spellEnd"/>
      <w:r w:rsidRPr="005F2966">
        <w:rPr>
          <w:rFonts w:ascii="Arial" w:hAnsi="Arial" w:cs="Arial"/>
          <w:sz w:val="24"/>
          <w:szCs w:val="24"/>
        </w:rPr>
        <w:t xml:space="preserve"> 154 </w:t>
      </w:r>
      <w:proofErr w:type="spellStart"/>
      <w:r w:rsidRPr="005F2966">
        <w:rPr>
          <w:rFonts w:ascii="Arial" w:hAnsi="Arial" w:cs="Arial"/>
          <w:sz w:val="24"/>
          <w:szCs w:val="24"/>
        </w:rPr>
        <w:t>Zakona</w:t>
      </w:r>
      <w:proofErr w:type="spellEnd"/>
      <w:r w:rsidRPr="005F29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F2966">
        <w:rPr>
          <w:rFonts w:ascii="Arial" w:hAnsi="Arial" w:cs="Arial"/>
          <w:sz w:val="24"/>
          <w:szCs w:val="24"/>
        </w:rPr>
        <w:t>socijalnoj</w:t>
      </w:r>
      <w:proofErr w:type="spellEnd"/>
      <w:r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2966">
        <w:rPr>
          <w:rFonts w:ascii="Arial" w:hAnsi="Arial" w:cs="Arial"/>
          <w:sz w:val="24"/>
          <w:szCs w:val="24"/>
        </w:rPr>
        <w:t>i</w:t>
      </w:r>
      <w:proofErr w:type="spellEnd"/>
      <w:r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2966">
        <w:rPr>
          <w:rFonts w:ascii="Arial" w:hAnsi="Arial" w:cs="Arial"/>
          <w:sz w:val="24"/>
          <w:szCs w:val="24"/>
        </w:rPr>
        <w:t>dječjoj</w:t>
      </w:r>
      <w:proofErr w:type="spellEnd"/>
      <w:r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2966">
        <w:rPr>
          <w:rFonts w:ascii="Arial" w:hAnsi="Arial" w:cs="Arial"/>
          <w:sz w:val="24"/>
          <w:szCs w:val="24"/>
        </w:rPr>
        <w:t>zaštiti</w:t>
      </w:r>
      <w:proofErr w:type="spellEnd"/>
      <w:r w:rsidRPr="005F2966">
        <w:rPr>
          <w:rFonts w:ascii="Arial" w:hAnsi="Arial" w:cs="Arial"/>
          <w:sz w:val="24"/>
          <w:szCs w:val="24"/>
        </w:rPr>
        <w:t xml:space="preserve"> (</w:t>
      </w:r>
      <w:r w:rsidRPr="005F2966">
        <w:rPr>
          <w:rFonts w:ascii="Calibri" w:hAnsi="Calibri" w:cs="Calibri"/>
          <w:sz w:val="24"/>
          <w:szCs w:val="23"/>
        </w:rPr>
        <w:t>"</w:t>
      </w:r>
      <w:r w:rsidRPr="005F2966"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z w:val="24"/>
          <w:szCs w:val="24"/>
        </w:rPr>
        <w:t>.</w:t>
      </w:r>
      <w:r w:rsidRPr="005F2966">
        <w:rPr>
          <w:rFonts w:ascii="Arial" w:hAnsi="Arial" w:cs="Arial"/>
          <w:sz w:val="24"/>
          <w:szCs w:val="24"/>
        </w:rPr>
        <w:t xml:space="preserve"> list C</w:t>
      </w:r>
      <w:r>
        <w:rPr>
          <w:rFonts w:ascii="Arial" w:hAnsi="Arial" w:cs="Arial"/>
          <w:sz w:val="24"/>
          <w:szCs w:val="24"/>
        </w:rPr>
        <w:t xml:space="preserve">G", br. 27/13, 01/15, 42/15, 47/15, 56/16, 66/16, </w:t>
      </w:r>
      <w:r w:rsidRPr="005F2966">
        <w:rPr>
          <w:rFonts w:ascii="Arial" w:hAnsi="Arial" w:cs="Arial"/>
          <w:sz w:val="24"/>
          <w:szCs w:val="24"/>
        </w:rPr>
        <w:t>01/17</w:t>
      </w:r>
      <w:r w:rsidRPr="005F2966">
        <w:rPr>
          <w:rFonts w:ascii="Calibri" w:hAnsi="Calibri" w:cs="Calibri"/>
          <w:sz w:val="24"/>
          <w:szCs w:val="23"/>
        </w:rPr>
        <w:t xml:space="preserve">), </w:t>
      </w:r>
      <w:r w:rsidRPr="005F2966">
        <w:rPr>
          <w:rFonts w:ascii="Arial" w:hAnsi="Arial" w:cs="Arial"/>
          <w:sz w:val="24"/>
          <w:szCs w:val="24"/>
        </w:rPr>
        <w:t xml:space="preserve">a u </w:t>
      </w:r>
      <w:proofErr w:type="spellStart"/>
      <w:r w:rsidRPr="005F2966">
        <w:rPr>
          <w:rFonts w:ascii="Arial" w:hAnsi="Arial" w:cs="Arial"/>
          <w:sz w:val="24"/>
          <w:szCs w:val="24"/>
        </w:rPr>
        <w:t>skladu</w:t>
      </w:r>
      <w:proofErr w:type="spellEnd"/>
      <w:r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2966"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pravima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socijalne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dječje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zaštite</w:t>
      </w:r>
      <w:proofErr w:type="spellEnd"/>
      <w:r>
        <w:rPr>
          <w:rFonts w:ascii="Arial" w:hAnsi="Arial" w:cs="Arial"/>
          <w:sz w:val="24"/>
          <w:szCs w:val="24"/>
        </w:rPr>
        <w:t xml:space="preserve"> (“Sl. list CG-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 br. 03/17)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F3E" w:rsidRPr="005F2966">
        <w:rPr>
          <w:rFonts w:ascii="Arial" w:hAnsi="Arial" w:cs="Arial"/>
          <w:sz w:val="24"/>
          <w:szCs w:val="24"/>
        </w:rPr>
        <w:t>člana</w:t>
      </w:r>
      <w:proofErr w:type="spellEnd"/>
      <w:r w:rsidR="003C6F3E" w:rsidRPr="005F2966">
        <w:rPr>
          <w:rFonts w:ascii="Arial" w:hAnsi="Arial" w:cs="Arial"/>
          <w:sz w:val="24"/>
          <w:szCs w:val="24"/>
        </w:rPr>
        <w:t xml:space="preserve">  </w:t>
      </w:r>
      <w:r w:rsidR="00093AEF" w:rsidRPr="005F2966">
        <w:rPr>
          <w:rFonts w:ascii="Arial" w:hAnsi="Arial" w:cs="Arial"/>
          <w:sz w:val="24"/>
          <w:szCs w:val="24"/>
        </w:rPr>
        <w:t>31</w:t>
      </w:r>
      <w:r w:rsidR="003C6F3E"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Opštine Tivat (</w:t>
      </w:r>
      <w:r w:rsidR="000D545F" w:rsidRPr="005F2966">
        <w:rPr>
          <w:rFonts w:ascii="Arial" w:hAnsi="Arial" w:cs="Arial"/>
          <w:sz w:val="24"/>
          <w:szCs w:val="24"/>
        </w:rPr>
        <w:t>"Sl</w:t>
      </w:r>
      <w:r w:rsidR="00664F0D">
        <w:rPr>
          <w:rFonts w:ascii="Arial" w:hAnsi="Arial" w:cs="Arial"/>
          <w:sz w:val="24"/>
          <w:szCs w:val="24"/>
        </w:rPr>
        <w:t>.</w:t>
      </w:r>
      <w:r w:rsidR="000D545F" w:rsidRPr="005F2966">
        <w:rPr>
          <w:rFonts w:ascii="Arial" w:hAnsi="Arial" w:cs="Arial"/>
          <w:sz w:val="24"/>
          <w:szCs w:val="24"/>
        </w:rPr>
        <w:t xml:space="preserve"> list</w:t>
      </w:r>
      <w:r>
        <w:rPr>
          <w:rFonts w:ascii="Arial" w:hAnsi="Arial" w:cs="Arial"/>
          <w:sz w:val="24"/>
          <w:szCs w:val="24"/>
        </w:rPr>
        <w:t xml:space="preserve"> RCG-</w:t>
      </w:r>
      <w:proofErr w:type="spellStart"/>
      <w:r w:rsidR="00664F0D">
        <w:rPr>
          <w:rFonts w:ascii="Arial" w:hAnsi="Arial" w:cs="Arial"/>
          <w:sz w:val="24"/>
          <w:szCs w:val="24"/>
        </w:rPr>
        <w:t>opštinski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propisi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", br. </w:t>
      </w:r>
      <w:r>
        <w:rPr>
          <w:rFonts w:ascii="Arial" w:hAnsi="Arial" w:cs="Arial"/>
          <w:sz w:val="24"/>
          <w:szCs w:val="24"/>
        </w:rPr>
        <w:t xml:space="preserve">40/04, 26/06 i </w:t>
      </w:r>
      <w:r w:rsidR="00664F0D">
        <w:rPr>
          <w:rFonts w:ascii="Arial" w:hAnsi="Arial" w:cs="Arial"/>
          <w:sz w:val="24"/>
          <w:szCs w:val="24"/>
        </w:rPr>
        <w:t>“</w:t>
      </w:r>
      <w:r w:rsidR="000D545F" w:rsidRPr="005F2966">
        <w:rPr>
          <w:rFonts w:ascii="Arial" w:hAnsi="Arial" w:cs="Arial"/>
          <w:sz w:val="24"/>
          <w:szCs w:val="24"/>
        </w:rPr>
        <w:t>Sl</w:t>
      </w:r>
      <w:r w:rsidR="00664F0D">
        <w:rPr>
          <w:rFonts w:ascii="Arial" w:hAnsi="Arial" w:cs="Arial"/>
          <w:sz w:val="24"/>
          <w:szCs w:val="24"/>
        </w:rPr>
        <w:t>.</w:t>
      </w:r>
      <w:r w:rsidR="008F1A7B">
        <w:rPr>
          <w:rFonts w:ascii="Arial" w:hAnsi="Arial" w:cs="Arial"/>
          <w:sz w:val="24"/>
          <w:szCs w:val="24"/>
        </w:rPr>
        <w:t xml:space="preserve"> list CG-</w:t>
      </w:r>
      <w:proofErr w:type="spellStart"/>
      <w:r w:rsidR="000D545F" w:rsidRPr="005F2966">
        <w:rPr>
          <w:rFonts w:ascii="Arial" w:hAnsi="Arial" w:cs="Arial"/>
          <w:sz w:val="24"/>
          <w:szCs w:val="24"/>
        </w:rPr>
        <w:t>opštinski</w:t>
      </w:r>
      <w:proofErr w:type="spellEnd"/>
      <w:r w:rsidR="000D545F"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", br. 12/11, 21/11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D545F" w:rsidRPr="005F2966">
        <w:rPr>
          <w:rFonts w:ascii="Arial" w:hAnsi="Arial" w:cs="Arial"/>
          <w:sz w:val="24"/>
          <w:szCs w:val="24"/>
        </w:rPr>
        <w:t>3/13</w:t>
      </w:r>
      <w:r>
        <w:rPr>
          <w:rFonts w:ascii="Arial" w:hAnsi="Arial" w:cs="Arial"/>
          <w:sz w:val="24"/>
          <w:szCs w:val="24"/>
        </w:rPr>
        <w:t>)</w:t>
      </w:r>
      <w:r w:rsidR="00664F0D">
        <w:rPr>
          <w:rFonts w:ascii="Arial" w:hAnsi="Arial" w:cs="Arial"/>
          <w:sz w:val="24"/>
          <w:szCs w:val="24"/>
        </w:rPr>
        <w:t>,</w:t>
      </w:r>
      <w:r w:rsidR="009401C6" w:rsidRPr="005F2966">
        <w:rPr>
          <w:rFonts w:ascii="Arial" w:hAnsi="Arial" w:cs="Arial"/>
          <w:sz w:val="24"/>
          <w:szCs w:val="24"/>
        </w:rPr>
        <w:t xml:space="preserve"> </w:t>
      </w:r>
      <w:r w:rsidR="003C6F3E" w:rsidRPr="005F2966">
        <w:rPr>
          <w:rFonts w:ascii="Arial" w:hAnsi="Arial" w:cs="Arial"/>
          <w:sz w:val="24"/>
          <w:szCs w:val="24"/>
        </w:rPr>
        <w:t xml:space="preserve">Skupština </w:t>
      </w:r>
      <w:proofErr w:type="spellStart"/>
      <w:r w:rsidR="003C6F3E" w:rsidRPr="005F2966">
        <w:rPr>
          <w:rFonts w:ascii="Arial" w:hAnsi="Arial" w:cs="Arial"/>
          <w:sz w:val="24"/>
          <w:szCs w:val="24"/>
        </w:rPr>
        <w:t>opštine</w:t>
      </w:r>
      <w:proofErr w:type="spellEnd"/>
      <w:r w:rsidR="003C6F3E" w:rsidRPr="005F2966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="003C6F3E" w:rsidRPr="005F2966">
        <w:rPr>
          <w:rFonts w:ascii="Arial" w:hAnsi="Arial" w:cs="Arial"/>
          <w:sz w:val="24"/>
          <w:szCs w:val="24"/>
        </w:rPr>
        <w:t>na</w:t>
      </w:r>
      <w:proofErr w:type="spellEnd"/>
      <w:r w:rsidR="003C6F3E"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F3E" w:rsidRPr="005F2966">
        <w:rPr>
          <w:rFonts w:ascii="Arial" w:hAnsi="Arial" w:cs="Arial"/>
          <w:sz w:val="24"/>
          <w:szCs w:val="24"/>
        </w:rPr>
        <w:t>sjednici</w:t>
      </w:r>
      <w:proofErr w:type="spellEnd"/>
      <w:r w:rsidR="003C6F3E"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F3E" w:rsidRPr="005F2966">
        <w:rPr>
          <w:rFonts w:ascii="Arial" w:hAnsi="Arial" w:cs="Arial"/>
          <w:sz w:val="24"/>
          <w:szCs w:val="24"/>
        </w:rPr>
        <w:t>od</w:t>
      </w:r>
      <w:r w:rsidR="0087582E">
        <w:rPr>
          <w:rFonts w:ascii="Arial" w:hAnsi="Arial" w:cs="Arial"/>
          <w:sz w:val="24"/>
          <w:szCs w:val="24"/>
        </w:rPr>
        <w:t>ržanoj</w:t>
      </w:r>
      <w:proofErr w:type="spellEnd"/>
      <w:r w:rsidR="0087582E">
        <w:rPr>
          <w:rFonts w:ascii="Arial" w:hAnsi="Arial" w:cs="Arial"/>
          <w:sz w:val="24"/>
          <w:szCs w:val="24"/>
        </w:rPr>
        <w:t xml:space="preserve"> dana   ________</w:t>
      </w:r>
      <w:r>
        <w:rPr>
          <w:rFonts w:ascii="Arial" w:hAnsi="Arial" w:cs="Arial"/>
          <w:sz w:val="24"/>
          <w:szCs w:val="24"/>
        </w:rPr>
        <w:t xml:space="preserve">  </w:t>
      </w:r>
      <w:r w:rsidR="005F2966" w:rsidRPr="005F2966">
        <w:rPr>
          <w:rFonts w:ascii="Arial" w:hAnsi="Arial" w:cs="Arial"/>
          <w:sz w:val="24"/>
          <w:szCs w:val="24"/>
        </w:rPr>
        <w:t xml:space="preserve"> donijela je</w:t>
      </w:r>
    </w:p>
    <w:p w:rsidR="005F2966" w:rsidRPr="003C6F3E" w:rsidRDefault="005F2966" w:rsidP="009401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C6F3E" w:rsidRDefault="003C6F3E" w:rsidP="003C6F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2966">
        <w:rPr>
          <w:rFonts w:ascii="Arial" w:hAnsi="Arial" w:cs="Arial"/>
          <w:b/>
          <w:sz w:val="24"/>
          <w:szCs w:val="24"/>
        </w:rPr>
        <w:t>O D L U K U</w:t>
      </w:r>
    </w:p>
    <w:p w:rsidR="005F2966" w:rsidRPr="005F2966" w:rsidRDefault="005F2966" w:rsidP="003C6F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C6F3E" w:rsidRDefault="003C6F3E" w:rsidP="003C6F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2966">
        <w:rPr>
          <w:rFonts w:ascii="Arial" w:hAnsi="Arial" w:cs="Arial"/>
          <w:b/>
          <w:sz w:val="24"/>
          <w:szCs w:val="24"/>
        </w:rPr>
        <w:t xml:space="preserve">O FINANSIRANJU </w:t>
      </w:r>
      <w:r w:rsidR="00664F0D">
        <w:rPr>
          <w:rFonts w:ascii="Arial" w:hAnsi="Arial" w:cs="Arial"/>
          <w:b/>
          <w:sz w:val="24"/>
          <w:szCs w:val="24"/>
        </w:rPr>
        <w:t>USLUGE POMOĆ I NJEGA U KUĆI</w:t>
      </w:r>
    </w:p>
    <w:p w:rsidR="00664F0D" w:rsidRPr="005F2966" w:rsidRDefault="00664F0D" w:rsidP="003C6F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2017.GODINU</w:t>
      </w:r>
    </w:p>
    <w:p w:rsidR="005F2966" w:rsidRPr="003C6F3E" w:rsidRDefault="005F2966" w:rsidP="005677CB">
      <w:pPr>
        <w:pStyle w:val="NoSpacing"/>
        <w:rPr>
          <w:rFonts w:ascii="Arial" w:hAnsi="Arial" w:cs="Arial"/>
          <w:sz w:val="24"/>
          <w:szCs w:val="24"/>
        </w:rPr>
      </w:pPr>
    </w:p>
    <w:p w:rsidR="003C6F3E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C6F3E">
        <w:rPr>
          <w:rFonts w:ascii="Arial" w:hAnsi="Arial" w:cs="Arial"/>
          <w:sz w:val="24"/>
          <w:szCs w:val="24"/>
        </w:rPr>
        <w:t>Član 1.</w:t>
      </w:r>
    </w:p>
    <w:p w:rsidR="003C6F3E" w:rsidRDefault="003C6F3E" w:rsidP="003C6F3E">
      <w:pPr>
        <w:pStyle w:val="NoSpacing"/>
        <w:rPr>
          <w:rFonts w:ascii="Arial" w:hAnsi="Arial" w:cs="Arial"/>
          <w:sz w:val="24"/>
          <w:szCs w:val="24"/>
        </w:rPr>
      </w:pPr>
    </w:p>
    <w:p w:rsidR="003C6F3E" w:rsidRDefault="003C6F3E" w:rsidP="009401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Ovom Odlukom uređuje se način </w:t>
      </w:r>
      <w:r w:rsidR="005F2966">
        <w:rPr>
          <w:rFonts w:ascii="Arial" w:hAnsi="Arial" w:cs="Arial"/>
          <w:sz w:val="24"/>
          <w:szCs w:val="24"/>
        </w:rPr>
        <w:t xml:space="preserve">finansiranja </w:t>
      </w:r>
      <w:r w:rsidR="00664F0D">
        <w:rPr>
          <w:rFonts w:ascii="Arial" w:hAnsi="Arial" w:cs="Arial"/>
          <w:sz w:val="24"/>
          <w:szCs w:val="24"/>
        </w:rPr>
        <w:t xml:space="preserve">usluge Pomoć i njega u kući </w:t>
      </w:r>
      <w:r w:rsidR="0087582E">
        <w:rPr>
          <w:rFonts w:ascii="Arial" w:hAnsi="Arial" w:cs="Arial"/>
          <w:sz w:val="24"/>
          <w:szCs w:val="24"/>
        </w:rPr>
        <w:t>u 2017.godini, a koja</w:t>
      </w:r>
      <w:r>
        <w:rPr>
          <w:rFonts w:ascii="Arial" w:hAnsi="Arial" w:cs="Arial"/>
          <w:sz w:val="24"/>
          <w:szCs w:val="24"/>
        </w:rPr>
        <w:t xml:space="preserve"> se sprovodi na teritoriji opštine Tivat.</w:t>
      </w:r>
    </w:p>
    <w:p w:rsidR="005677CB" w:rsidRDefault="005677CB" w:rsidP="009401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677CB" w:rsidRDefault="005677CB" w:rsidP="005677C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2.</w:t>
      </w:r>
    </w:p>
    <w:p w:rsidR="005677CB" w:rsidRDefault="005677CB" w:rsidP="005677C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677CB" w:rsidRDefault="005677CB" w:rsidP="005677C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 izrazi koji se u ovoj Odluci koriste za fiz</w:t>
      </w:r>
      <w:r w:rsidR="0087582E">
        <w:rPr>
          <w:rFonts w:ascii="Arial" w:hAnsi="Arial" w:cs="Arial"/>
          <w:sz w:val="24"/>
          <w:szCs w:val="24"/>
        </w:rPr>
        <w:t>ička lica u ženskom rodu, odbuh</w:t>
      </w:r>
      <w:r>
        <w:rPr>
          <w:rFonts w:ascii="Arial" w:hAnsi="Arial" w:cs="Arial"/>
          <w:sz w:val="24"/>
          <w:szCs w:val="24"/>
        </w:rPr>
        <w:t>v</w:t>
      </w:r>
      <w:r w:rsidR="0087582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taju iste izraze muškom u rodu.</w:t>
      </w:r>
    </w:p>
    <w:p w:rsidR="003C6F3E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C6F3E" w:rsidRDefault="005677CB" w:rsidP="003C6F3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3</w:t>
      </w:r>
      <w:r w:rsidR="003C6F3E">
        <w:rPr>
          <w:rFonts w:ascii="Arial" w:hAnsi="Arial" w:cs="Arial"/>
          <w:sz w:val="24"/>
          <w:szCs w:val="24"/>
        </w:rPr>
        <w:t>.</w:t>
      </w:r>
    </w:p>
    <w:p w:rsidR="003C6F3E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C6F3E" w:rsidRDefault="009204BC" w:rsidP="009401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realizaciju </w:t>
      </w:r>
      <w:r w:rsidR="00664F0D">
        <w:rPr>
          <w:rFonts w:ascii="Arial" w:hAnsi="Arial" w:cs="Arial"/>
          <w:sz w:val="24"/>
          <w:szCs w:val="24"/>
        </w:rPr>
        <w:t xml:space="preserve">usluge </w:t>
      </w:r>
      <w:r w:rsidR="003C6F3E">
        <w:rPr>
          <w:rFonts w:ascii="Arial" w:hAnsi="Arial" w:cs="Arial"/>
          <w:sz w:val="24"/>
          <w:szCs w:val="24"/>
        </w:rPr>
        <w:t>iz člana 1 ob</w:t>
      </w:r>
      <w:r w:rsidR="005F2966">
        <w:rPr>
          <w:rFonts w:ascii="Arial" w:hAnsi="Arial" w:cs="Arial"/>
          <w:sz w:val="24"/>
          <w:szCs w:val="24"/>
        </w:rPr>
        <w:t>ezbjeđena su</w:t>
      </w:r>
      <w:r w:rsidR="003C6F3E">
        <w:rPr>
          <w:rFonts w:ascii="Arial" w:hAnsi="Arial" w:cs="Arial"/>
          <w:sz w:val="24"/>
          <w:szCs w:val="24"/>
        </w:rPr>
        <w:t xml:space="preserve"> sredstva u Budžetu opštine Tivat, u iznosu od 42.000, 00 ( četrdesetdvije hiljade) eura.</w:t>
      </w:r>
    </w:p>
    <w:p w:rsidR="003C6F3E" w:rsidRDefault="003C6F3E" w:rsidP="003C6F3E">
      <w:pPr>
        <w:pStyle w:val="NoSpacing"/>
        <w:rPr>
          <w:rFonts w:ascii="Arial" w:hAnsi="Arial" w:cs="Arial"/>
          <w:sz w:val="24"/>
          <w:szCs w:val="24"/>
        </w:rPr>
      </w:pPr>
    </w:p>
    <w:p w:rsidR="003C6F3E" w:rsidRDefault="005677CB" w:rsidP="00BC72C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4</w:t>
      </w:r>
      <w:r w:rsidR="003C6F3E">
        <w:rPr>
          <w:rFonts w:ascii="Arial" w:hAnsi="Arial" w:cs="Arial"/>
          <w:sz w:val="24"/>
          <w:szCs w:val="24"/>
        </w:rPr>
        <w:t>.</w:t>
      </w:r>
    </w:p>
    <w:p w:rsidR="00093AEF" w:rsidRDefault="00093AEF" w:rsidP="00664F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F2966" w:rsidRDefault="00093AEF" w:rsidP="005F296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Finansiranjem realizac</w:t>
      </w:r>
      <w:r w:rsidR="009204BC">
        <w:rPr>
          <w:rFonts w:ascii="Arial" w:hAnsi="Arial" w:cs="Arial"/>
          <w:sz w:val="24"/>
          <w:szCs w:val="24"/>
        </w:rPr>
        <w:t xml:space="preserve">ije </w:t>
      </w:r>
      <w:r w:rsidR="00664F0D">
        <w:rPr>
          <w:rFonts w:ascii="Arial" w:hAnsi="Arial" w:cs="Arial"/>
          <w:sz w:val="24"/>
          <w:szCs w:val="24"/>
        </w:rPr>
        <w:t xml:space="preserve">Pomoći i njege u kući </w:t>
      </w:r>
      <w:r>
        <w:rPr>
          <w:rFonts w:ascii="Arial" w:hAnsi="Arial" w:cs="Arial"/>
          <w:sz w:val="24"/>
          <w:szCs w:val="24"/>
        </w:rPr>
        <w:t>obezbjeđuje se njega i pomoć u kući licima starijim od 67 godina, ili samohranim licima sa invaliditetom, mlađim od 67 godina života, koja se nalaze u stanju socijalne potrebe, a kroz pružanje socijalne i psihološke podrške u njihovom domu i okruženju i pomoći u zadovoljavanju osnovnih životnih potreba.</w:t>
      </w:r>
    </w:p>
    <w:p w:rsidR="005F2966" w:rsidRDefault="005F2966" w:rsidP="005F296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F2966" w:rsidRDefault="005677CB" w:rsidP="005F296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5</w:t>
      </w:r>
      <w:r w:rsidR="005F2966">
        <w:rPr>
          <w:rFonts w:ascii="Arial" w:hAnsi="Arial" w:cs="Arial"/>
          <w:sz w:val="24"/>
          <w:szCs w:val="24"/>
        </w:rPr>
        <w:t>.</w:t>
      </w:r>
    </w:p>
    <w:p w:rsidR="005F2966" w:rsidRDefault="005F2966" w:rsidP="005F296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D545F" w:rsidRDefault="00BC72C0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Poslovi pružanja</w:t>
      </w:r>
      <w:r w:rsidR="005F2966">
        <w:rPr>
          <w:rFonts w:ascii="Arial" w:hAnsi="Arial" w:cs="Arial"/>
          <w:sz w:val="24"/>
          <w:szCs w:val="24"/>
        </w:rPr>
        <w:t xml:space="preserve"> usluge </w:t>
      </w:r>
      <w:r>
        <w:rPr>
          <w:rFonts w:ascii="Arial" w:hAnsi="Arial" w:cs="Arial"/>
          <w:sz w:val="24"/>
          <w:szCs w:val="24"/>
        </w:rPr>
        <w:t xml:space="preserve">Pomoć i njega u kući povjeravaju se </w:t>
      </w:r>
      <w:r w:rsidR="005F2966">
        <w:rPr>
          <w:rFonts w:ascii="Arial" w:hAnsi="Arial" w:cs="Arial"/>
          <w:sz w:val="24"/>
          <w:szCs w:val="24"/>
        </w:rPr>
        <w:t>OO Crvenog krsta Tivat</w:t>
      </w:r>
      <w:r w:rsidR="005677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677CB">
        <w:rPr>
          <w:rFonts w:ascii="Arial" w:hAnsi="Arial" w:cs="Arial"/>
          <w:sz w:val="24"/>
          <w:szCs w:val="24"/>
        </w:rPr>
        <w:t>Izbor geronto domaćica , koje su prošle obuku za ovo zanimanje</w:t>
      </w:r>
      <w:r w:rsidR="0087582E">
        <w:rPr>
          <w:rFonts w:ascii="Arial" w:hAnsi="Arial" w:cs="Arial"/>
          <w:sz w:val="24"/>
          <w:szCs w:val="24"/>
        </w:rPr>
        <w:t xml:space="preserve">, </w:t>
      </w:r>
      <w:r w:rsidR="005677CB">
        <w:rPr>
          <w:rFonts w:ascii="Arial" w:hAnsi="Arial" w:cs="Arial"/>
          <w:sz w:val="24"/>
          <w:szCs w:val="24"/>
        </w:rPr>
        <w:t xml:space="preserve"> kao i izbor koordinatora, izvršiće OO Crvenog krsta Tivat</w:t>
      </w:r>
    </w:p>
    <w:p w:rsidR="005F2966" w:rsidRDefault="005F2966" w:rsidP="005677CB">
      <w:pPr>
        <w:pStyle w:val="NoSpacing"/>
        <w:rPr>
          <w:rFonts w:ascii="Arial" w:hAnsi="Arial" w:cs="Arial"/>
          <w:sz w:val="24"/>
          <w:szCs w:val="24"/>
        </w:rPr>
      </w:pPr>
    </w:p>
    <w:p w:rsidR="005F2966" w:rsidRDefault="005F2966" w:rsidP="000D545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D545F" w:rsidRDefault="005677CB" w:rsidP="000D545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6</w:t>
      </w:r>
      <w:r w:rsidR="000D545F">
        <w:rPr>
          <w:rFonts w:ascii="Arial" w:hAnsi="Arial" w:cs="Arial"/>
          <w:sz w:val="24"/>
          <w:szCs w:val="24"/>
        </w:rPr>
        <w:t>.</w:t>
      </w:r>
    </w:p>
    <w:p w:rsidR="000D545F" w:rsidRDefault="000D545F" w:rsidP="000D545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D545F" w:rsidRDefault="000D545F" w:rsidP="009401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Odluka stupa na snagu </w:t>
      </w:r>
      <w:r w:rsidR="009401C6">
        <w:rPr>
          <w:rFonts w:ascii="Arial" w:hAnsi="Arial" w:cs="Arial"/>
          <w:sz w:val="24"/>
          <w:szCs w:val="24"/>
        </w:rPr>
        <w:t>danom donošenja, a biće objavljena u „Službenom listu Crne Gore-opštinski propisi“.</w:t>
      </w:r>
    </w:p>
    <w:p w:rsidR="009401C6" w:rsidRDefault="009401C6" w:rsidP="009401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01C6" w:rsidRDefault="009401C6" w:rsidP="000D545F">
      <w:pPr>
        <w:pStyle w:val="NoSpacing"/>
        <w:rPr>
          <w:rFonts w:ascii="Arial" w:hAnsi="Arial" w:cs="Arial"/>
          <w:sz w:val="24"/>
          <w:szCs w:val="24"/>
        </w:rPr>
      </w:pPr>
    </w:p>
    <w:p w:rsidR="009401C6" w:rsidRPr="009401C6" w:rsidRDefault="008F1A7B" w:rsidP="009401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9401C6" w:rsidRPr="009401C6">
        <w:rPr>
          <w:rFonts w:ascii="Arial" w:hAnsi="Arial" w:cs="Arial"/>
          <w:b/>
          <w:sz w:val="24"/>
          <w:szCs w:val="24"/>
        </w:rPr>
        <w:t>SKUPŠTINA OPŠTINE TIVAT</w:t>
      </w:r>
    </w:p>
    <w:p w:rsidR="009401C6" w:rsidRPr="009401C6" w:rsidRDefault="009401C6" w:rsidP="009401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401C6" w:rsidRPr="009401C6" w:rsidRDefault="009401C6" w:rsidP="009401C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                                                       </w:t>
      </w:r>
      <w:r w:rsidR="008F1A7B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401C6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01C6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01C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01C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01C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01C6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01C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01C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01C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01C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01C6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,</w:t>
      </w:r>
    </w:p>
    <w:p w:rsidR="009401C6" w:rsidRDefault="009401C6" w:rsidP="000D54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Tivat,                                                                 </w:t>
      </w:r>
      <w:r w:rsidR="008F1A7B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Novosel</w:t>
      </w:r>
      <w:proofErr w:type="spellEnd"/>
    </w:p>
    <w:p w:rsidR="003C6F3E" w:rsidRPr="00ED5B02" w:rsidRDefault="009401C6" w:rsidP="00B9219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5B02">
        <w:rPr>
          <w:rFonts w:ascii="Arial" w:hAnsi="Arial" w:cs="Arial"/>
          <w:b/>
          <w:sz w:val="24"/>
          <w:szCs w:val="24"/>
        </w:rPr>
        <w:lastRenderedPageBreak/>
        <w:t>O B R A Z L O Ž E N J E</w:t>
      </w:r>
    </w:p>
    <w:p w:rsidR="002E793E" w:rsidRDefault="002E793E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7582E" w:rsidRDefault="002E793E" w:rsidP="0087582E">
      <w:pPr>
        <w:pStyle w:val="NoSpacing"/>
        <w:jc w:val="both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Pravni osnov za donošenje </w:t>
      </w:r>
      <w:r w:rsidRPr="002E793E">
        <w:rPr>
          <w:rFonts w:ascii="Arial" w:hAnsi="Arial" w:cs="Arial"/>
          <w:b/>
          <w:sz w:val="24"/>
          <w:szCs w:val="24"/>
        </w:rPr>
        <w:t xml:space="preserve">Odluke o finansiranju </w:t>
      </w:r>
      <w:r w:rsidR="00B92197">
        <w:rPr>
          <w:rFonts w:ascii="Arial" w:hAnsi="Arial" w:cs="Arial"/>
          <w:b/>
          <w:sz w:val="24"/>
          <w:szCs w:val="24"/>
        </w:rPr>
        <w:t xml:space="preserve">usluge Pomoć i njega u kući za 2017.godinu </w:t>
      </w:r>
      <w:r>
        <w:rPr>
          <w:rFonts w:ascii="Arial" w:hAnsi="Arial" w:cs="Arial"/>
          <w:sz w:val="24"/>
          <w:szCs w:val="24"/>
        </w:rPr>
        <w:t xml:space="preserve">sadržan je u odredbama </w:t>
      </w:r>
      <w:r w:rsidR="009204BC" w:rsidRPr="002E793E">
        <w:rPr>
          <w:rFonts w:ascii="Arial" w:hAnsi="Arial" w:cs="Arial"/>
          <w:b/>
          <w:sz w:val="24"/>
          <w:szCs w:val="24"/>
        </w:rPr>
        <w:t>člana 154</w:t>
      </w:r>
      <w:r w:rsidR="009204BC">
        <w:rPr>
          <w:rFonts w:ascii="Arial" w:hAnsi="Arial" w:cs="Arial"/>
          <w:b/>
          <w:sz w:val="24"/>
          <w:szCs w:val="24"/>
        </w:rPr>
        <w:t xml:space="preserve"> </w:t>
      </w:r>
      <w:r w:rsidR="009204BC" w:rsidRPr="002E793E">
        <w:rPr>
          <w:rFonts w:ascii="Arial" w:hAnsi="Arial" w:cs="Arial"/>
          <w:b/>
          <w:sz w:val="24"/>
          <w:szCs w:val="24"/>
        </w:rPr>
        <w:t xml:space="preserve">  </w:t>
      </w:r>
      <w:r w:rsidRPr="002E793E">
        <w:rPr>
          <w:rFonts w:ascii="Arial" w:hAnsi="Arial" w:cs="Arial"/>
          <w:b/>
          <w:sz w:val="24"/>
          <w:szCs w:val="24"/>
        </w:rPr>
        <w:t>Zakona o socijalnoj i dječjoj zaštiti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Calibri" w:hAnsi="Calibri" w:cs="Calibri"/>
          <w:sz w:val="23"/>
          <w:szCs w:val="23"/>
        </w:rPr>
        <w:t>"</w:t>
      </w:r>
      <w:r w:rsidRPr="009401C6">
        <w:rPr>
          <w:rFonts w:ascii="Arial" w:hAnsi="Arial" w:cs="Arial"/>
          <w:sz w:val="24"/>
          <w:szCs w:val="24"/>
        </w:rPr>
        <w:t>Sl</w:t>
      </w:r>
      <w:r w:rsidR="00B92197">
        <w:rPr>
          <w:rFonts w:ascii="Arial" w:hAnsi="Arial" w:cs="Arial"/>
          <w:sz w:val="24"/>
          <w:szCs w:val="24"/>
        </w:rPr>
        <w:t>.</w:t>
      </w:r>
      <w:r w:rsidRPr="009401C6">
        <w:rPr>
          <w:rFonts w:ascii="Arial" w:hAnsi="Arial" w:cs="Arial"/>
          <w:sz w:val="24"/>
          <w:szCs w:val="24"/>
        </w:rPr>
        <w:t>list Crne</w:t>
      </w:r>
      <w:r w:rsidR="00B92197">
        <w:rPr>
          <w:rFonts w:ascii="Arial" w:hAnsi="Arial" w:cs="Arial"/>
          <w:sz w:val="24"/>
          <w:szCs w:val="24"/>
        </w:rPr>
        <w:t xml:space="preserve"> Gore", br. 27/13, 01/15, 42/15, </w:t>
      </w:r>
      <w:r w:rsidRPr="009401C6">
        <w:rPr>
          <w:rFonts w:ascii="Arial" w:hAnsi="Arial" w:cs="Arial"/>
          <w:sz w:val="24"/>
          <w:szCs w:val="24"/>
        </w:rPr>
        <w:t xml:space="preserve">47/15, </w:t>
      </w:r>
      <w:r w:rsidR="00B92197">
        <w:rPr>
          <w:rFonts w:ascii="Arial" w:hAnsi="Arial" w:cs="Arial"/>
          <w:sz w:val="24"/>
          <w:szCs w:val="24"/>
        </w:rPr>
        <w:t xml:space="preserve">56/16, 66/16, </w:t>
      </w:r>
      <w:r w:rsidRPr="009401C6">
        <w:rPr>
          <w:rFonts w:ascii="Arial" w:hAnsi="Arial" w:cs="Arial"/>
          <w:sz w:val="24"/>
          <w:szCs w:val="24"/>
        </w:rPr>
        <w:t>01/17</w:t>
      </w:r>
      <w:r w:rsidR="00B006D7">
        <w:rPr>
          <w:rFonts w:ascii="Arial" w:hAnsi="Arial" w:cs="Arial"/>
          <w:sz w:val="24"/>
          <w:szCs w:val="24"/>
        </w:rPr>
        <w:t>), u kom se navodi:</w:t>
      </w:r>
      <w:r w:rsidR="00B006D7" w:rsidRPr="00B006D7">
        <w:rPr>
          <w:rFonts w:ascii="Calibri" w:hAnsi="Calibri" w:cs="Calibri"/>
          <w:sz w:val="23"/>
          <w:szCs w:val="23"/>
        </w:rPr>
        <w:t xml:space="preserve"> </w:t>
      </w:r>
    </w:p>
    <w:p w:rsidR="009204BC" w:rsidRDefault="00B006D7" w:rsidP="0087582E">
      <w:pPr>
        <w:pStyle w:val="NoSpacing"/>
        <w:jc w:val="both"/>
        <w:rPr>
          <w:rFonts w:ascii="Calibri" w:hAnsi="Calibri" w:cs="Calibri"/>
          <w:sz w:val="23"/>
          <w:szCs w:val="23"/>
        </w:rPr>
      </w:pPr>
      <w:r w:rsidRPr="00B006D7">
        <w:rPr>
          <w:rFonts w:ascii="Arial" w:hAnsi="Arial" w:cs="Arial"/>
          <w:sz w:val="24"/>
          <w:szCs w:val="24"/>
        </w:rPr>
        <w:t xml:space="preserve">U budžetu opštine mogu se obezbijediti sredstva za materijalna davanja u socijalnoj i </w:t>
      </w:r>
      <w:r w:rsidR="00BF5C46">
        <w:rPr>
          <w:rFonts w:ascii="Arial" w:hAnsi="Arial" w:cs="Arial"/>
          <w:sz w:val="24"/>
          <w:szCs w:val="24"/>
        </w:rPr>
        <w:t>dječjoj zaštiti propisana ovim z</w:t>
      </w:r>
      <w:r w:rsidRPr="00B006D7">
        <w:rPr>
          <w:rFonts w:ascii="Arial" w:hAnsi="Arial" w:cs="Arial"/>
          <w:sz w:val="24"/>
          <w:szCs w:val="24"/>
        </w:rPr>
        <w:t>akonom i za usluge socijalne i dječje zaštite, kao što su</w:t>
      </w:r>
      <w:r w:rsidRPr="00B006D7">
        <w:rPr>
          <w:rFonts w:ascii="Arial" w:hAnsi="Arial" w:cs="Arial"/>
          <w:b/>
          <w:sz w:val="24"/>
          <w:szCs w:val="24"/>
        </w:rPr>
        <w:t>: pomoć u kući</w:t>
      </w:r>
      <w:r w:rsidRPr="00B006D7">
        <w:rPr>
          <w:rFonts w:ascii="Arial" w:hAnsi="Arial" w:cs="Arial"/>
          <w:sz w:val="24"/>
          <w:szCs w:val="24"/>
        </w:rPr>
        <w:t xml:space="preserve">, dnevni boravak, usluge narodne kuhinje, </w:t>
      </w:r>
      <w:proofErr w:type="spellStart"/>
      <w:r w:rsidRPr="00B006D7">
        <w:rPr>
          <w:rFonts w:ascii="Arial" w:hAnsi="Arial" w:cs="Arial"/>
          <w:sz w:val="24"/>
          <w:szCs w:val="24"/>
        </w:rPr>
        <w:t>odmor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i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rekreaciju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djece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06D7">
        <w:rPr>
          <w:rFonts w:ascii="Arial" w:hAnsi="Arial" w:cs="Arial"/>
          <w:sz w:val="24"/>
          <w:szCs w:val="24"/>
        </w:rPr>
        <w:t>stanovanje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uz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podr</w:t>
      </w:r>
      <w:r w:rsidR="008F1A7B">
        <w:rPr>
          <w:rFonts w:ascii="Arial" w:hAnsi="Arial" w:cs="Arial"/>
          <w:sz w:val="24"/>
          <w:szCs w:val="24"/>
        </w:rPr>
        <w:t>šku</w:t>
      </w:r>
      <w:proofErr w:type="spellEnd"/>
      <w:r w:rsidR="008F1A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1A7B">
        <w:rPr>
          <w:rFonts w:ascii="Arial" w:hAnsi="Arial" w:cs="Arial"/>
          <w:sz w:val="24"/>
          <w:szCs w:val="24"/>
        </w:rPr>
        <w:t>smještaj</w:t>
      </w:r>
      <w:proofErr w:type="spellEnd"/>
      <w:r w:rsidR="008F1A7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F1A7B">
        <w:rPr>
          <w:rFonts w:ascii="Arial" w:hAnsi="Arial" w:cs="Arial"/>
          <w:sz w:val="24"/>
          <w:szCs w:val="24"/>
        </w:rPr>
        <w:t>prihvatilište-</w:t>
      </w:r>
      <w:r w:rsidRPr="00B006D7">
        <w:rPr>
          <w:rFonts w:ascii="Arial" w:hAnsi="Arial" w:cs="Arial"/>
          <w:sz w:val="24"/>
          <w:szCs w:val="24"/>
        </w:rPr>
        <w:t>sklonište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06D7">
        <w:rPr>
          <w:rFonts w:ascii="Arial" w:hAnsi="Arial" w:cs="Arial"/>
          <w:sz w:val="24"/>
          <w:szCs w:val="24"/>
        </w:rPr>
        <w:t>stanovanje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za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socijalno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ugrožena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lica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B006D7">
        <w:rPr>
          <w:rFonts w:ascii="Arial" w:hAnsi="Arial" w:cs="Arial"/>
          <w:sz w:val="24"/>
          <w:szCs w:val="24"/>
        </w:rPr>
        <w:t>skladu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sa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zakonom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i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druge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usluge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006D7">
        <w:rPr>
          <w:rFonts w:ascii="Arial" w:hAnsi="Arial" w:cs="Arial"/>
          <w:sz w:val="24"/>
          <w:szCs w:val="24"/>
        </w:rPr>
        <w:t>skladu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sa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svojim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materijalnim</w:t>
      </w:r>
      <w:proofErr w:type="spellEnd"/>
      <w:r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6D7">
        <w:rPr>
          <w:rFonts w:ascii="Arial" w:hAnsi="Arial" w:cs="Arial"/>
          <w:sz w:val="24"/>
          <w:szCs w:val="24"/>
        </w:rPr>
        <w:t>mogućnostima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:rsidR="009204BC" w:rsidRDefault="009204BC" w:rsidP="0087582E">
      <w:pPr>
        <w:pStyle w:val="NoSpacing"/>
        <w:jc w:val="both"/>
        <w:rPr>
          <w:rFonts w:ascii="Calibri" w:hAnsi="Calibri" w:cs="Calibri"/>
          <w:sz w:val="23"/>
          <w:szCs w:val="23"/>
        </w:rPr>
      </w:pPr>
    </w:p>
    <w:p w:rsidR="002E793E" w:rsidRDefault="009204BC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9204BC">
        <w:rPr>
          <w:rFonts w:ascii="Arial" w:hAnsi="Arial" w:cs="Arial"/>
          <w:sz w:val="24"/>
          <w:szCs w:val="24"/>
        </w:rPr>
        <w:t>Strateška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4BC">
        <w:rPr>
          <w:rFonts w:ascii="Arial" w:hAnsi="Arial" w:cs="Arial"/>
          <w:sz w:val="24"/>
          <w:szCs w:val="24"/>
        </w:rPr>
        <w:t>dokumenta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4BC">
        <w:rPr>
          <w:rFonts w:ascii="Arial" w:hAnsi="Arial" w:cs="Arial"/>
          <w:sz w:val="24"/>
          <w:szCs w:val="24"/>
        </w:rPr>
        <w:t>na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4BC">
        <w:rPr>
          <w:rFonts w:ascii="Arial" w:hAnsi="Arial" w:cs="Arial"/>
          <w:sz w:val="24"/>
          <w:szCs w:val="24"/>
        </w:rPr>
        <w:t>nacionalnom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9204BC">
        <w:rPr>
          <w:rFonts w:ascii="Arial" w:hAnsi="Arial" w:cs="Arial"/>
          <w:sz w:val="24"/>
          <w:szCs w:val="24"/>
        </w:rPr>
        <w:t>ivou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4BC">
        <w:rPr>
          <w:rFonts w:ascii="Arial" w:hAnsi="Arial" w:cs="Arial"/>
          <w:sz w:val="24"/>
          <w:szCs w:val="24"/>
        </w:rPr>
        <w:t>predviđaju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4BC">
        <w:rPr>
          <w:rFonts w:ascii="Arial" w:hAnsi="Arial" w:cs="Arial"/>
          <w:sz w:val="24"/>
          <w:szCs w:val="24"/>
        </w:rPr>
        <w:t>decentralizaciju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4BC">
        <w:rPr>
          <w:rFonts w:ascii="Arial" w:hAnsi="Arial" w:cs="Arial"/>
          <w:sz w:val="24"/>
          <w:szCs w:val="24"/>
        </w:rPr>
        <w:t>usluga</w:t>
      </w:r>
      <w:proofErr w:type="spellEnd"/>
      <w:r w:rsidR="00391932" w:rsidRPr="00391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>
        <w:rPr>
          <w:rFonts w:ascii="Arial" w:hAnsi="Arial" w:cs="Arial"/>
          <w:sz w:val="24"/>
          <w:szCs w:val="24"/>
        </w:rPr>
        <w:t>iz</w:t>
      </w:r>
      <w:proofErr w:type="spellEnd"/>
      <w:r w:rsidR="00391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>
        <w:rPr>
          <w:rFonts w:ascii="Arial" w:hAnsi="Arial" w:cs="Arial"/>
          <w:sz w:val="24"/>
          <w:szCs w:val="24"/>
        </w:rPr>
        <w:t>socijalne</w:t>
      </w:r>
      <w:proofErr w:type="spellEnd"/>
      <w:r w:rsidR="00391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>
        <w:rPr>
          <w:rFonts w:ascii="Arial" w:hAnsi="Arial" w:cs="Arial"/>
          <w:sz w:val="24"/>
          <w:szCs w:val="24"/>
        </w:rPr>
        <w:t>zaštite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04BC">
        <w:rPr>
          <w:rFonts w:ascii="Arial" w:hAnsi="Arial" w:cs="Arial"/>
          <w:sz w:val="24"/>
          <w:szCs w:val="24"/>
        </w:rPr>
        <w:t>odnosno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uključivanje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aktera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osim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proces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>
        <w:rPr>
          <w:rFonts w:ascii="Arial" w:hAnsi="Arial" w:cs="Arial"/>
          <w:sz w:val="24"/>
          <w:szCs w:val="24"/>
        </w:rPr>
        <w:t>pružanja</w:t>
      </w:r>
      <w:proofErr w:type="spellEnd"/>
      <w:r w:rsidR="00391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>
        <w:rPr>
          <w:rFonts w:ascii="Arial" w:hAnsi="Arial" w:cs="Arial"/>
          <w:sz w:val="24"/>
          <w:szCs w:val="24"/>
        </w:rPr>
        <w:t>usluga</w:t>
      </w:r>
      <w:proofErr w:type="spellEnd"/>
      <w:r w:rsidR="00391932">
        <w:rPr>
          <w:rFonts w:ascii="Arial" w:hAnsi="Arial" w:cs="Arial"/>
          <w:sz w:val="24"/>
          <w:szCs w:val="24"/>
        </w:rPr>
        <w:t xml:space="preserve">, s </w:t>
      </w:r>
      <w:proofErr w:type="spellStart"/>
      <w:r w:rsidR="00391932">
        <w:rPr>
          <w:rFonts w:ascii="Arial" w:hAnsi="Arial" w:cs="Arial"/>
          <w:sz w:val="24"/>
          <w:szCs w:val="24"/>
        </w:rPr>
        <w:t>ciljem</w:t>
      </w:r>
      <w:proofErr w:type="spellEnd"/>
      <w:r w:rsidR="00391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>
        <w:rPr>
          <w:rFonts w:ascii="Arial" w:hAnsi="Arial" w:cs="Arial"/>
          <w:sz w:val="24"/>
          <w:szCs w:val="24"/>
        </w:rPr>
        <w:t>obezbjeđivanja</w:t>
      </w:r>
      <w:proofErr w:type="spellEnd"/>
      <w:r w:rsidR="00391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>
        <w:rPr>
          <w:rFonts w:ascii="Arial" w:hAnsi="Arial" w:cs="Arial"/>
          <w:sz w:val="24"/>
          <w:szCs w:val="24"/>
        </w:rPr>
        <w:t>njihovog</w:t>
      </w:r>
      <w:proofErr w:type="spellEnd"/>
      <w:r w:rsidR="00391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>
        <w:rPr>
          <w:rFonts w:ascii="Arial" w:hAnsi="Arial" w:cs="Arial"/>
          <w:sz w:val="24"/>
          <w:szCs w:val="24"/>
        </w:rPr>
        <w:t>kvaliteta</w:t>
      </w:r>
      <w:proofErr w:type="spellEnd"/>
      <w:r w:rsidR="008F1A7B">
        <w:rPr>
          <w:rFonts w:ascii="Arial" w:hAnsi="Arial" w:cs="Arial"/>
          <w:sz w:val="24"/>
          <w:szCs w:val="24"/>
        </w:rPr>
        <w:t xml:space="preserve"> </w:t>
      </w:r>
      <w:r w:rsidR="00391932">
        <w:rPr>
          <w:rFonts w:ascii="Arial" w:hAnsi="Arial" w:cs="Arial"/>
          <w:sz w:val="24"/>
          <w:szCs w:val="24"/>
        </w:rPr>
        <w:t>.</w:t>
      </w:r>
      <w:proofErr w:type="spellStart"/>
      <w:r w:rsidR="00D239D7">
        <w:rPr>
          <w:rFonts w:ascii="Arial" w:hAnsi="Arial" w:cs="Arial"/>
          <w:sz w:val="24"/>
          <w:szCs w:val="24"/>
        </w:rPr>
        <w:t>Za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ostvarenje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tog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cilja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39D7">
        <w:rPr>
          <w:rFonts w:ascii="Arial" w:hAnsi="Arial" w:cs="Arial"/>
          <w:sz w:val="24"/>
          <w:szCs w:val="24"/>
        </w:rPr>
        <w:t>potrebno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je razvijati usluge koje </w:t>
      </w:r>
      <w:proofErr w:type="spellStart"/>
      <w:r w:rsidR="00D239D7">
        <w:rPr>
          <w:rFonts w:ascii="Arial" w:hAnsi="Arial" w:cs="Arial"/>
          <w:sz w:val="24"/>
          <w:szCs w:val="24"/>
        </w:rPr>
        <w:t>podržavaju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boravak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239D7">
        <w:rPr>
          <w:rFonts w:ascii="Arial" w:hAnsi="Arial" w:cs="Arial"/>
          <w:sz w:val="24"/>
          <w:szCs w:val="24"/>
        </w:rPr>
        <w:t>porodici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i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ne</w:t>
      </w:r>
      <w:r w:rsidR="008F1A7B">
        <w:rPr>
          <w:rFonts w:ascii="Arial" w:hAnsi="Arial" w:cs="Arial"/>
          <w:sz w:val="24"/>
          <w:szCs w:val="24"/>
        </w:rPr>
        <w:t>posrednom</w:t>
      </w:r>
      <w:proofErr w:type="spellEnd"/>
      <w:r w:rsidR="008F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A7B">
        <w:rPr>
          <w:rFonts w:ascii="Arial" w:hAnsi="Arial" w:cs="Arial"/>
          <w:sz w:val="24"/>
          <w:szCs w:val="24"/>
        </w:rPr>
        <w:t>okruženju</w:t>
      </w:r>
      <w:proofErr w:type="spellEnd"/>
      <w:r w:rsidR="008F1A7B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8F1A7B">
        <w:rPr>
          <w:rFonts w:ascii="Arial" w:hAnsi="Arial" w:cs="Arial"/>
          <w:sz w:val="24"/>
          <w:szCs w:val="24"/>
        </w:rPr>
        <w:t>što</w:t>
      </w:r>
      <w:proofErr w:type="spellEnd"/>
      <w:r w:rsidR="008F1A7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239D7">
        <w:rPr>
          <w:rFonts w:ascii="Arial" w:hAnsi="Arial" w:cs="Arial"/>
          <w:sz w:val="24"/>
          <w:szCs w:val="24"/>
        </w:rPr>
        <w:t>kad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su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stara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lica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239D7">
        <w:rPr>
          <w:rFonts w:ascii="Arial" w:hAnsi="Arial" w:cs="Arial"/>
          <w:sz w:val="24"/>
          <w:szCs w:val="24"/>
        </w:rPr>
        <w:t>pitanju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39D7">
        <w:rPr>
          <w:rFonts w:ascii="Arial" w:hAnsi="Arial" w:cs="Arial"/>
          <w:sz w:val="24"/>
          <w:szCs w:val="24"/>
        </w:rPr>
        <w:t>može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re</w:t>
      </w:r>
      <w:r w:rsidR="00B92197">
        <w:rPr>
          <w:rFonts w:ascii="Arial" w:hAnsi="Arial" w:cs="Arial"/>
          <w:sz w:val="24"/>
          <w:szCs w:val="24"/>
        </w:rPr>
        <w:t>alizovati</w:t>
      </w:r>
      <w:proofErr w:type="spellEnd"/>
      <w:r w:rsidR="00B92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97">
        <w:rPr>
          <w:rFonts w:ascii="Arial" w:hAnsi="Arial" w:cs="Arial"/>
          <w:sz w:val="24"/>
          <w:szCs w:val="24"/>
        </w:rPr>
        <w:t>kroz</w:t>
      </w:r>
      <w:proofErr w:type="spellEnd"/>
      <w:r w:rsidR="00B92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97">
        <w:rPr>
          <w:rFonts w:ascii="Arial" w:hAnsi="Arial" w:cs="Arial"/>
          <w:sz w:val="24"/>
          <w:szCs w:val="24"/>
        </w:rPr>
        <w:t>pružanje</w:t>
      </w:r>
      <w:proofErr w:type="spellEnd"/>
      <w:r w:rsidR="00B92197">
        <w:rPr>
          <w:rFonts w:ascii="Arial" w:hAnsi="Arial" w:cs="Arial"/>
          <w:sz w:val="24"/>
          <w:szCs w:val="24"/>
        </w:rPr>
        <w:t xml:space="preserve"> usluge P</w:t>
      </w:r>
      <w:r w:rsidR="00D239D7">
        <w:rPr>
          <w:rFonts w:ascii="Arial" w:hAnsi="Arial" w:cs="Arial"/>
          <w:sz w:val="24"/>
          <w:szCs w:val="24"/>
        </w:rPr>
        <w:t xml:space="preserve">omoć </w:t>
      </w:r>
      <w:r w:rsidR="00B92197">
        <w:rPr>
          <w:rFonts w:ascii="Arial" w:hAnsi="Arial" w:cs="Arial"/>
          <w:sz w:val="24"/>
          <w:szCs w:val="24"/>
        </w:rPr>
        <w:t xml:space="preserve">i njega u </w:t>
      </w:r>
      <w:proofErr w:type="gramStart"/>
      <w:r w:rsidR="00B92197">
        <w:rPr>
          <w:rFonts w:ascii="Arial" w:hAnsi="Arial" w:cs="Arial"/>
          <w:sz w:val="24"/>
          <w:szCs w:val="24"/>
        </w:rPr>
        <w:t>kući .</w:t>
      </w:r>
      <w:proofErr w:type="gramEnd"/>
    </w:p>
    <w:p w:rsidR="00BF5C46" w:rsidRDefault="00BF5C46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006D7" w:rsidRPr="00DC0146" w:rsidRDefault="00B006D7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C0146">
        <w:rPr>
          <w:rFonts w:ascii="Arial" w:eastAsia="TimesNewRomanPSMT" w:hAnsi="Arial" w:cs="Arial"/>
          <w:b/>
          <w:noProof/>
          <w:sz w:val="24"/>
          <w:szCs w:val="24"/>
        </w:rPr>
        <w:t xml:space="preserve">Strategija razvoja socijalne i dječje zaštite </w:t>
      </w:r>
      <w:r w:rsidRPr="00DC0146">
        <w:rPr>
          <w:rFonts w:ascii="Arial" w:hAnsi="Arial" w:cs="Arial"/>
          <w:b/>
          <w:noProof/>
          <w:sz w:val="24"/>
          <w:szCs w:val="24"/>
        </w:rPr>
        <w:t>u Crnoj Gori za period 2013 -2017.godine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podrazumijeva , između ostalog, razvoj usluga koje podržavaju život u zajednici, dok  </w:t>
      </w:r>
      <w:r w:rsidRPr="00DC0146">
        <w:rPr>
          <w:rFonts w:ascii="Arial" w:hAnsi="Arial" w:cs="Arial"/>
          <w:b/>
          <w:noProof/>
          <w:sz w:val="24"/>
          <w:szCs w:val="24"/>
          <w:lang w:val="pl-PL"/>
        </w:rPr>
        <w:t>Strategija razvoja sistema socijalne zaštite starih lica 2013-2017</w:t>
      </w:r>
      <w:r>
        <w:rPr>
          <w:rFonts w:ascii="Arial" w:hAnsi="Arial" w:cs="Arial"/>
          <w:noProof/>
          <w:sz w:val="24"/>
          <w:szCs w:val="24"/>
          <w:lang w:val="pl-PL"/>
        </w:rPr>
        <w:t xml:space="preserve"> takođe navodi, kao poseban cilj, razvijenu mrežu vaninstitucionalnih, lokalnih usluga socijalne zaštite u zajednici koje unapređuju kvalitet života starih u njihovoj prirodnoj sredini.</w:t>
      </w:r>
    </w:p>
    <w:p w:rsidR="00B006D7" w:rsidRPr="00B006D7" w:rsidRDefault="00B006D7" w:rsidP="0087582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C05552" w:rsidRDefault="00C05552" w:rsidP="0087582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C05552" w:rsidRDefault="00C05552" w:rsidP="0087582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/>
        </w:rPr>
        <w:t>Odlukom o pravima i uslugama iz socijalne i dječje zaštite u članu 25, stav 1, predviđeno je da organ uprave nadležan za poslove socijalne  zaštite organizuje i sprovodi pružanje pomoći i njege u kući.</w:t>
      </w:r>
    </w:p>
    <w:p w:rsidR="00C05552" w:rsidRDefault="00C05552" w:rsidP="0087582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B006D7" w:rsidRDefault="00C05552" w:rsidP="0087582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/>
        </w:rPr>
        <w:t xml:space="preserve">Nadležni organ će uslugu pomoć i njega u kući sprovesti na način  naveden u članu 25 , stav 2 Odluke, kada se steknu uslovi </w:t>
      </w:r>
      <w:r w:rsidR="00627211">
        <w:rPr>
          <w:rFonts w:ascii="Arial" w:hAnsi="Arial" w:cs="Arial"/>
          <w:noProof/>
          <w:sz w:val="24"/>
          <w:szCs w:val="24"/>
          <w:lang w:val="pl-PL"/>
        </w:rPr>
        <w:t>na nacionalnom nivou.</w:t>
      </w:r>
    </w:p>
    <w:p w:rsidR="0087582E" w:rsidRDefault="0087582E" w:rsidP="0087582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87582E" w:rsidRDefault="0087582E" w:rsidP="0087582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Opština Tivat je na skupštinskom zasijedanju 30.09.2015. godine donijela  </w:t>
      </w:r>
      <w:r>
        <w:rPr>
          <w:rFonts w:ascii="Arial" w:hAnsi="Arial" w:cs="Arial"/>
          <w:b/>
          <w:sz w:val="24"/>
          <w:szCs w:val="24"/>
        </w:rPr>
        <w:t>Lokalni plan</w:t>
      </w:r>
      <w:r w:rsidRPr="00DC0146">
        <w:rPr>
          <w:rFonts w:ascii="Arial" w:hAnsi="Arial" w:cs="Arial"/>
          <w:b/>
          <w:sz w:val="24"/>
          <w:szCs w:val="24"/>
        </w:rPr>
        <w:t xml:space="preserve"> za razvoj usluga socijalne zaštite 2015-2019</w:t>
      </w:r>
      <w:r>
        <w:rPr>
          <w:rFonts w:ascii="Arial" w:hAnsi="Arial" w:cs="Arial"/>
          <w:sz w:val="24"/>
          <w:szCs w:val="24"/>
        </w:rPr>
        <w:t xml:space="preserve"> , kojim je predvidjela, u sklopu Akcionog  plana, mjeru 3.2 </w:t>
      </w:r>
      <w:r w:rsidRPr="00FE63F3">
        <w:rPr>
          <w:rFonts w:ascii="Arial" w:hAnsi="Arial" w:cs="Arial"/>
          <w:b/>
          <w:sz w:val="24"/>
          <w:szCs w:val="24"/>
        </w:rPr>
        <w:t xml:space="preserve">Usluge podrške za život u zajednici </w:t>
      </w:r>
      <w:r w:rsidRPr="00FE63F3">
        <w:rPr>
          <w:rFonts w:ascii="Arial" w:hAnsi="Arial" w:cs="Arial"/>
          <w:sz w:val="24"/>
          <w:szCs w:val="24"/>
        </w:rPr>
        <w:t>i aktivnost</w:t>
      </w:r>
      <w:r>
        <w:rPr>
          <w:rFonts w:ascii="Arial" w:hAnsi="Arial" w:cs="Arial"/>
          <w:sz w:val="24"/>
          <w:szCs w:val="24"/>
        </w:rPr>
        <w:t xml:space="preserve"> 3.2.1: </w:t>
      </w:r>
      <w:r w:rsidRPr="00FE63F3">
        <w:rPr>
          <w:rFonts w:ascii="Arial" w:hAnsi="Arial" w:cs="Arial"/>
          <w:b/>
          <w:noProof/>
          <w:sz w:val="24"/>
          <w:szCs w:val="24"/>
          <w:lang w:val="pl-PL"/>
        </w:rPr>
        <w:t>Povećati broj korisnika usluge pomoć i njega u kući starim i</w:t>
      </w:r>
      <w:r>
        <w:rPr>
          <w:rFonts w:ascii="Arial" w:hAnsi="Arial" w:cs="Arial"/>
          <w:b/>
          <w:noProof/>
          <w:sz w:val="24"/>
          <w:szCs w:val="24"/>
          <w:lang w:val="pl-PL"/>
        </w:rPr>
        <w:t xml:space="preserve"> nemoćnim osobama (geronto domać</w:t>
      </w:r>
      <w:r w:rsidRPr="00FE63F3">
        <w:rPr>
          <w:rFonts w:ascii="Arial" w:hAnsi="Arial" w:cs="Arial"/>
          <w:b/>
          <w:noProof/>
          <w:sz w:val="24"/>
          <w:szCs w:val="24"/>
          <w:lang w:val="pl-PL"/>
        </w:rPr>
        <w:t>ice) i proširiti rad na teritoriji cijele opštine</w:t>
      </w:r>
      <w:r>
        <w:rPr>
          <w:rFonts w:ascii="Arial" w:hAnsi="Arial" w:cs="Arial"/>
          <w:noProof/>
          <w:sz w:val="24"/>
          <w:szCs w:val="24"/>
          <w:lang w:val="pl-PL"/>
        </w:rPr>
        <w:t>.Kao nosilac aktivnosti predviđen je Crveni krst, koji je i do sada bio pružalac usluga ovog programa.</w:t>
      </w:r>
    </w:p>
    <w:p w:rsidR="00627211" w:rsidRDefault="00627211" w:rsidP="0087582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87582E" w:rsidRDefault="0087582E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skladu sa tim, p</w:t>
      </w:r>
      <w:r w:rsidR="00627211">
        <w:rPr>
          <w:rFonts w:ascii="Arial" w:hAnsi="Arial" w:cs="Arial"/>
          <w:sz w:val="24"/>
          <w:szCs w:val="24"/>
        </w:rPr>
        <w:t xml:space="preserve">oslovi pružanja usluge Pomoć i njega u kući </w:t>
      </w:r>
      <w:r>
        <w:rPr>
          <w:rFonts w:ascii="Arial" w:hAnsi="Arial" w:cs="Arial"/>
          <w:sz w:val="24"/>
          <w:szCs w:val="24"/>
        </w:rPr>
        <w:t xml:space="preserve">, </w:t>
      </w:r>
      <w:r w:rsidR="00627211">
        <w:rPr>
          <w:rFonts w:ascii="Arial" w:hAnsi="Arial" w:cs="Arial"/>
          <w:sz w:val="24"/>
          <w:szCs w:val="24"/>
        </w:rPr>
        <w:t>ovom Odlukom su povjereni OO Crvenog krsta Tivat</w:t>
      </w:r>
      <w:r>
        <w:rPr>
          <w:rFonts w:ascii="Arial" w:hAnsi="Arial" w:cs="Arial"/>
          <w:sz w:val="24"/>
          <w:szCs w:val="24"/>
        </w:rPr>
        <w:t>. O</w:t>
      </w:r>
      <w:r w:rsidR="00627211">
        <w:rPr>
          <w:rFonts w:ascii="Arial" w:hAnsi="Arial" w:cs="Arial"/>
          <w:sz w:val="24"/>
          <w:szCs w:val="24"/>
        </w:rPr>
        <w:t xml:space="preserve">va organizacija već dugi niz godina sprovodi program pružanja pomoći i njege starim licima </w:t>
      </w:r>
      <w:proofErr w:type="gramStart"/>
      <w:r w:rsidR="00627211">
        <w:rPr>
          <w:rFonts w:ascii="Arial" w:hAnsi="Arial" w:cs="Arial"/>
          <w:sz w:val="24"/>
          <w:szCs w:val="24"/>
        </w:rPr>
        <w:t>sa</w:t>
      </w:r>
      <w:proofErr w:type="gramEnd"/>
      <w:r w:rsidR="00627211">
        <w:rPr>
          <w:rFonts w:ascii="Arial" w:hAnsi="Arial" w:cs="Arial"/>
          <w:sz w:val="24"/>
          <w:szCs w:val="24"/>
        </w:rPr>
        <w:t xml:space="preserve"> teritorije </w:t>
      </w:r>
      <w:proofErr w:type="spellStart"/>
      <w:r w:rsidR="00627211">
        <w:rPr>
          <w:rFonts w:ascii="Arial" w:hAnsi="Arial" w:cs="Arial"/>
          <w:sz w:val="24"/>
          <w:szCs w:val="24"/>
        </w:rPr>
        <w:t>opštine</w:t>
      </w:r>
      <w:proofErr w:type="spellEnd"/>
      <w:r w:rsidR="00627211">
        <w:rPr>
          <w:rFonts w:ascii="Arial" w:hAnsi="Arial" w:cs="Arial"/>
          <w:sz w:val="24"/>
          <w:szCs w:val="24"/>
        </w:rPr>
        <w:t xml:space="preserve"> Tivat, </w:t>
      </w:r>
      <w:proofErr w:type="spellStart"/>
      <w:r w:rsidR="00627211">
        <w:rPr>
          <w:rFonts w:ascii="Arial" w:hAnsi="Arial" w:cs="Arial"/>
          <w:sz w:val="24"/>
          <w:szCs w:val="24"/>
        </w:rPr>
        <w:t>na</w:t>
      </w:r>
      <w:proofErr w:type="spellEnd"/>
      <w:r w:rsidR="00627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211">
        <w:rPr>
          <w:rFonts w:ascii="Arial" w:hAnsi="Arial" w:cs="Arial"/>
          <w:sz w:val="24"/>
          <w:szCs w:val="24"/>
        </w:rPr>
        <w:t>izuzetno</w:t>
      </w:r>
      <w:proofErr w:type="spellEnd"/>
      <w:r w:rsidR="00627211">
        <w:rPr>
          <w:rFonts w:ascii="Arial" w:hAnsi="Arial" w:cs="Arial"/>
          <w:sz w:val="24"/>
          <w:szCs w:val="24"/>
        </w:rPr>
        <w:t xml:space="preserve"> human </w:t>
      </w:r>
      <w:proofErr w:type="spellStart"/>
      <w:r w:rsidR="00627211">
        <w:rPr>
          <w:rFonts w:ascii="Arial" w:hAnsi="Arial" w:cs="Arial"/>
          <w:sz w:val="24"/>
          <w:szCs w:val="24"/>
        </w:rPr>
        <w:t>i</w:t>
      </w:r>
      <w:proofErr w:type="spellEnd"/>
      <w:r w:rsidR="00627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211">
        <w:rPr>
          <w:rFonts w:ascii="Arial" w:hAnsi="Arial" w:cs="Arial"/>
          <w:sz w:val="24"/>
          <w:szCs w:val="24"/>
        </w:rPr>
        <w:t>kvalitetan</w:t>
      </w:r>
      <w:proofErr w:type="spellEnd"/>
      <w:r w:rsidR="00627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211">
        <w:rPr>
          <w:rFonts w:ascii="Arial" w:hAnsi="Arial" w:cs="Arial"/>
          <w:sz w:val="24"/>
          <w:szCs w:val="24"/>
        </w:rPr>
        <w:t>način</w:t>
      </w:r>
      <w:proofErr w:type="spellEnd"/>
      <w:r w:rsidR="006272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7211">
        <w:rPr>
          <w:rFonts w:ascii="Arial" w:hAnsi="Arial" w:cs="Arial"/>
          <w:sz w:val="24"/>
          <w:szCs w:val="24"/>
        </w:rPr>
        <w:t>o</w:t>
      </w:r>
      <w:r w:rsidR="008F1A7B">
        <w:rPr>
          <w:rFonts w:ascii="Arial" w:hAnsi="Arial" w:cs="Arial"/>
          <w:sz w:val="24"/>
          <w:szCs w:val="24"/>
        </w:rPr>
        <w:t>mogućavajući</w:t>
      </w:r>
      <w:proofErr w:type="spellEnd"/>
      <w:r w:rsidR="008F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A7B">
        <w:rPr>
          <w:rFonts w:ascii="Arial" w:hAnsi="Arial" w:cs="Arial"/>
          <w:sz w:val="24"/>
          <w:szCs w:val="24"/>
        </w:rPr>
        <w:t>velikom</w:t>
      </w:r>
      <w:proofErr w:type="spellEnd"/>
      <w:r w:rsidR="008F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A7B">
        <w:rPr>
          <w:rFonts w:ascii="Arial" w:hAnsi="Arial" w:cs="Arial"/>
          <w:sz w:val="24"/>
          <w:szCs w:val="24"/>
        </w:rPr>
        <w:t>broju</w:t>
      </w:r>
      <w:proofErr w:type="spellEnd"/>
      <w:r w:rsidR="008F1A7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naših</w:t>
      </w:r>
      <w:proofErr w:type="spellEnd"/>
      <w:r w:rsidR="00627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211">
        <w:rPr>
          <w:rFonts w:ascii="Arial" w:hAnsi="Arial" w:cs="Arial"/>
          <w:sz w:val="24"/>
          <w:szCs w:val="24"/>
        </w:rPr>
        <w:t>sugra</w:t>
      </w:r>
      <w:r w:rsidR="003D61CB">
        <w:rPr>
          <w:rFonts w:ascii="Arial" w:hAnsi="Arial" w:cs="Arial"/>
          <w:sz w:val="24"/>
          <w:szCs w:val="24"/>
        </w:rPr>
        <w:t>đ</w:t>
      </w:r>
      <w:r w:rsidR="00627211">
        <w:rPr>
          <w:rFonts w:ascii="Arial" w:hAnsi="Arial" w:cs="Arial"/>
          <w:sz w:val="24"/>
          <w:szCs w:val="24"/>
        </w:rPr>
        <w:t>ana</w:t>
      </w:r>
      <w:proofErr w:type="spellEnd"/>
      <w:r w:rsidR="00627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211">
        <w:rPr>
          <w:rFonts w:ascii="Arial" w:hAnsi="Arial" w:cs="Arial"/>
          <w:sz w:val="24"/>
          <w:szCs w:val="24"/>
        </w:rPr>
        <w:t>zadovoljavanje</w:t>
      </w:r>
      <w:proofErr w:type="spellEnd"/>
      <w:r w:rsidR="00627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211">
        <w:rPr>
          <w:rFonts w:ascii="Arial" w:hAnsi="Arial" w:cs="Arial"/>
          <w:sz w:val="24"/>
          <w:szCs w:val="24"/>
        </w:rPr>
        <w:t>osnovnih</w:t>
      </w:r>
      <w:proofErr w:type="spellEnd"/>
      <w:r w:rsidR="00627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211">
        <w:rPr>
          <w:rFonts w:ascii="Arial" w:hAnsi="Arial" w:cs="Arial"/>
          <w:sz w:val="24"/>
          <w:szCs w:val="24"/>
        </w:rPr>
        <w:t>životnih</w:t>
      </w:r>
      <w:proofErr w:type="spellEnd"/>
      <w:r w:rsidR="00627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211">
        <w:rPr>
          <w:rFonts w:ascii="Arial" w:hAnsi="Arial" w:cs="Arial"/>
          <w:sz w:val="24"/>
          <w:szCs w:val="24"/>
        </w:rPr>
        <w:t>potreba</w:t>
      </w:r>
      <w:proofErr w:type="spellEnd"/>
      <w:r w:rsidR="00627211">
        <w:rPr>
          <w:rFonts w:ascii="Arial" w:hAnsi="Arial" w:cs="Arial"/>
          <w:sz w:val="24"/>
          <w:szCs w:val="24"/>
        </w:rPr>
        <w:t>.</w:t>
      </w:r>
    </w:p>
    <w:p w:rsidR="00627211" w:rsidRDefault="00627211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uslugu koristi </w:t>
      </w:r>
      <w:r w:rsidR="003D61CB">
        <w:rPr>
          <w:rFonts w:ascii="Arial" w:hAnsi="Arial" w:cs="Arial"/>
          <w:sz w:val="24"/>
          <w:szCs w:val="24"/>
        </w:rPr>
        <w:t>između 55 i 65</w:t>
      </w:r>
      <w:r>
        <w:rPr>
          <w:rFonts w:ascii="Arial" w:hAnsi="Arial" w:cs="Arial"/>
          <w:sz w:val="24"/>
          <w:szCs w:val="24"/>
        </w:rPr>
        <w:t xml:space="preserve"> lica, uz tendenciju</w:t>
      </w:r>
      <w:r w:rsidR="003D61CB">
        <w:rPr>
          <w:rFonts w:ascii="Arial" w:hAnsi="Arial" w:cs="Arial"/>
          <w:sz w:val="24"/>
          <w:szCs w:val="24"/>
        </w:rPr>
        <w:t xml:space="preserve"> poveća</w:t>
      </w:r>
      <w:r>
        <w:rPr>
          <w:rFonts w:ascii="Arial" w:hAnsi="Arial" w:cs="Arial"/>
          <w:sz w:val="24"/>
          <w:szCs w:val="24"/>
        </w:rPr>
        <w:t xml:space="preserve">nja broja korisnika. Odlukom o pravima i uslugama iz socijalne i dječje zaštite </w:t>
      </w:r>
      <w:r w:rsidR="003D61CB">
        <w:rPr>
          <w:rFonts w:ascii="Arial" w:hAnsi="Arial" w:cs="Arial"/>
          <w:sz w:val="24"/>
          <w:szCs w:val="24"/>
        </w:rPr>
        <w:t xml:space="preserve">predviđeno je </w:t>
      </w:r>
      <w:r>
        <w:rPr>
          <w:rFonts w:ascii="Arial" w:hAnsi="Arial" w:cs="Arial"/>
          <w:sz w:val="24"/>
          <w:szCs w:val="24"/>
        </w:rPr>
        <w:t>p</w:t>
      </w:r>
      <w:r w:rsidR="003D61CB">
        <w:rPr>
          <w:rFonts w:ascii="Arial" w:hAnsi="Arial" w:cs="Arial"/>
          <w:sz w:val="24"/>
          <w:szCs w:val="24"/>
        </w:rPr>
        <w:t>roširivanje</w:t>
      </w:r>
      <w:r>
        <w:rPr>
          <w:rFonts w:ascii="Arial" w:hAnsi="Arial" w:cs="Arial"/>
          <w:sz w:val="24"/>
          <w:szCs w:val="24"/>
        </w:rPr>
        <w:t xml:space="preserve"> kategorije korisnika i na lica mlađa od 67 godina života, u slučaju da se radi</w:t>
      </w:r>
      <w:r w:rsidR="0087582E">
        <w:rPr>
          <w:rFonts w:ascii="Arial" w:hAnsi="Arial" w:cs="Arial"/>
          <w:sz w:val="24"/>
          <w:szCs w:val="24"/>
        </w:rPr>
        <w:t xml:space="preserve"> o samohranim invalidnim licima.</w:t>
      </w:r>
    </w:p>
    <w:p w:rsidR="003D61CB" w:rsidRDefault="003D61CB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D61CB" w:rsidRDefault="003D61CB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Lokalnim planom za razvoj usluga socijalne zaštite 2015-2019 takođe je obuhvaćena ova usluga, uz težnju da se proširi i na prigradska naselja.</w:t>
      </w:r>
    </w:p>
    <w:p w:rsidR="003D61CB" w:rsidRDefault="003D61CB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Porast broja korisnika iziskuje i povećanje broja izvršilaca, odnosno geronto domaćica.</w:t>
      </w:r>
    </w:p>
    <w:p w:rsidR="00B006D7" w:rsidRDefault="00627211" w:rsidP="0087582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4D3B" w:rsidRPr="000F0639" w:rsidRDefault="00164D3B" w:rsidP="00164D3B">
      <w:pPr>
        <w:jc w:val="both"/>
        <w:rPr>
          <w:rFonts w:ascii="Arial" w:hAnsi="Arial" w:cs="Arial"/>
          <w:lang w:val="pl-PL"/>
        </w:rPr>
      </w:pPr>
      <w:r w:rsidRPr="000F0639">
        <w:rPr>
          <w:rFonts w:ascii="Arial" w:hAnsi="Arial" w:cs="Arial"/>
          <w:lang w:val="pl-PL"/>
        </w:rPr>
        <w:t>Shodno iznijetom predlaže se Sku</w:t>
      </w:r>
      <w:r>
        <w:rPr>
          <w:rFonts w:ascii="Arial" w:hAnsi="Arial" w:cs="Arial"/>
          <w:lang w:val="pl-PL"/>
        </w:rPr>
        <w:t xml:space="preserve">pštini opštine Tivat da usvoji  Odluku </w:t>
      </w:r>
      <w:r w:rsidRPr="00164D3B">
        <w:rPr>
          <w:rFonts w:ascii="Arial" w:hAnsi="Arial" w:cs="Arial"/>
          <w:b/>
        </w:rPr>
        <w:t xml:space="preserve"> </w:t>
      </w:r>
      <w:r w:rsidRPr="00164D3B">
        <w:rPr>
          <w:rFonts w:ascii="Arial" w:hAnsi="Arial" w:cs="Arial"/>
        </w:rPr>
        <w:t xml:space="preserve">o </w:t>
      </w:r>
      <w:proofErr w:type="spellStart"/>
      <w:r w:rsidRPr="00164D3B">
        <w:rPr>
          <w:rFonts w:ascii="Arial" w:hAnsi="Arial" w:cs="Arial"/>
        </w:rPr>
        <w:t>finansiranju</w:t>
      </w:r>
      <w:proofErr w:type="spellEnd"/>
      <w:r w:rsidRPr="00164D3B">
        <w:rPr>
          <w:rFonts w:ascii="Arial" w:hAnsi="Arial" w:cs="Arial"/>
        </w:rPr>
        <w:t xml:space="preserve"> </w:t>
      </w:r>
      <w:proofErr w:type="spellStart"/>
      <w:r w:rsidRPr="00164D3B">
        <w:rPr>
          <w:rFonts w:ascii="Arial" w:hAnsi="Arial" w:cs="Arial"/>
        </w:rPr>
        <w:t>usluge</w:t>
      </w:r>
      <w:proofErr w:type="spellEnd"/>
      <w:r w:rsidRPr="00164D3B">
        <w:rPr>
          <w:rFonts w:ascii="Arial" w:hAnsi="Arial" w:cs="Arial"/>
        </w:rPr>
        <w:t xml:space="preserve"> </w:t>
      </w:r>
      <w:proofErr w:type="spellStart"/>
      <w:r w:rsidRPr="00164D3B">
        <w:rPr>
          <w:rFonts w:ascii="Arial" w:hAnsi="Arial" w:cs="Arial"/>
        </w:rPr>
        <w:t>Pomoć</w:t>
      </w:r>
      <w:proofErr w:type="spellEnd"/>
      <w:r w:rsidRPr="00164D3B">
        <w:rPr>
          <w:rFonts w:ascii="Arial" w:hAnsi="Arial" w:cs="Arial"/>
        </w:rPr>
        <w:t xml:space="preserve"> </w:t>
      </w:r>
      <w:proofErr w:type="spellStart"/>
      <w:r w:rsidRPr="00164D3B">
        <w:rPr>
          <w:rFonts w:ascii="Arial" w:hAnsi="Arial" w:cs="Arial"/>
        </w:rPr>
        <w:t>i</w:t>
      </w:r>
      <w:proofErr w:type="spellEnd"/>
      <w:r w:rsidRPr="00164D3B">
        <w:rPr>
          <w:rFonts w:ascii="Arial" w:hAnsi="Arial" w:cs="Arial"/>
        </w:rPr>
        <w:t xml:space="preserve"> </w:t>
      </w:r>
      <w:proofErr w:type="spellStart"/>
      <w:r w:rsidRPr="00164D3B">
        <w:rPr>
          <w:rFonts w:ascii="Arial" w:hAnsi="Arial" w:cs="Arial"/>
        </w:rPr>
        <w:t>njega</w:t>
      </w:r>
      <w:proofErr w:type="spellEnd"/>
      <w:r w:rsidRPr="00164D3B">
        <w:rPr>
          <w:rFonts w:ascii="Arial" w:hAnsi="Arial" w:cs="Arial"/>
        </w:rPr>
        <w:t xml:space="preserve"> u </w:t>
      </w:r>
      <w:proofErr w:type="spellStart"/>
      <w:r w:rsidRPr="00164D3B">
        <w:rPr>
          <w:rFonts w:ascii="Arial" w:hAnsi="Arial" w:cs="Arial"/>
        </w:rPr>
        <w:t>kući</w:t>
      </w:r>
      <w:proofErr w:type="spellEnd"/>
      <w:r w:rsidRPr="00164D3B">
        <w:rPr>
          <w:rFonts w:ascii="Arial" w:hAnsi="Arial" w:cs="Arial"/>
        </w:rPr>
        <w:t xml:space="preserve"> </w:t>
      </w:r>
      <w:proofErr w:type="spellStart"/>
      <w:r w:rsidRPr="00164D3B">
        <w:rPr>
          <w:rFonts w:ascii="Arial" w:hAnsi="Arial" w:cs="Arial"/>
        </w:rPr>
        <w:t>za</w:t>
      </w:r>
      <w:proofErr w:type="spellEnd"/>
      <w:r w:rsidRPr="00164D3B">
        <w:rPr>
          <w:rFonts w:ascii="Arial" w:hAnsi="Arial" w:cs="Arial"/>
        </w:rPr>
        <w:t xml:space="preserve"> 2017.godinu</w:t>
      </w:r>
      <w:r w:rsidRPr="000F0639">
        <w:rPr>
          <w:rFonts w:ascii="Arial" w:hAnsi="Arial" w:cs="Arial"/>
          <w:lang w:val="pl-PL"/>
        </w:rPr>
        <w:t xml:space="preserve"> </w:t>
      </w:r>
    </w:p>
    <w:p w:rsidR="009401C6" w:rsidRDefault="009401C6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01C6" w:rsidRDefault="009401C6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01C6" w:rsidRDefault="009401C6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01C6" w:rsidRPr="009401C6" w:rsidRDefault="009401C6" w:rsidP="0087582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C6F3E" w:rsidRPr="003C6F3E" w:rsidRDefault="0087582E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Sekretarijat za mlade,sport i socijalna pitanja</w:t>
      </w:r>
    </w:p>
    <w:p w:rsidR="003C6F3E" w:rsidRPr="003C6F3E" w:rsidRDefault="003C6F3E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C6F3E" w:rsidRPr="003C6F3E" w:rsidRDefault="003C6F3E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006D7" w:rsidRPr="003C6F3E" w:rsidRDefault="00B006D7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B006D7" w:rsidRPr="003C6F3E" w:rsidSect="005677CB">
      <w:head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A6" w:rsidRDefault="001B67A6" w:rsidP="0087582E">
      <w:r>
        <w:separator/>
      </w:r>
    </w:p>
  </w:endnote>
  <w:endnote w:type="continuationSeparator" w:id="0">
    <w:p w:rsidR="001B67A6" w:rsidRDefault="001B67A6" w:rsidP="0087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A6" w:rsidRDefault="001B67A6" w:rsidP="0087582E">
      <w:r>
        <w:separator/>
      </w:r>
    </w:p>
  </w:footnote>
  <w:footnote w:type="continuationSeparator" w:id="0">
    <w:p w:rsidR="001B67A6" w:rsidRDefault="001B67A6" w:rsidP="0087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2E" w:rsidRPr="0087582E" w:rsidRDefault="0087582E">
    <w:pPr>
      <w:pStyle w:val="Header"/>
      <w:rPr>
        <w:lang w:val="en-US"/>
      </w:rPr>
    </w:pPr>
    <w:r>
      <w:rPr>
        <w:lang w:val="en-US"/>
      </w:rPr>
      <w:t>PREDLOG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3E"/>
    <w:rsid w:val="00093AEF"/>
    <w:rsid w:val="000D545F"/>
    <w:rsid w:val="00164D3B"/>
    <w:rsid w:val="001B67A6"/>
    <w:rsid w:val="001C5FC3"/>
    <w:rsid w:val="002E793E"/>
    <w:rsid w:val="00391932"/>
    <w:rsid w:val="003C6F3E"/>
    <w:rsid w:val="003D61CB"/>
    <w:rsid w:val="004A53DB"/>
    <w:rsid w:val="00506E28"/>
    <w:rsid w:val="005677CB"/>
    <w:rsid w:val="005B11C7"/>
    <w:rsid w:val="005F2966"/>
    <w:rsid w:val="00627211"/>
    <w:rsid w:val="0066249B"/>
    <w:rsid w:val="00664F0D"/>
    <w:rsid w:val="008016E7"/>
    <w:rsid w:val="0085439E"/>
    <w:rsid w:val="0087582E"/>
    <w:rsid w:val="008F1A7B"/>
    <w:rsid w:val="00917110"/>
    <w:rsid w:val="009204BC"/>
    <w:rsid w:val="009401C6"/>
    <w:rsid w:val="00B006D7"/>
    <w:rsid w:val="00B060EB"/>
    <w:rsid w:val="00B23F02"/>
    <w:rsid w:val="00B55CD0"/>
    <w:rsid w:val="00B65324"/>
    <w:rsid w:val="00B92197"/>
    <w:rsid w:val="00BC594A"/>
    <w:rsid w:val="00BC72C0"/>
    <w:rsid w:val="00BF5C46"/>
    <w:rsid w:val="00C05552"/>
    <w:rsid w:val="00C72263"/>
    <w:rsid w:val="00D239D7"/>
    <w:rsid w:val="00DC0146"/>
    <w:rsid w:val="00DF3B77"/>
    <w:rsid w:val="00ED5B02"/>
    <w:rsid w:val="00F50963"/>
    <w:rsid w:val="00F868BC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F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8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7582E"/>
  </w:style>
  <w:style w:type="paragraph" w:styleId="Footer">
    <w:name w:val="footer"/>
    <w:basedOn w:val="Normal"/>
    <w:link w:val="FooterChar"/>
    <w:uiPriority w:val="99"/>
    <w:unhideWhenUsed/>
    <w:rsid w:val="008758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7582E"/>
  </w:style>
  <w:style w:type="paragraph" w:styleId="BalloonText">
    <w:name w:val="Balloon Text"/>
    <w:basedOn w:val="Normal"/>
    <w:link w:val="BalloonTextChar"/>
    <w:uiPriority w:val="99"/>
    <w:semiHidden/>
    <w:unhideWhenUsed/>
    <w:rsid w:val="00164D3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F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8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7582E"/>
  </w:style>
  <w:style w:type="paragraph" w:styleId="Footer">
    <w:name w:val="footer"/>
    <w:basedOn w:val="Normal"/>
    <w:link w:val="FooterChar"/>
    <w:uiPriority w:val="99"/>
    <w:unhideWhenUsed/>
    <w:rsid w:val="008758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7582E"/>
  </w:style>
  <w:style w:type="paragraph" w:styleId="BalloonText">
    <w:name w:val="Balloon Text"/>
    <w:basedOn w:val="Normal"/>
    <w:link w:val="BalloonTextChar"/>
    <w:uiPriority w:val="99"/>
    <w:semiHidden/>
    <w:unhideWhenUsed/>
    <w:rsid w:val="00164D3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133D-F927-45D5-A399-82FBEAB5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Petrovic</dc:creator>
  <cp:lastModifiedBy>Ana Matijevic</cp:lastModifiedBy>
  <cp:revision>2</cp:revision>
  <cp:lastPrinted>2017-03-06T06:46:00Z</cp:lastPrinted>
  <dcterms:created xsi:type="dcterms:W3CDTF">2017-03-07T06:47:00Z</dcterms:created>
  <dcterms:modified xsi:type="dcterms:W3CDTF">2017-03-07T06:47:00Z</dcterms:modified>
</cp:coreProperties>
</file>