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>
      <w:pPr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13 Odluke o Etičkoj komisiji za izabrane predstavnike i funkcionere („Sl.list CG-opštinski propisi“,br. 24/10), Skupština opštine Tivat na sjednici održanoj dana_________201</w:t>
      </w:r>
      <w:r w:rsidR="00414EAD">
        <w:rPr>
          <w:lang w:val="sr-Latn-ME"/>
        </w:rPr>
        <w:t>7</w:t>
      </w:r>
      <w:r>
        <w:rPr>
          <w:lang w:val="sr-Latn-ME"/>
        </w:rPr>
        <w:t>. Godine, donijela je</w:t>
      </w:r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>O imenovanju Etičke komisije za izabrane predstavnike i funkcionere</w:t>
      </w:r>
    </w:p>
    <w:p w:rsidR="00F556C5" w:rsidRDefault="00F556C5" w:rsidP="00F556C5">
      <w:pPr>
        <w:jc w:val="center"/>
        <w:rPr>
          <w:lang w:val="sr-Latn-ME"/>
        </w:rPr>
      </w:pP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Član 1 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>U Etičku Komisiju za izabrane predstavnike i funkcionere, imenuju se:</w:t>
      </w:r>
    </w:p>
    <w:p w:rsidR="00F556C5" w:rsidRDefault="00414EA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  <w:r w:rsidR="00AB5291">
        <w:rPr>
          <w:lang w:val="sr-Latn-ME"/>
        </w:rPr>
        <w:t>, za predsjednika</w:t>
      </w:r>
      <w:r w:rsidR="00DA19A0">
        <w:rPr>
          <w:lang w:val="sr-Latn-ME"/>
        </w:rPr>
        <w:t>/icu</w:t>
      </w:r>
      <w:r w:rsidR="00AB5291">
        <w:rPr>
          <w:lang w:val="sr-Latn-ME"/>
        </w:rPr>
        <w:t xml:space="preserve"> Komisije</w:t>
      </w:r>
    </w:p>
    <w:p w:rsidR="00AB5291" w:rsidRDefault="00414EA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  <w:r w:rsidR="00AB5291">
        <w:rPr>
          <w:lang w:val="sr-Latn-ME"/>
        </w:rPr>
        <w:t>, za člana</w:t>
      </w:r>
      <w:r w:rsidR="00DA19A0">
        <w:rPr>
          <w:lang w:val="sr-Latn-ME"/>
        </w:rPr>
        <w:t>/icu</w:t>
      </w:r>
    </w:p>
    <w:p w:rsidR="00AB5291" w:rsidRDefault="00414EA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  <w:r w:rsidR="00AB5291">
        <w:rPr>
          <w:lang w:val="sr-Latn-ME"/>
        </w:rPr>
        <w:t>, za člana</w:t>
      </w:r>
      <w:r w:rsidR="00DA19A0">
        <w:rPr>
          <w:lang w:val="sr-Latn-ME"/>
        </w:rPr>
        <w:t>/icu</w:t>
      </w:r>
    </w:p>
    <w:p w:rsidR="00AB5291" w:rsidRDefault="00414EA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  <w:r w:rsidR="00AB5291">
        <w:rPr>
          <w:lang w:val="sr-Latn-ME"/>
        </w:rPr>
        <w:t>,za člana</w:t>
      </w:r>
      <w:r w:rsidR="00DA19A0">
        <w:rPr>
          <w:lang w:val="sr-Latn-ME"/>
        </w:rPr>
        <w:t>/icu</w:t>
      </w:r>
    </w:p>
    <w:p w:rsidR="00AB5291" w:rsidRDefault="00414EA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  <w:r w:rsidR="00AB5291">
        <w:rPr>
          <w:lang w:val="sr-Latn-ME"/>
        </w:rPr>
        <w:t>,za člana</w:t>
      </w:r>
      <w:r w:rsidR="00DA19A0">
        <w:rPr>
          <w:lang w:val="sr-Latn-ME"/>
        </w:rPr>
        <w:t>/icu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Mandat predsjedniku</w:t>
      </w:r>
      <w:r w:rsidR="00DA19A0">
        <w:rPr>
          <w:lang w:val="sr-Latn-ME"/>
        </w:rPr>
        <w:t>/ici</w:t>
      </w:r>
      <w:r>
        <w:rPr>
          <w:lang w:val="sr-Latn-ME"/>
        </w:rPr>
        <w:t xml:space="preserve"> i članovima</w:t>
      </w:r>
      <w:r w:rsidR="00DA19A0">
        <w:rPr>
          <w:lang w:val="sr-Latn-ME"/>
        </w:rPr>
        <w:t>/cama</w:t>
      </w:r>
      <w:bookmarkStart w:id="0" w:name="_GoBack"/>
      <w:bookmarkEnd w:id="0"/>
      <w:r>
        <w:rPr>
          <w:lang w:val="sr-Latn-ME"/>
        </w:rPr>
        <w:t xml:space="preserve"> Komisije traje 4 godine.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Br. 0304-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Tivat,______201</w:t>
      </w:r>
      <w:r w:rsidR="00414EAD">
        <w:rPr>
          <w:lang w:val="sr-Latn-ME"/>
        </w:rPr>
        <w:t>7</w:t>
      </w:r>
      <w:r>
        <w:rPr>
          <w:lang w:val="sr-Latn-ME"/>
        </w:rPr>
        <w:t>. godine</w:t>
      </w: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414EAD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Novosel, s.r.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 xml:space="preserve">Obrazloženje 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636986" w:rsidRDefault="007E7C59" w:rsidP="007E7C59">
      <w:pPr>
        <w:spacing w:after="0"/>
        <w:rPr>
          <w:lang w:val="sr-Latn-ME"/>
        </w:rPr>
      </w:pPr>
      <w:r>
        <w:rPr>
          <w:lang w:val="sr-Latn-ME"/>
        </w:rPr>
        <w:t>Pravni osnov za donošenje ove odluke, sadržan je u članu 13 Odluke o etičkoj komisiji za izabrane predstavnike i funkcionere, na osnovu kojeg Skupština opštine bira predsjednika i članove, na predlog nadležnog radnog tijela. Na osnovu objavljenog javnog poziva,</w:t>
      </w:r>
      <w:r w:rsidR="00636986">
        <w:rPr>
          <w:lang w:val="sr-Latn-ME"/>
        </w:rPr>
        <w:t xml:space="preserve"> i isteka roka za podnošenje predloga</w:t>
      </w:r>
      <w:r>
        <w:rPr>
          <w:lang w:val="sr-Latn-ME"/>
        </w:rPr>
        <w:t xml:space="preserve"> </w:t>
      </w:r>
      <w:r w:rsidR="00414EAD">
        <w:rPr>
          <w:lang w:val="sr-Latn-ME"/>
        </w:rPr>
        <w:t xml:space="preserve">Skupštinskoj službi je dostavljeno 7 prijava u zatvorenoj koverti, koje su proslijeđene nadležnom odboru, na osnovu kojih će radno tijelo utvrditi ispunjenosz uslova u skladu sa javnim pozivom i odlukom, i u konačnom dostaviti listu kandidata i predloge za članove Etičke komisije. </w:t>
      </w:r>
    </w:p>
    <w:p w:rsidR="00636986" w:rsidRDefault="00636986" w:rsidP="007E7C59">
      <w:pPr>
        <w:spacing w:after="0"/>
        <w:rPr>
          <w:lang w:val="sr-Latn-ME"/>
        </w:rPr>
      </w:pPr>
    </w:p>
    <w:p w:rsidR="00636986" w:rsidRDefault="00636986" w:rsidP="007E7C59">
      <w:pPr>
        <w:spacing w:after="0"/>
        <w:rPr>
          <w:lang w:val="sr-Latn-ME"/>
        </w:rPr>
      </w:pPr>
      <w:r>
        <w:rPr>
          <w:lang w:val="sr-Latn-ME"/>
        </w:rPr>
        <w:lastRenderedPageBreak/>
        <w:t>Predlagač                                                                                                                                            Obrađivač</w:t>
      </w:r>
    </w:p>
    <w:p w:rsidR="00AB5291" w:rsidRDefault="00636986" w:rsidP="007E7C59">
      <w:pPr>
        <w:spacing w:after="0"/>
        <w:rPr>
          <w:lang w:val="sr-Latn-ME"/>
        </w:rPr>
      </w:pPr>
      <w:r>
        <w:rPr>
          <w:lang w:val="sr-Latn-ME"/>
        </w:rPr>
        <w:t>Predsjednik opštine</w:t>
      </w:r>
      <w:r w:rsidR="007E7C59">
        <w:rPr>
          <w:lang w:val="sr-Latn-ME"/>
        </w:rPr>
        <w:t xml:space="preserve"> </w:t>
      </w:r>
      <w:r>
        <w:rPr>
          <w:lang w:val="sr-Latn-ME"/>
        </w:rPr>
        <w:t xml:space="preserve">                                                                                     </w:t>
      </w:r>
      <w:r w:rsidR="00134B6F">
        <w:rPr>
          <w:lang w:val="sr-Latn-ME"/>
        </w:rPr>
        <w:t xml:space="preserve">                             S</w:t>
      </w:r>
      <w:r>
        <w:rPr>
          <w:lang w:val="sr-Latn-ME"/>
        </w:rPr>
        <w:t>lužba Skupštine</w:t>
      </w:r>
    </w:p>
    <w:p w:rsidR="00AB5291" w:rsidRPr="00AB5291" w:rsidRDefault="00AB5291" w:rsidP="00AB5291">
      <w:pPr>
        <w:spacing w:after="0"/>
        <w:rPr>
          <w:lang w:val="sr-Latn-ME"/>
        </w:rPr>
      </w:pPr>
    </w:p>
    <w:sectPr w:rsidR="00AB5291" w:rsidRP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134B6F"/>
    <w:rsid w:val="0041195F"/>
    <w:rsid w:val="00414EAD"/>
    <w:rsid w:val="00481A86"/>
    <w:rsid w:val="00636986"/>
    <w:rsid w:val="007E7C59"/>
    <w:rsid w:val="008871C2"/>
    <w:rsid w:val="00AB5291"/>
    <w:rsid w:val="00DA19A0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4</cp:revision>
  <dcterms:created xsi:type="dcterms:W3CDTF">2017-03-07T11:04:00Z</dcterms:created>
  <dcterms:modified xsi:type="dcterms:W3CDTF">2017-03-07T15:24:00Z</dcterms:modified>
</cp:coreProperties>
</file>