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7F" w:rsidRDefault="0049177F" w:rsidP="0049177F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“), člana 47 Poslovnika Skupštine opštine Tivat(„Sl.list-opštiski propisi“,br.21/11) i člana 5 Odluke o obrazovanju radnih tijela („Sl.list RCG-opštinski propisi“ br. 08/05), Skupština opštine Tivat, na sjednici održanoj dana</w:t>
      </w:r>
      <w:r w:rsidR="00B77B29">
        <w:rPr>
          <w:rFonts w:ascii="Arial" w:hAnsi="Arial" w:cs="Arial"/>
          <w:sz w:val="24"/>
          <w:szCs w:val="24"/>
          <w:lang w:val="hr-HR"/>
        </w:rPr>
        <w:t xml:space="preserve"> 06.07.2015.</w:t>
      </w:r>
      <w:r>
        <w:rPr>
          <w:rFonts w:ascii="Arial" w:hAnsi="Arial" w:cs="Arial"/>
          <w:sz w:val="24"/>
          <w:szCs w:val="24"/>
          <w:lang w:val="hr-HR"/>
        </w:rPr>
        <w:t>g</w:t>
      </w:r>
      <w:r w:rsidR="00B77B29">
        <w:rPr>
          <w:rFonts w:ascii="Arial" w:hAnsi="Arial" w:cs="Arial"/>
          <w:sz w:val="24"/>
          <w:szCs w:val="24"/>
          <w:lang w:val="hr-HR"/>
        </w:rPr>
        <w:t>odine</w:t>
      </w:r>
      <w:r>
        <w:rPr>
          <w:rFonts w:ascii="Arial" w:hAnsi="Arial" w:cs="Arial"/>
          <w:sz w:val="24"/>
          <w:szCs w:val="24"/>
          <w:lang w:val="hr-HR"/>
        </w:rPr>
        <w:t>, donijela je</w:t>
      </w:r>
    </w:p>
    <w:p w:rsidR="009F14CF" w:rsidRDefault="009F14CF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49177F" w:rsidRDefault="0049177F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49177F" w:rsidRDefault="0049177F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imenovanju jednog člana Odbora za </w:t>
      </w:r>
      <w:r w:rsidR="00C75CF0">
        <w:rPr>
          <w:rFonts w:ascii="Arial" w:hAnsi="Arial" w:cs="Arial"/>
          <w:sz w:val="24"/>
          <w:szCs w:val="24"/>
          <w:lang w:val="hr-HR"/>
        </w:rPr>
        <w:t>statut i propise</w:t>
      </w:r>
    </w:p>
    <w:p w:rsidR="0049177F" w:rsidRDefault="00676D68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49177F" w:rsidRDefault="009F14CF" w:rsidP="00676D68">
      <w:pPr>
        <w:rPr>
          <w:rFonts w:ascii="Arial" w:hAnsi="Arial" w:cs="Arial"/>
          <w:sz w:val="24"/>
          <w:szCs w:val="24"/>
          <w:lang w:val="sr-Latn-ME"/>
        </w:rPr>
      </w:pPr>
      <w:r w:rsidRPr="00676D68">
        <w:rPr>
          <w:rFonts w:ascii="Arial" w:hAnsi="Arial" w:cs="Arial"/>
          <w:sz w:val="24"/>
          <w:szCs w:val="24"/>
          <w:lang w:val="sr-Latn-ME"/>
        </w:rPr>
        <w:t xml:space="preserve">Imenuje se </w:t>
      </w:r>
      <w:r w:rsidR="00C75CF0" w:rsidRPr="00676D68">
        <w:rPr>
          <w:rFonts w:ascii="Arial" w:hAnsi="Arial" w:cs="Arial"/>
          <w:sz w:val="24"/>
          <w:szCs w:val="24"/>
          <w:lang w:val="sr-Latn-ME"/>
        </w:rPr>
        <w:t>Ružica Lazarević</w:t>
      </w:r>
      <w:r w:rsidR="0049177F" w:rsidRPr="00676D68">
        <w:rPr>
          <w:rFonts w:ascii="Arial" w:hAnsi="Arial" w:cs="Arial"/>
          <w:sz w:val="24"/>
          <w:szCs w:val="24"/>
          <w:lang w:val="sr-Latn-ME"/>
        </w:rPr>
        <w:t xml:space="preserve"> za člana Odbora za </w:t>
      </w:r>
      <w:r w:rsidR="00C75CF0" w:rsidRPr="00676D68">
        <w:rPr>
          <w:rFonts w:ascii="Arial" w:hAnsi="Arial" w:cs="Arial"/>
          <w:sz w:val="24"/>
          <w:szCs w:val="24"/>
          <w:lang w:val="sr-Latn-ME"/>
        </w:rPr>
        <w:t>statut i propise.</w:t>
      </w:r>
    </w:p>
    <w:p w:rsidR="00676D68" w:rsidRDefault="00676D68" w:rsidP="00676D68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676D68" w:rsidRPr="00676D68" w:rsidRDefault="00676D68" w:rsidP="00676D68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danom donošenja i biće objavljena u „Sl.listu CG-opštinski propisi“.</w:t>
      </w:r>
    </w:p>
    <w:p w:rsidR="0049177F" w:rsidRPr="009F14CF" w:rsidRDefault="0049177F" w:rsidP="009F14CF">
      <w:pPr>
        <w:rPr>
          <w:rFonts w:ascii="Arial" w:hAnsi="Arial" w:cs="Arial"/>
          <w:sz w:val="24"/>
          <w:szCs w:val="24"/>
          <w:lang w:val="sr-Latn-ME"/>
        </w:rPr>
      </w:pPr>
      <w:r w:rsidRPr="009F14CF">
        <w:rPr>
          <w:rFonts w:ascii="Arial" w:hAnsi="Arial" w:cs="Arial"/>
          <w:sz w:val="24"/>
          <w:szCs w:val="24"/>
          <w:lang w:val="sr-Latn-ME"/>
        </w:rPr>
        <w:t>Broj: 0304-</w:t>
      </w:r>
      <w:r w:rsidR="00B77B29">
        <w:rPr>
          <w:rFonts w:ascii="Arial" w:hAnsi="Arial" w:cs="Arial"/>
          <w:sz w:val="24"/>
          <w:szCs w:val="24"/>
          <w:lang w:val="sr-Latn-ME"/>
        </w:rPr>
        <w:t>030-156</w:t>
      </w:r>
    </w:p>
    <w:p w:rsidR="0049177F" w:rsidRPr="00B77B29" w:rsidRDefault="0049177F" w:rsidP="00B77B29">
      <w:pPr>
        <w:rPr>
          <w:rFonts w:ascii="Arial" w:hAnsi="Arial" w:cs="Arial"/>
          <w:sz w:val="24"/>
          <w:szCs w:val="24"/>
          <w:lang w:val="sr-Latn-ME"/>
        </w:rPr>
      </w:pPr>
      <w:r w:rsidRPr="00B77B29">
        <w:rPr>
          <w:rFonts w:ascii="Arial" w:hAnsi="Arial" w:cs="Arial"/>
          <w:sz w:val="24"/>
          <w:szCs w:val="24"/>
          <w:lang w:val="sr-Latn-ME"/>
        </w:rPr>
        <w:t>Tivat,</w:t>
      </w:r>
      <w:r w:rsidR="00B77B29">
        <w:rPr>
          <w:rFonts w:ascii="Arial" w:hAnsi="Arial" w:cs="Arial"/>
          <w:sz w:val="24"/>
          <w:szCs w:val="24"/>
          <w:lang w:val="sr-Latn-ME"/>
        </w:rPr>
        <w:t>06.07.2015. godine</w:t>
      </w:r>
    </w:p>
    <w:p w:rsidR="0049177F" w:rsidRDefault="0049177F" w:rsidP="0049177F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49177F" w:rsidRDefault="00B77B29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Krsto Bošković </w:t>
      </w:r>
      <w:bookmarkStart w:id="0" w:name="_GoBack"/>
      <w:bookmarkEnd w:id="0"/>
    </w:p>
    <w:sectPr w:rsidR="0049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7113"/>
    <w:multiLevelType w:val="hybridMultilevel"/>
    <w:tmpl w:val="BCC0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AD"/>
    <w:rsid w:val="0049177F"/>
    <w:rsid w:val="00575DAD"/>
    <w:rsid w:val="00676D68"/>
    <w:rsid w:val="009F14CF"/>
    <w:rsid w:val="00B77B29"/>
    <w:rsid w:val="00C75CF0"/>
    <w:rsid w:val="00F3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9</cp:revision>
  <dcterms:created xsi:type="dcterms:W3CDTF">2015-05-19T14:14:00Z</dcterms:created>
  <dcterms:modified xsi:type="dcterms:W3CDTF">2015-07-08T08:27:00Z</dcterms:modified>
</cp:coreProperties>
</file>