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5D" w:rsidRDefault="0014535D" w:rsidP="0014535D">
      <w:pPr>
        <w:jc w:val="center"/>
        <w:rPr>
          <w:sz w:val="36"/>
          <w:szCs w:val="36"/>
          <w:lang w:val="sr-Latn-CS"/>
        </w:rPr>
      </w:pPr>
      <w:bookmarkStart w:id="0" w:name="_GoBack"/>
      <w:bookmarkEnd w:id="0"/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F85662" w:rsidRDefault="00707D0A" w:rsidP="0014535D">
      <w:pPr>
        <w:jc w:val="center"/>
        <w:rPr>
          <w:sz w:val="36"/>
          <w:szCs w:val="36"/>
          <w:lang w:val="sr-Latn-CS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77470</wp:posOffset>
            </wp:positionV>
            <wp:extent cx="1190625" cy="1438275"/>
            <wp:effectExtent l="19050" t="0" r="9525" b="0"/>
            <wp:wrapNone/>
            <wp:docPr id="2" name="Picture 2" descr="GRB T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TI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14535D" w:rsidRDefault="0014535D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F85662" w:rsidRDefault="00F85662" w:rsidP="0014535D">
      <w:pPr>
        <w:jc w:val="center"/>
        <w:rPr>
          <w:sz w:val="36"/>
          <w:szCs w:val="36"/>
          <w:lang w:val="sr-Latn-CS"/>
        </w:rPr>
      </w:pPr>
    </w:p>
    <w:p w:rsidR="0014535D" w:rsidRPr="005B03D5" w:rsidRDefault="0014535D" w:rsidP="0014535D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I</w:t>
      </w:r>
      <w:r w:rsidR="00397CE3">
        <w:rPr>
          <w:sz w:val="36"/>
          <w:szCs w:val="36"/>
          <w:lang w:val="sr-Latn-CS"/>
        </w:rPr>
        <w:t>NFORMACIJA</w:t>
      </w:r>
      <w:r w:rsidRPr="005B03D5">
        <w:rPr>
          <w:sz w:val="36"/>
          <w:szCs w:val="36"/>
          <w:lang w:val="sr-Latn-CS"/>
        </w:rPr>
        <w:t xml:space="preserve"> O OSTVARENIM PRIHODIMA I RASHODIMA</w:t>
      </w:r>
    </w:p>
    <w:p w:rsidR="00F85662" w:rsidRPr="005B03D5" w:rsidRDefault="0014535D" w:rsidP="00F85662">
      <w:pPr>
        <w:jc w:val="center"/>
        <w:rPr>
          <w:sz w:val="36"/>
          <w:szCs w:val="36"/>
          <w:lang w:val="sr-Latn-CS"/>
        </w:rPr>
      </w:pPr>
      <w:r w:rsidRPr="005B03D5">
        <w:rPr>
          <w:sz w:val="36"/>
          <w:szCs w:val="36"/>
          <w:lang w:val="sr-Latn-CS"/>
        </w:rPr>
        <w:t>OPŠTINE TIVAT</w:t>
      </w:r>
    </w:p>
    <w:p w:rsidR="0014535D" w:rsidRPr="005B03D5" w:rsidRDefault="00397CE3" w:rsidP="0014535D">
      <w:pPr>
        <w:jc w:val="center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za period 01.01. – 30.0</w:t>
      </w:r>
      <w:r w:rsidR="00707D0A">
        <w:rPr>
          <w:sz w:val="28"/>
          <w:szCs w:val="28"/>
          <w:lang w:val="sr-Latn-CS"/>
        </w:rPr>
        <w:t>6</w:t>
      </w:r>
      <w:r w:rsidR="00B75A0C">
        <w:rPr>
          <w:sz w:val="28"/>
          <w:szCs w:val="28"/>
          <w:lang w:val="sr-Latn-CS"/>
        </w:rPr>
        <w:t>.</w:t>
      </w:r>
      <w:r w:rsidR="00F85662">
        <w:rPr>
          <w:sz w:val="28"/>
          <w:szCs w:val="28"/>
          <w:lang w:val="sr-Latn-CS"/>
        </w:rPr>
        <w:t>201</w:t>
      </w:r>
      <w:r w:rsidR="00707D0A">
        <w:rPr>
          <w:sz w:val="28"/>
          <w:szCs w:val="28"/>
          <w:lang w:val="sr-Latn-CS"/>
        </w:rPr>
        <w:t>7</w:t>
      </w:r>
      <w:r w:rsidR="00B75A0C">
        <w:rPr>
          <w:sz w:val="28"/>
          <w:szCs w:val="28"/>
          <w:lang w:val="sr-Latn-CS"/>
        </w:rPr>
        <w:t>.</w:t>
      </w:r>
      <w:r w:rsidR="0014535D" w:rsidRPr="005B03D5">
        <w:rPr>
          <w:sz w:val="28"/>
          <w:szCs w:val="28"/>
          <w:lang w:val="sr-Latn-CS"/>
        </w:rPr>
        <w:t>godine</w:t>
      </w:r>
    </w:p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14535D" w:rsidRDefault="0014535D" w:rsidP="0014535D"/>
    <w:p w:rsidR="00F85662" w:rsidRPr="0005761A" w:rsidRDefault="00F85662" w:rsidP="0014535D">
      <w:pPr>
        <w:rPr>
          <w:rFonts w:ascii="Arial" w:hAnsi="Arial" w:cs="Arial"/>
        </w:rPr>
      </w:pPr>
    </w:p>
    <w:p w:rsidR="00F85662" w:rsidRPr="00D02828" w:rsidRDefault="0014535D" w:rsidP="0014535D">
      <w:pPr>
        <w:rPr>
          <w:sz w:val="28"/>
        </w:rPr>
      </w:pPr>
      <w:r w:rsidRPr="009B7CE5">
        <w:rPr>
          <w:sz w:val="28"/>
        </w:rPr>
        <w:t>Obrađivač:</w:t>
      </w:r>
    </w:p>
    <w:p w:rsidR="0014535D" w:rsidRPr="0005761A" w:rsidRDefault="0014535D" w:rsidP="0014535D">
      <w:pPr>
        <w:rPr>
          <w:rFonts w:ascii="Arial" w:hAnsi="Arial" w:cs="Arial"/>
        </w:rPr>
      </w:pPr>
      <w:r w:rsidRPr="009B7CE5">
        <w:rPr>
          <w:sz w:val="28"/>
        </w:rPr>
        <w:t xml:space="preserve">Sekretarijat za finansije i </w:t>
      </w:r>
      <w:r w:rsidR="00397CE3">
        <w:rPr>
          <w:sz w:val="28"/>
        </w:rPr>
        <w:t>lokalne javne prihode</w:t>
      </w:r>
    </w:p>
    <w:p w:rsidR="00D02828" w:rsidRDefault="00D02828" w:rsidP="00A870AE">
      <w:pPr>
        <w:jc w:val="right"/>
        <w:rPr>
          <w:sz w:val="28"/>
          <w:szCs w:val="28"/>
        </w:rPr>
      </w:pPr>
    </w:p>
    <w:p w:rsidR="0014535D" w:rsidRDefault="00397CE3" w:rsidP="00A870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Tivat, </w:t>
      </w:r>
      <w:r w:rsidR="00707D0A">
        <w:rPr>
          <w:sz w:val="28"/>
          <w:szCs w:val="28"/>
        </w:rPr>
        <w:t>jul</w:t>
      </w:r>
      <w:r w:rsidR="0086168D">
        <w:rPr>
          <w:sz w:val="28"/>
          <w:szCs w:val="28"/>
        </w:rPr>
        <w:t xml:space="preserve">  201</w:t>
      </w:r>
      <w:r w:rsidR="00707D0A">
        <w:rPr>
          <w:sz w:val="28"/>
          <w:szCs w:val="28"/>
        </w:rPr>
        <w:t>7</w:t>
      </w:r>
      <w:r w:rsidR="0086168D">
        <w:rPr>
          <w:sz w:val="28"/>
          <w:szCs w:val="28"/>
        </w:rPr>
        <w:t>.</w:t>
      </w:r>
      <w:r w:rsidR="0086168D" w:rsidRPr="008653BF">
        <w:rPr>
          <w:sz w:val="28"/>
          <w:szCs w:val="28"/>
        </w:rPr>
        <w:t xml:space="preserve"> godine   </w:t>
      </w:r>
      <w:r w:rsidR="00A870AE">
        <w:rPr>
          <w:sz w:val="28"/>
          <w:szCs w:val="28"/>
        </w:rPr>
        <w:t xml:space="preserve">                           </w:t>
      </w:r>
    </w:p>
    <w:p w:rsidR="0014535D" w:rsidRDefault="0014535D" w:rsidP="0014535D">
      <w:pPr>
        <w:jc w:val="both"/>
        <w:rPr>
          <w:sz w:val="28"/>
          <w:szCs w:val="28"/>
        </w:rPr>
      </w:pPr>
    </w:p>
    <w:p w:rsidR="00D02828" w:rsidRDefault="00D02828" w:rsidP="0014535D">
      <w:pPr>
        <w:jc w:val="both"/>
        <w:rPr>
          <w:sz w:val="28"/>
          <w:szCs w:val="28"/>
        </w:rPr>
      </w:pPr>
    </w:p>
    <w:p w:rsidR="0014535D" w:rsidRPr="00790428" w:rsidRDefault="0014535D" w:rsidP="0014535D">
      <w:pPr>
        <w:jc w:val="both"/>
        <w:rPr>
          <w:rFonts w:cs="Arial"/>
          <w:b/>
          <w:i/>
          <w:sz w:val="28"/>
          <w:szCs w:val="22"/>
          <w:lang w:val="it-IT"/>
        </w:rPr>
      </w:pPr>
      <w:r w:rsidRPr="00790428">
        <w:rPr>
          <w:rFonts w:cs="Arial"/>
          <w:b/>
          <w:i/>
          <w:sz w:val="28"/>
          <w:szCs w:val="22"/>
          <w:lang w:val="it-IT"/>
        </w:rPr>
        <w:t>I OSTVARENI PRIHODI</w:t>
      </w:r>
    </w:p>
    <w:p w:rsidR="007541B5" w:rsidRDefault="007541B5" w:rsidP="0014535D">
      <w:pPr>
        <w:rPr>
          <w:rFonts w:cs="Arial"/>
          <w:b/>
          <w:i/>
          <w:sz w:val="22"/>
          <w:szCs w:val="22"/>
          <w:lang w:val="it-IT"/>
        </w:rPr>
      </w:pPr>
    </w:p>
    <w:p w:rsidR="0018697B" w:rsidRPr="00F85662" w:rsidRDefault="0018697B" w:rsidP="007541B5">
      <w:pPr>
        <w:ind w:firstLine="720"/>
        <w:rPr>
          <w:i/>
          <w:iCs/>
          <w:sz w:val="22"/>
          <w:lang w:val="it-IT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40"/>
        <w:gridCol w:w="222"/>
        <w:gridCol w:w="14"/>
        <w:gridCol w:w="806"/>
        <w:gridCol w:w="14"/>
        <w:gridCol w:w="208"/>
        <w:gridCol w:w="14"/>
        <w:gridCol w:w="286"/>
        <w:gridCol w:w="14"/>
        <w:gridCol w:w="2279"/>
        <w:gridCol w:w="14"/>
        <w:gridCol w:w="487"/>
        <w:gridCol w:w="14"/>
        <w:gridCol w:w="1050"/>
        <w:gridCol w:w="14"/>
        <w:gridCol w:w="736"/>
        <w:gridCol w:w="14"/>
        <w:gridCol w:w="729"/>
        <w:gridCol w:w="14"/>
        <w:gridCol w:w="239"/>
        <w:gridCol w:w="14"/>
        <w:gridCol w:w="208"/>
        <w:gridCol w:w="14"/>
        <w:gridCol w:w="1594"/>
        <w:gridCol w:w="14"/>
        <w:gridCol w:w="208"/>
        <w:gridCol w:w="14"/>
        <w:gridCol w:w="1059"/>
      </w:tblGrid>
      <w:tr w:rsidR="00707D0A" w:rsidRPr="00707D0A" w:rsidTr="008343D7">
        <w:trPr>
          <w:trHeight w:val="46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58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Realizacija prihoda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</w:rPr>
              <w:t>za period 01.01.-30.06.2017.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Fiskalna godina 2017.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1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55"/>
        </w:trPr>
        <w:tc>
          <w:tcPr>
            <w:tcW w:w="1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Konto</w:t>
            </w:r>
          </w:p>
        </w:tc>
        <w:tc>
          <w:tcPr>
            <w:tcW w:w="2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Plan prihoda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Realizovano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Default="00707D0A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Izvršenje</w:t>
            </w:r>
          </w:p>
          <w:p w:rsidR="008343D7" w:rsidRPr="00707D0A" w:rsidRDefault="008343D7" w:rsidP="00834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30"/>
        </w:trPr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Porezi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6.400.000,00 €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2.004.994,58 €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31,33%</w:t>
            </w: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267.592,60 €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38,23%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7111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Porez na dohodak fizičkih lica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700.000,00 €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267.592,60 €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38,23%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7113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Porezi na imovinu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5.000.000,00 €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1.445.495,28 €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28,91%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71131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Porez na nepokretnosti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4.000.000,00 €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1.120.267,23 €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28,01%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71132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Porez na promet nepokretnosti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1.000.000,00 €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325.228,05 €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32,52%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7117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Lokalni porezi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291.906,70 €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41,70%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71175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Prirez porezu na dohodak fizičkih lica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700.000,00 €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291.906,70 €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41,70%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12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30"/>
        </w:trPr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713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Takse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500.000,00 €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161.389,64 €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32,28%</w:t>
            </w: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10.870,76 €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36,24%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7131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Administrativne takse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10.870,76 €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36,24%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7132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Sudske takse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4.800,00 €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7132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Sudske takse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4.800,00 €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7135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120.247,48 €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34,36%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71351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Lokalne komunalne takse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350.000,00 €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120.247,48 €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34,36%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7136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25.471,40 €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21,23%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71361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Ostale takse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25.471,40 €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21,23%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30"/>
        </w:trPr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Naknade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3.259.000,00 €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929.410,67 €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28,52%</w:t>
            </w: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7141</w:t>
            </w:r>
          </w:p>
        </w:tc>
        <w:tc>
          <w:tcPr>
            <w:tcW w:w="33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korišćenje dobara od opšteg interesa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6.270,03 €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48,23%</w:t>
            </w:r>
          </w:p>
        </w:tc>
      </w:tr>
      <w:tr w:rsidR="0018697B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71411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korišćenje voda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3.747,98 €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62,47%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71413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zaštitu voda od zagađivanja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2.522,05 €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36,03%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7142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korišćenje prirodnih dobara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400.000,00 €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227.380,71 €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56,85%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71422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400.000,00 €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227.247,05 €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56,81%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71423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korišćenje morskog dobra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133,66 €   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7146</w:t>
            </w:r>
          </w:p>
        </w:tc>
        <w:tc>
          <w:tcPr>
            <w:tcW w:w="33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uređivanje i izgradnju građevinskog zemljišta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2.580.000,00 €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640.224,47 €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24,81%</w:t>
            </w:r>
          </w:p>
        </w:tc>
      </w:tr>
      <w:tr w:rsidR="0018697B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71461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komunalno opremanje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2.500.000,00 €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527.840,05 €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21,11%</w:t>
            </w:r>
          </w:p>
        </w:tc>
      </w:tr>
      <w:tr w:rsidR="00707D0A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71462</w:t>
            </w:r>
          </w:p>
        </w:tc>
        <w:tc>
          <w:tcPr>
            <w:tcW w:w="33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investicije za izgradnju objekta na teritoriji opština crnogorskog primorja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112.384,42 €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140,48%</w:t>
            </w:r>
          </w:p>
        </w:tc>
      </w:tr>
      <w:tr w:rsidR="0018697B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7148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Naknade za puteve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116.000,00 €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55.535,46 €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47,88%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71482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korištenje opštinskih puteva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28.110,08 €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46,85%</w:t>
            </w:r>
          </w:p>
        </w:tc>
      </w:tr>
      <w:tr w:rsidR="00707D0A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71484</w:t>
            </w:r>
          </w:p>
        </w:tc>
        <w:tc>
          <w:tcPr>
            <w:tcW w:w="33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Godišnja naknada pri registraciji drumskih motornih vozila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26.308,48 €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52,62%</w:t>
            </w:r>
          </w:p>
        </w:tc>
      </w:tr>
      <w:tr w:rsidR="0018697B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71489</w:t>
            </w:r>
          </w:p>
        </w:tc>
        <w:tc>
          <w:tcPr>
            <w:tcW w:w="33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Naknada za uklanjanje nepropisno parkiranih vozila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1.116,90 €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18,62%</w:t>
            </w:r>
          </w:p>
        </w:tc>
      </w:tr>
      <w:tr w:rsidR="0018697B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33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Ostale naknade-komunalna naknada za održavanje javnih objekata od opšteg znaèaja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18697B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7149</w:t>
            </w:r>
          </w:p>
        </w:tc>
        <w:tc>
          <w:tcPr>
            <w:tcW w:w="33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Ostale naknade-komunalna naknada za održavanje javnih objekata od opšteg znaèaja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150.000,00 €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8697B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30"/>
        </w:trPr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715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prihodi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686.000,00 €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404.426,15 €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58,95%</w:t>
            </w: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Prihodi od kapitala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255.480,11 €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58,06%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71511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Prihodi od kamata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59.431,48 €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69,92%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71513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Prihodi od zakupa poslovnog prostora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86.859,12 €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41,36%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71514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Prihodi od izdavanja zermljišta u zakup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145.000,00 €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109.189,51 €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75,30%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7152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Novčane kazne i oduzete imovinske koristi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33.307,60 €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133,23%</w:t>
            </w:r>
          </w:p>
        </w:tc>
      </w:tr>
      <w:tr w:rsidR="00707D0A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71523</w:t>
            </w:r>
          </w:p>
        </w:tc>
        <w:tc>
          <w:tcPr>
            <w:tcW w:w="33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Novčane kazne izrečene u prekršajnom i drugom postupku koji se vodi pred drugim državnim organima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33.307,60 €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133,23%</w:t>
            </w:r>
          </w:p>
        </w:tc>
      </w:tr>
      <w:tr w:rsidR="0018697B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7153</w:t>
            </w:r>
          </w:p>
        </w:tc>
        <w:tc>
          <w:tcPr>
            <w:tcW w:w="33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Prihodi koje organi ostvaruju vršenjem svoje djelatnosti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55.546,52 €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32,67%</w:t>
            </w:r>
          </w:p>
        </w:tc>
      </w:tr>
      <w:tr w:rsidR="0018697B" w:rsidRPr="00707D0A" w:rsidTr="008343D7">
        <w:trPr>
          <w:trHeight w:val="2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71531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Prihodi od djelatnosti organa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10.885,18 €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54,43%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71532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Prihodi koje ostvaruje Centar za kulturu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29.637,09 €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32,93%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71533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Prihodi koje ostvaruje Sportska dvorana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15.024,25 €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25,04%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51.000,00 €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60.091,92 €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117,83%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7155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Ostali prihodi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51.000,00 €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60.091,92 €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117,83%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615"/>
        </w:trPr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721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Primici od prodaje nefinansijske imovine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800.000,00 €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183.419,45 €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22,93%</w:t>
            </w: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7211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Prodaja nepokretnosti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183.419,45 €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22,93%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72112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Prodaja nepokretnosti u korist budžeta opština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800.000,00 €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183.419,45 €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22,93%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30"/>
        </w:trPr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Primici od otplate kredita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17.000,00 €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6.206,79 €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36,51%</w:t>
            </w: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55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6.206,79 €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36,51%</w:t>
            </w:r>
          </w:p>
        </w:tc>
      </w:tr>
      <w:tr w:rsidR="00707D0A" w:rsidRPr="00707D0A" w:rsidTr="008343D7">
        <w:trPr>
          <w:trHeight w:val="52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7314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Primici od otplate kredita datih fizičkim licima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17.000,00 €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6.206,79 €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36,51%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600"/>
        </w:trPr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732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Sredstva prenesena iz prethodne godine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7.000.000,00 €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6.381.176,71 €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91,16%</w:t>
            </w: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7.000.000,00 €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6.381.176,71 €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91,16%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7321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Srestva prenesena iz prethodsne godine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7.000.000,00 €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6.381.176,71 €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91,16%</w:t>
            </w:r>
          </w:p>
        </w:tc>
      </w:tr>
      <w:tr w:rsidR="0018697B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30"/>
        </w:trPr>
        <w:tc>
          <w:tcPr>
            <w:tcW w:w="1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741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Donacije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80.000,00 €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0,00 €     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0,00%</w:t>
            </w:r>
          </w:p>
        </w:tc>
      </w:tr>
      <w:tr w:rsidR="00707D0A" w:rsidRPr="00707D0A" w:rsidTr="008343D7">
        <w:trPr>
          <w:trHeight w:val="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27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7411</w:t>
            </w:r>
          </w:p>
        </w:tc>
        <w:tc>
          <w:tcPr>
            <w:tcW w:w="33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Tekuće donacije</w:t>
            </w:r>
          </w:p>
        </w:tc>
        <w:tc>
          <w:tcPr>
            <w:tcW w:w="2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80.000,00 €          </w:t>
            </w:r>
          </w:p>
        </w:tc>
        <w:tc>
          <w:tcPr>
            <w:tcW w:w="20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07D0A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707D0A" w:rsidRPr="00707D0A" w:rsidTr="008343D7">
        <w:trPr>
          <w:trHeight w:val="9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13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7D0A" w:rsidRPr="00707D0A" w:rsidTr="008343D7">
        <w:trPr>
          <w:trHeight w:val="31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18697B" w:rsidP="0018697B">
            <w:pPr>
              <w:rPr>
                <w:rFonts w:ascii="Arial" w:hAnsi="Arial" w:cs="Arial"/>
                <w:color w:val="000000"/>
              </w:rPr>
            </w:pPr>
            <w:r w:rsidRPr="0018697B">
              <w:rPr>
                <w:rFonts w:ascii="Arial" w:hAnsi="Arial" w:cs="Arial"/>
                <w:b/>
                <w:color w:val="000000"/>
                <w:sz w:val="22"/>
                <w:szCs w:val="22"/>
              </w:rPr>
              <w:t>U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kupno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18.742.000,00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2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10.071.023,99 €  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7D0A" w:rsidRPr="00707D0A" w:rsidRDefault="00707D0A" w:rsidP="00707D0A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07D0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53,74%</w:t>
            </w:r>
          </w:p>
        </w:tc>
      </w:tr>
    </w:tbl>
    <w:p w:rsidR="0014535D" w:rsidRPr="00F85662" w:rsidRDefault="0014535D" w:rsidP="0014535D">
      <w:pPr>
        <w:rPr>
          <w:i/>
          <w:iCs/>
          <w:sz w:val="22"/>
          <w:lang w:val="it-IT"/>
        </w:rPr>
      </w:pPr>
    </w:p>
    <w:p w:rsidR="003A693B" w:rsidRDefault="003A693B" w:rsidP="0014535D">
      <w:pPr>
        <w:rPr>
          <w:i/>
          <w:iCs/>
        </w:rPr>
      </w:pPr>
    </w:p>
    <w:p w:rsidR="007541B5" w:rsidRDefault="007541B5" w:rsidP="00707D0A">
      <w:pPr>
        <w:tabs>
          <w:tab w:val="right" w:pos="10631"/>
        </w:tabs>
        <w:jc w:val="both"/>
        <w:rPr>
          <w:rFonts w:cs="Arial"/>
          <w:b/>
          <w:i/>
          <w:sz w:val="28"/>
          <w:szCs w:val="22"/>
          <w:lang w:val="it-IT"/>
        </w:rPr>
      </w:pPr>
      <w:r w:rsidRPr="00B221CB">
        <w:rPr>
          <w:rFonts w:cs="Arial"/>
          <w:b/>
          <w:i/>
          <w:sz w:val="28"/>
          <w:szCs w:val="22"/>
          <w:lang w:val="it-IT"/>
        </w:rPr>
        <w:t>II OSTVARENI IZDACI</w:t>
      </w:r>
      <w:r w:rsidR="00707D0A">
        <w:rPr>
          <w:rFonts w:cs="Arial"/>
          <w:b/>
          <w:i/>
          <w:sz w:val="28"/>
          <w:szCs w:val="22"/>
          <w:lang w:val="it-IT"/>
        </w:rPr>
        <w:tab/>
      </w:r>
    </w:p>
    <w:p w:rsidR="00393B59" w:rsidRPr="00F76240" w:rsidRDefault="00393B59" w:rsidP="0014535D">
      <w:pPr>
        <w:rPr>
          <w:lang w:val="it-IT"/>
        </w:rPr>
      </w:pPr>
    </w:p>
    <w:p w:rsidR="00393B59" w:rsidRPr="00F76240" w:rsidRDefault="00393B59" w:rsidP="0014535D">
      <w:pPr>
        <w:rPr>
          <w:lang w:val="it-IT"/>
        </w:rPr>
      </w:pPr>
    </w:p>
    <w:p w:rsidR="00393B59" w:rsidRPr="00F76240" w:rsidRDefault="00393B59" w:rsidP="0014535D">
      <w:pPr>
        <w:rPr>
          <w:lang w:val="it-IT"/>
        </w:rPr>
      </w:pPr>
    </w:p>
    <w:tbl>
      <w:tblPr>
        <w:tblW w:w="10347" w:type="dxa"/>
        <w:jc w:val="center"/>
        <w:tblInd w:w="93" w:type="dxa"/>
        <w:tblLook w:val="04A0" w:firstRow="1" w:lastRow="0" w:firstColumn="1" w:lastColumn="0" w:noHBand="0" w:noVBand="1"/>
      </w:tblPr>
      <w:tblGrid>
        <w:gridCol w:w="415"/>
        <w:gridCol w:w="3640"/>
        <w:gridCol w:w="579"/>
        <w:gridCol w:w="939"/>
        <w:gridCol w:w="371"/>
        <w:gridCol w:w="1103"/>
        <w:gridCol w:w="772"/>
        <w:gridCol w:w="488"/>
        <w:gridCol w:w="496"/>
        <w:gridCol w:w="1544"/>
      </w:tblGrid>
      <w:tr w:rsidR="009B7CE5" w:rsidRPr="008653BF" w:rsidTr="009B7CE5">
        <w:trPr>
          <w:trHeight w:val="465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F76240" w:rsidRDefault="009B7CE5" w:rsidP="00B75A0C">
            <w:pPr>
              <w:rPr>
                <w:color w:val="000000"/>
                <w:lang w:val="it-IT"/>
              </w:rPr>
            </w:pPr>
          </w:p>
        </w:tc>
        <w:tc>
          <w:tcPr>
            <w:tcW w:w="60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B7CE5" w:rsidRPr="00F76240" w:rsidRDefault="009B7CE5" w:rsidP="00B75A0C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F76240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it-IT"/>
              </w:rPr>
              <w:t>Ostvareni iz</w:t>
            </w:r>
            <w:r w:rsidRPr="00F7624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daci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  <w:tr w:rsidR="009B7CE5" w:rsidRPr="008653BF" w:rsidTr="009B7CE5">
        <w:trPr>
          <w:trHeight w:val="18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7CE5" w:rsidRPr="008653BF" w:rsidRDefault="009B7CE5" w:rsidP="00B75A0C">
            <w:pPr>
              <w:rPr>
                <w:color w:val="000000"/>
              </w:rPr>
            </w:pPr>
          </w:p>
        </w:tc>
      </w:tr>
    </w:tbl>
    <w:p w:rsidR="0014535D" w:rsidRPr="00F76240" w:rsidRDefault="009B7CE5" w:rsidP="00F76240">
      <w:pPr>
        <w:jc w:val="center"/>
        <w:rPr>
          <w:rFonts w:ascii="Arial" w:hAnsi="Arial" w:cs="Arial"/>
          <w:b/>
        </w:rPr>
      </w:pPr>
      <w:r w:rsidRPr="00F76240">
        <w:rPr>
          <w:rFonts w:ascii="Arial" w:hAnsi="Arial" w:cs="Arial"/>
          <w:b/>
        </w:rPr>
        <w:t>z</w:t>
      </w:r>
      <w:r w:rsidR="00D12773" w:rsidRPr="00F76240">
        <w:rPr>
          <w:rFonts w:ascii="Arial" w:hAnsi="Arial" w:cs="Arial"/>
          <w:b/>
        </w:rPr>
        <w:t>a period 01.01.- 30.</w:t>
      </w:r>
      <w:r w:rsidR="000017C7" w:rsidRPr="00F76240">
        <w:rPr>
          <w:rFonts w:ascii="Arial" w:hAnsi="Arial" w:cs="Arial"/>
          <w:b/>
        </w:rPr>
        <w:t>0</w:t>
      </w:r>
      <w:r w:rsidR="00F76240" w:rsidRPr="00F76240">
        <w:rPr>
          <w:rFonts w:ascii="Arial" w:hAnsi="Arial" w:cs="Arial"/>
          <w:b/>
        </w:rPr>
        <w:t>6</w:t>
      </w:r>
      <w:r w:rsidR="00181912" w:rsidRPr="00F76240">
        <w:rPr>
          <w:rFonts w:ascii="Arial" w:hAnsi="Arial" w:cs="Arial"/>
          <w:b/>
        </w:rPr>
        <w:t>.201</w:t>
      </w:r>
      <w:r w:rsidR="00F76240" w:rsidRPr="00F76240">
        <w:rPr>
          <w:rFonts w:ascii="Arial" w:hAnsi="Arial" w:cs="Arial"/>
          <w:b/>
        </w:rPr>
        <w:t>7</w:t>
      </w:r>
      <w:r w:rsidR="00181912" w:rsidRPr="00F76240">
        <w:rPr>
          <w:rFonts w:ascii="Arial" w:hAnsi="Arial" w:cs="Arial"/>
          <w:b/>
        </w:rPr>
        <w:t>.</w:t>
      </w:r>
      <w:r w:rsidR="00663731" w:rsidRPr="00F76240">
        <w:rPr>
          <w:rFonts w:ascii="Arial" w:hAnsi="Arial" w:cs="Arial"/>
          <w:b/>
        </w:rPr>
        <w:t>godine</w:t>
      </w:r>
    </w:p>
    <w:p w:rsidR="0014535D" w:rsidRDefault="0014535D" w:rsidP="00F76240">
      <w:pPr>
        <w:jc w:val="center"/>
        <w:rPr>
          <w:i/>
        </w:rPr>
      </w:pPr>
    </w:p>
    <w:p w:rsidR="0014535D" w:rsidRDefault="0014535D" w:rsidP="0014535D">
      <w:pPr>
        <w:jc w:val="both"/>
      </w:pPr>
    </w:p>
    <w:p w:rsidR="00E9157C" w:rsidRPr="008343D7" w:rsidRDefault="00DB3486" w:rsidP="0014535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343D7">
        <w:rPr>
          <w:rFonts w:ascii="Arial" w:hAnsi="Arial" w:cs="Arial"/>
          <w:b/>
          <w:i/>
          <w:sz w:val="22"/>
          <w:szCs w:val="22"/>
        </w:rPr>
        <w:t>Raspodjela po e</w:t>
      </w:r>
      <w:r w:rsidR="00191ECF" w:rsidRPr="008343D7">
        <w:rPr>
          <w:rFonts w:ascii="Arial" w:hAnsi="Arial" w:cs="Arial"/>
          <w:b/>
          <w:i/>
          <w:sz w:val="22"/>
          <w:szCs w:val="22"/>
        </w:rPr>
        <w:t>konomskoj</w:t>
      </w:r>
      <w:r w:rsidRPr="008343D7">
        <w:rPr>
          <w:rFonts w:ascii="Arial" w:hAnsi="Arial" w:cs="Arial"/>
          <w:b/>
          <w:i/>
          <w:sz w:val="22"/>
          <w:szCs w:val="22"/>
        </w:rPr>
        <w:t xml:space="preserve"> klasifikaciji</w:t>
      </w:r>
    </w:p>
    <w:p w:rsidR="00E9157C" w:rsidRPr="00E9157C" w:rsidRDefault="00E9157C" w:rsidP="0014535D">
      <w:pPr>
        <w:jc w:val="both"/>
        <w:rPr>
          <w:i/>
          <w:u w:val="single"/>
        </w:rPr>
      </w:pPr>
    </w:p>
    <w:p w:rsidR="00736D7A" w:rsidRDefault="00736D7A" w:rsidP="0014535D">
      <w:pPr>
        <w:jc w:val="both"/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580"/>
        <w:gridCol w:w="533"/>
        <w:gridCol w:w="351"/>
        <w:gridCol w:w="222"/>
        <w:gridCol w:w="3394"/>
        <w:gridCol w:w="876"/>
        <w:gridCol w:w="868"/>
        <w:gridCol w:w="927"/>
        <w:gridCol w:w="924"/>
        <w:gridCol w:w="222"/>
        <w:gridCol w:w="222"/>
        <w:gridCol w:w="1081"/>
      </w:tblGrid>
      <w:tr w:rsidR="0018697B" w:rsidRPr="0018697B" w:rsidTr="0018697B">
        <w:trPr>
          <w:trHeight w:val="555"/>
        </w:trPr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Eko. šifra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budžeta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Ostvareni Budžet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Izvršenje (%)</w:t>
            </w: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5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Bruto zarade i doprinosi na teret poslodavca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2.924.747,00 €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1.287.305,76 €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44,01%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1.647.461,00 €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763.587,45 €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46,35%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319.000,00 €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127.158,48 €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39,86%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595.015,00 €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253.386,61 €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42,58%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312.955,00 €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128.671,60 €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41,12%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50.316,00 €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14.501,62 €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28,82%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Ostala lična primanja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139.500,00 €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53.969,17 €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38,69%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19.500,00 €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7.177,98 €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36,81%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216,00 €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3,09%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11.520,53 €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28,80%</w:t>
            </w:r>
          </w:p>
        </w:tc>
      </w:tr>
      <w:tr w:rsidR="0018697B" w:rsidRPr="0018697B" w:rsidTr="0018697B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73.000,00 €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35.054,66 €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48,02%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materijal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558.500,00 €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247.201,31 €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44,26%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26.900,00 €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11.582,64 €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43,06%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13.000,00 €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53,55 €  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0,41%</w:t>
            </w:r>
          </w:p>
        </w:tc>
      </w:tr>
      <w:tr w:rsidR="0018697B" w:rsidRPr="0018697B" w:rsidTr="0018697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27.500,00 €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14.820,49 €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53,89%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16.200,00 €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4.389,08 €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27,09%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42.000,00 €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19.186,43 €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45,68%</w:t>
            </w:r>
          </w:p>
        </w:tc>
      </w:tr>
      <w:tr w:rsidR="0018697B" w:rsidRPr="0018697B" w:rsidTr="0018697B">
        <w:trPr>
          <w:trHeight w:val="52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77.000,00 €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28.108,81 €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36,50%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7.070,41 €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28,28%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bolesti zavisnosti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4.733,16 €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47,33%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Posebne namjene - fitosanitarni poslovi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13.000,00 €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5.876,56 €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45,20%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103.500,00 €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52.909,24 €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51,12%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energiju- Javna rasvjeta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150.000,00 €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75.771,69 €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50,51%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23.500,00 €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9.705,66 €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41,30%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29.400,00 €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12.752,69 €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43,38%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240,90 €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48,18%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usluge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853.850,00 €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393.479,82 €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46,08%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26.400,00 €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14.598,91 €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55,30%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20.700,00 €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10.630,61 €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51,36%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55.150,00 €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26.569,50 €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48,18%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11.477,38 €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57,39%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Usluge prevoza- prevoz ucenika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15.490,00 €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46,94%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762,82 €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19,07%</w:t>
            </w:r>
          </w:p>
        </w:tc>
      </w:tr>
      <w:tr w:rsidR="0018697B" w:rsidRPr="0018697B" w:rsidTr="0018697B">
        <w:trPr>
          <w:trHeight w:val="5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29.000,00 €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13.144,74 €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45,33%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3.797,85 €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75,96%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774,69 €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7,75%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280.000,00 €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190.448,58 €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68,02%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Ugovorena usluge-pozorišna predstava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44.100,00 €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28.400,25 €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64,40%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1.665,05 €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55,50%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4.998,00 €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18697B" w:rsidRPr="0018697B" w:rsidTr="0018697B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8697B" w:rsidRPr="0018697B" w:rsidTr="0018697B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63.500,00 €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20.625,18 €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32,48%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315,12 €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1,05%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15.665,96 €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78,33%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75.000,00 €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18.391,15 €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24,52%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Promotivne aktivnosti - kulturne manifestacije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15.724,03 €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13,10%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Rashodi za tekuće održavanje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73.500,00 €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29.901,78 €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40,68%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6.558,09 €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43,72%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939,20 €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9,39%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48.500,00 €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22.404,49 €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46,19%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Kamate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220.000,00 €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7.796,63 €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3,54%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220.000,00 €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7.796,63 €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3,54%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417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Renta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8.011,79 €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40,06%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8.011,79 €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40,06%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419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izdaci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369.200,00 €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145.358,70 €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39,37%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13.000,00 €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8.678,27 €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66,76%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56.500,00 €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10.305,25 €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18,24%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37.602,93 €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75,21%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9.202,00 €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13,15%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3.952,82 €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39,53%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30.900,00 €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16.446,84 €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53,23%</w:t>
            </w:r>
          </w:p>
        </w:tc>
      </w:tr>
      <w:tr w:rsidR="0018697B" w:rsidRPr="0018697B" w:rsidTr="0018697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3.391,78 €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16,96%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952,98 €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9,53%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9.800,00 €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2.930,84 €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29,91%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79.000,00 €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51.894,99 €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65,69%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570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Transferi institucijama, pojedincima, nevladinom i javnom sektoru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762.000,00 €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420.321,40 €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55,16%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400.000,00 €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255.190,78 €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63,80%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42.780,00 €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71,30%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42.982,14 €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47,76%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pomoći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21.864,00 €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54,66%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Transferi za lična primanja pripravnika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23.583,32 €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47,17%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15.500,00 €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31,00%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 - učenici i studenti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6.670,00 €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20,21%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3.002,83 €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20,02%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4.998,33 €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33,32%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3.750,00 €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41,67%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Ostali transferi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1.308.900,00 €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496.945,89 €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37,97%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103.333,33 €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49,21%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66.000,00 €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32.500,00 €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49,24%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77.000,00 €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37.916,68 €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49,24%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285.900,00 €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15.312,19 €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5,36%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24.500,02 €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49,00%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8.500,00 €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47,22%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200.000,00 €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73.449,07 €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36,72%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115.000,00 €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55.184,97 €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47,99%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23.333,31 €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58,33%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225.000,00 €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112.083,00 €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49,81%</w:t>
            </w:r>
          </w:p>
        </w:tc>
      </w:tr>
      <w:tr w:rsidR="0018697B" w:rsidRPr="0018697B" w:rsidTr="0018697B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Dotacija JKP za održavanje </w:t>
            </w: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bujičnih potoka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22.000,00 €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10.833,32 €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49,24%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441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Kapitalni izdaci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F7624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10.721.803,00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2.460.973,38 €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22,95%</w:t>
            </w:r>
          </w:p>
        </w:tc>
      </w:tr>
      <w:tr w:rsidR="0018697B" w:rsidRPr="0018697B" w:rsidTr="0018697B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znacaja- Ugovoreni a nerealizovane obaveze iz prethodnog perioda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5.367.176,00 €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1.173.745,94 €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21,87%</w:t>
            </w:r>
          </w:p>
        </w:tc>
      </w:tr>
      <w:tr w:rsidR="0018697B" w:rsidRPr="0018697B" w:rsidTr="0018697B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1.321.000,00 €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10.230,30 €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0,77%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345.000,00 €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129.591,82 €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37,56%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1.410.000,00 €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26.954,46 €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1,91%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Izdaci za uredenje zemljišta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1.400.000,00 €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825.562,91 €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58,97%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220.000,00 €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63.302,99 €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28,77%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Kancelarijska oprema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5.393,60 €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53,94%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3.719,40 €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12,40%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14.038,19 €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93,59%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533.627,00 €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208.433,77 €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39,06%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451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Pozajmice i krediti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100.000,00 €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0,00 €   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0,00%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461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Otplata duga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560.000,00 €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73.705,73 €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13,16%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560.000,00 €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73.705,73 €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13,16%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Tekuća budžetska rezerva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100.000,00 €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63.595,86 €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63,60%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63.595,86 €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63,60%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85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Stalna budžetska rezerva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30.000,00 €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10.000,00 €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33,33%</w:t>
            </w: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697B">
              <w:rPr>
                <w:rFonts w:ascii="Arial" w:hAnsi="Arial" w:cs="Arial"/>
                <w:color w:val="000000"/>
                <w:sz w:val="20"/>
                <w:szCs w:val="20"/>
              </w:rPr>
              <w:t>33,33%</w:t>
            </w:r>
          </w:p>
        </w:tc>
      </w:tr>
      <w:tr w:rsidR="0018697B" w:rsidRPr="0018697B" w:rsidTr="0018697B">
        <w:trPr>
          <w:trHeight w:val="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8697B" w:rsidRPr="0018697B" w:rsidTr="0018697B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18697B" w:rsidRPr="0018697B" w:rsidRDefault="0018697B" w:rsidP="00F7624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18.742.000,00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5.698.567,22 €     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697B" w:rsidRPr="0018697B" w:rsidRDefault="0018697B" w:rsidP="0018697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18697B" w:rsidRPr="0018697B" w:rsidRDefault="0018697B" w:rsidP="0018697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18697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30,41%</w:t>
            </w:r>
          </w:p>
        </w:tc>
      </w:tr>
    </w:tbl>
    <w:p w:rsidR="003A0A21" w:rsidRDefault="003A0A21" w:rsidP="0014535D">
      <w:pPr>
        <w:jc w:val="both"/>
      </w:pPr>
    </w:p>
    <w:p w:rsidR="003A0A21" w:rsidRDefault="003A0A21" w:rsidP="0014535D">
      <w:pPr>
        <w:jc w:val="both"/>
      </w:pPr>
    </w:p>
    <w:p w:rsidR="00C435C5" w:rsidRDefault="00C435C5" w:rsidP="0014535D">
      <w:pPr>
        <w:jc w:val="both"/>
      </w:pPr>
    </w:p>
    <w:p w:rsidR="003A0A21" w:rsidRDefault="003A0A21" w:rsidP="0014535D">
      <w:pPr>
        <w:jc w:val="both"/>
      </w:pPr>
    </w:p>
    <w:p w:rsidR="0014535D" w:rsidRPr="003A6496" w:rsidRDefault="0014535D" w:rsidP="0014535D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A6496">
        <w:rPr>
          <w:rFonts w:ascii="Arial" w:hAnsi="Arial" w:cs="Arial"/>
          <w:b/>
          <w:i/>
          <w:sz w:val="22"/>
          <w:szCs w:val="22"/>
        </w:rPr>
        <w:t>Raspodjela</w:t>
      </w:r>
      <w:r w:rsidR="003F07A8" w:rsidRPr="003A6496">
        <w:rPr>
          <w:rFonts w:ascii="Arial" w:hAnsi="Arial" w:cs="Arial"/>
          <w:b/>
          <w:i/>
          <w:sz w:val="22"/>
          <w:szCs w:val="22"/>
        </w:rPr>
        <w:t xml:space="preserve"> rashoda </w:t>
      </w:r>
      <w:r w:rsidRPr="003A6496">
        <w:rPr>
          <w:rFonts w:ascii="Arial" w:hAnsi="Arial" w:cs="Arial"/>
          <w:b/>
          <w:i/>
          <w:sz w:val="22"/>
          <w:szCs w:val="22"/>
        </w:rPr>
        <w:t xml:space="preserve"> po organizacionoj klasifikaciji</w:t>
      </w:r>
    </w:p>
    <w:p w:rsidR="0014535D" w:rsidRDefault="0014535D" w:rsidP="0014535D">
      <w:pPr>
        <w:jc w:val="both"/>
        <w:rPr>
          <w:b/>
          <w:i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304"/>
        <w:gridCol w:w="286"/>
        <w:gridCol w:w="236"/>
        <w:gridCol w:w="464"/>
        <w:gridCol w:w="2680"/>
        <w:gridCol w:w="866"/>
        <w:gridCol w:w="1394"/>
        <w:gridCol w:w="787"/>
        <w:gridCol w:w="922"/>
        <w:gridCol w:w="1559"/>
      </w:tblGrid>
      <w:tr w:rsidR="008343D7" w:rsidRPr="008343D7" w:rsidTr="008343D7">
        <w:trPr>
          <w:trHeight w:val="67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Org. šifra</w:t>
            </w:r>
          </w:p>
        </w:tc>
        <w:tc>
          <w:tcPr>
            <w:tcW w:w="1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Eko. šifra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D7" w:rsidRPr="008343D7" w:rsidRDefault="008343D7" w:rsidP="008343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 budžeta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D7" w:rsidRPr="008343D7" w:rsidRDefault="008343D7" w:rsidP="008343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Ostvareni Budžet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 Izvršenje</w:t>
            </w: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(%)</w:t>
            </w: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ind w:left="-156" w:firstLine="156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Predsjednik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390.980,00 €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167.351,14 €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42,80%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264.880,00 €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111.417,48 €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148.333,00 €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67.841,82 €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45,74%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29.137,00 €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11.837,60 €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40,63%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55.625,00 €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21.155,49 €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38,03%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26.488,00 €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9.298,59 €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35,10%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5.297,00 €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1.283,98 €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24,24%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10.100,00 €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4.940,08 €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48,91%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1.562,21 €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52,07%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599,20 €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99,87%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2.537,77 €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42,30%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Ostali 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240,90 €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48,18%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99.000,00 €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46.737,56 €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47,21%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12.000,00 €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8.885,25 €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74,04%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10.524,96 €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58,47%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6.702,17 €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74,47%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20.625,18 €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34,38%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1.253,19 €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62,66%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1.253,19 €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62,66%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3.002,83 €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20,02%</w:t>
            </w: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43191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Transferi mjesnim zajednicama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3.002,83 €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20,02%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Glavni administrator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110.850,00 €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45.845,35 €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41,36%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49.850,00 €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20.864,32 €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41,85%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29.000,00 €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12.286,39 €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42,37%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5.300,00 €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1.870,59 €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35,29%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10.100,00 €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4.470,78 €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44,27%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4.800,00 €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1.993,36 €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41,53%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650,00 €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243,20 €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37,42%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216,00 €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Jubilarne nagrade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216,00 €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3,09%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13.900,00 €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750,99 €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317,44 €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63,49%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Radna odjeća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13.000,00 €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53,55 €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0,41%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7.100,00 €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4.134,54 €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58,23%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2,25%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43,25 €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3,60%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284,44 €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56,89%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Usluge stručnog usavršavanja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3.797,85 €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75,96%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19.879,50 €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60,24%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3.378,82 €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42,24%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16.500,68 €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66,00%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skupštine opštine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318.500,00 €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134.419,23 €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42,20%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93.100,00 €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49.927,84 €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53,63%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52.000,00 €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29.411,33 €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56,56%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10.100,00 €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4.466,92 €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44,23%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10.698,71 €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53,49%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4.770,16 €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53,00%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580,72 €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29,04%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35.054,66 €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48,02%</w:t>
            </w:r>
          </w:p>
        </w:tc>
      </w:tr>
      <w:tr w:rsidR="008343D7" w:rsidRPr="008343D7" w:rsidTr="008343D7">
        <w:trPr>
          <w:trHeight w:val="5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41261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Naknade skupštinskim odbornicima i predsjedniku skupštine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73.000,00 €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35.054,66 €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48,02%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7.700,00 €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3.011,58 €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39,11%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234,70 €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15,65%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2.449,88 €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327,00 €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27,25%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33.700,00 €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766,92 €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18,00 €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1,80%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Reprezentacija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62,40 €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4,16%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371,40 €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30,95%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414961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 -Dan opštine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315,12 €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1,05%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2.676,09 €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12,74%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2.676,09 €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13,38%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42.982,14 €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47,76%</w:t>
            </w: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9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Transferi političkim partijama, strankama i udruženjima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42.982,14 €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47,76%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67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uređenje prostora i izgradnju objekta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182.600,00 €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79.931,83 €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43,77%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1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155.600,00 €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76.454,27 €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49,14%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87.400,00 €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45.463,95 €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52,02%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17.200,00 €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7.204,11 €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41,88%</w:t>
            </w:r>
          </w:p>
        </w:tc>
      </w:tr>
      <w:tr w:rsidR="008343D7" w:rsidRPr="008343D7" w:rsidTr="008343D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32.800,00 €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15.854,70 €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48,34%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7.069,50 €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47,13%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862,01 €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26,94%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1.019,78 €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33,99%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1.019,78 €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33,99%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462,47 €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18,50%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462,47 €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23,12%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605,61 €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27,00 €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5,40%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578,61 €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57,86%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1.389,70 €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1.389,70 €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6,95%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zaštitu životne sredine i energetske efikasnosti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128.500,00 €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54.624,95 €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42,51%</w:t>
            </w: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1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89.200,00 €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37.620,13 €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50.100,00 €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22.247,99 €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44,41%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9.400,00 €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3.285,62 €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34,95%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18.900,00 €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8.063,73 €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42,67%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3.595,62 €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39,95%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1.800,00 €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427,17 €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23,73%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7.700,00 €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2.527,08 €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32,82%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95,75 €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13,68%</w:t>
            </w: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2.431,33 €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34,73%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545,45 €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68,18%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334,73 €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66,95%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210,72 €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70,24%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12.800,00 €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5.432,29 €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42,44%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2.501,45 €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83,38%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41994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Sprovođenje aktivnosti iz plana energetske efikasnosti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9.800,00 €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2.930,84 €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29,91%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8.500,00 €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47,22%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Dotacija za održavanje velikog gradskog parka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18.000,00 €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8.500,00 €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47,22%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7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finansije i lokalne javne prihode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1.594.850,00 €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425.193,80 €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26,66%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9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224.500,00 €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106.557,29 €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47,46%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130.410,00 €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64.761,22 €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49,66%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22.410,00 €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12.080,25 €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53,91%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48.490,00 €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19.885,11 €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41,01%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19.610,00 €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8.678,94 €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44,26%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3.580,00 €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1.151,77 €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32,17%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42.500,00 €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12.399,65 €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29,18%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879,12 €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35,16%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Otpremnine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11.520,53 €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28,80%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6.300,00 €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2.317,50 €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36,79%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1.849,36 €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36,99%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63,33%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88,14 €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12,59%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26.550,00 €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17.082,83 €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64,34%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295,47 €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29,55%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550,00 €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311,98 €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56,72%</w:t>
            </w:r>
          </w:p>
        </w:tc>
      </w:tr>
      <w:tr w:rsidR="008343D7" w:rsidRPr="008343D7" w:rsidTr="008343D7">
        <w:trPr>
          <w:trHeight w:val="4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Bankarske usluge i negativne kursne razlike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11.477,38 €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57,39%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Usluge revizije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4.998,00 €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99,96%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Kamate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7.796,63 €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3,54%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4161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Kamate rezidentima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220.000,00 €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7.796,63 €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3,54%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8.011,79 €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4171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Zakup objekata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8.011,79 €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40,06%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44.958,23 €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44,96%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Izdaci po osnovu ugovora o djelu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7.425,08 €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74,25%</w:t>
            </w:r>
          </w:p>
        </w:tc>
      </w:tr>
      <w:tr w:rsidR="008343D7" w:rsidRPr="008343D7" w:rsidTr="008343D7">
        <w:trPr>
          <w:trHeight w:val="5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41991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Naknada šteta usled elementarnih nepogoda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3.391,78 €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16,96%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41992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Fond za obeštećenje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34.141,37 €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68,28%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23.583,32 €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47,17%</w:t>
            </w: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4317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Transferi za licna primanja pripravnika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23.583,32 €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47,17%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115.000,00 €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55.184,97 €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47,99%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Dotacija Vodacom-u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115.000,00 €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55.184,97 €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47,99%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Pozajmice i krediti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4513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Pozajmice i krediti pojedincima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Otplata duga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560.000,00 €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73.705,73 €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13,16%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Otplata hartija od vrijednosti i kredita rezidentima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560.000,00 €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73.705,73 €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13,16%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Tekuća budžetska rezerva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63.595,86 €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63,60%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47101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Tekuca budžetska rezerva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63.595,86 €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63,60%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33,33%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47201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Stalna budžetska rezerva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33,33%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051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66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ekonomski razvoj i preduzetništvo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169.481,00 €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71.053,12 €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41,92%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106.981,00 €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54.399,63 €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50,85%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59.910,00 €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32.178,27 €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53,71%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11.768,00 €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4.744,81 €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40,32%</w:t>
            </w: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22.466,00 €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11.660,46 €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51,90%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10.698,00 €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5.199,12 €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48,60%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2.139,00 €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616,97 €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28,84%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421,97 €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38,36%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421,97 €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38,36%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39.700,00 €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13.551,87 €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34,14%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604,90 €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60,49%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Posbne namjene- poljoprivreda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7.070,41 €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28,28%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Posebne namjene - fitosanitarni poslovi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13.000,00 €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5.876,56 €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45,20%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11.700,00 €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1.726,67 €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694,58 €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69,46%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257,40 €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36,77%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Ostale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774,69 €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7,75%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952,98 €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9,53%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41993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Prekogranična saradnja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952,98 €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9,53%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Direkcija za imovinu i zastupanje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1.537.450,00 €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899.945,22 €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58,53%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1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76.550,00 €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34.742,27 €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45,39%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43.400,00 €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20.553,35 €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47,36%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3.285,21 €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36,50%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7.263,24 €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45,40%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6.800,00 €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3.238,73 €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47,63%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1.350,00 €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401,74 €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29,76%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443,96 €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443,96 €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37,00%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575,00 €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47,92%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195,00 €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24,38%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380,00 €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95,00%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1.018,15 €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11,98%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255,33 €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42,56%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41461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Usluge notara i državnog arhiva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762,82 €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19,07%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Medijske usluge i promotivne aktivnosti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37.602,93 €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75,21%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Izdaci po osnovu sudskih postupaka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37.602,93 €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75,21%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1.400.000,00 €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825.562,91 €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58,97%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Izdaci za uređenje zemljišta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1.400.000,00 €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825.562,91 €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58,97%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60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lokalnu samoupravu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203.600,00 €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87.664,14 €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43,06%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178.200,00 €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77.135,50 €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99.200,00 €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46.045,76 €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46,42%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7.167,13 €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35,84%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37.600,00 €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15.956,92 €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42,44%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17.800,00 €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7.115,14 €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39,97%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3.600,00 €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850,55 €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23,63%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540,66 €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54,07%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540,66 €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54,07%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7.900,00 €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1.978,93 €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25,05%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1.978,93 €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79,16%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5.400,00 €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16.500,00 €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8.009,05 €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48,54%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38,04 €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7,61%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16.000,00 €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7.971,01 €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49,82%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071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7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kulturu i društvene djelatnosti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682.800,00 €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288.339,42 €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42,23%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93.600,00 €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33.245,90 €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56.000,00 €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19.638,34 €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35,07%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8.900,00 €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2.924,68 €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32,86%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7.125,51 €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36,92%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7.900,00 €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3.177,16 €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40,22%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380,21 €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25,35%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21.485,13 €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79,57%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617,21 €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41,15%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40,00%</w:t>
            </w: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20.667,92 €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82,67%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177.200,00 €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49.087,38 €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27,70%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253,90 €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50,78%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288,44 €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41,21%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Usluge prevoza- prevoz ucenika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15.490,00 €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46,94%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Ugovorene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1.665,05 €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55,50%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Promotivne aktivnosti- Brendiranje grada Tivta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15.665,96 €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78,33%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Promotivne aktivnosti - kulturne manifestacije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120.000,00 €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15.724,03 €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13,10%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3.738,01 €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46,73%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3.738,01 €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46,73%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78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152.000,00 €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68.700,00 €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45,20%</w:t>
            </w:r>
          </w:p>
        </w:tc>
      </w:tr>
      <w:tr w:rsidR="008343D7" w:rsidRPr="008343D7" w:rsidTr="008343D7">
        <w:trPr>
          <w:trHeight w:val="6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Transferi nevladinim organizacijama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42.780,00 €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71,30%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4318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pojedincima-stipendije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15.500,00 €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31,00%</w:t>
            </w:r>
          </w:p>
        </w:tc>
      </w:tr>
      <w:tr w:rsidR="008343D7" w:rsidRPr="008343D7" w:rsidTr="008343D7">
        <w:trPr>
          <w:trHeight w:val="52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43181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Ostali transferi pojedincima - učenici i studenti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33.000,00 €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6.670,00 €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20,21%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43193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Transferi UBNOR-a i antifašista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3.750,00 €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41,67%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225.000,00 €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112.083,00 €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49,81%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Ugovorene medijske usluge- Radio Tivat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225.000,00 €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112.083,00 €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49,81%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zaštite i spašavanja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433.300,00 €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221.784,13 €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51,18%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384.100,00 €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199.218,22 €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51,87%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108.948,30 €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51,88%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15.838,18 €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52,79%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74.000,00 €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39.327,89 €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53,15%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66.000,00 €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33.044,34 €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50,07%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4.100,00 €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2.059,51 €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50,23%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3.226,34 €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3.226,34 €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40,33%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36.000,00 €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17.131,04 €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47,59%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13.578,39 €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54,31%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41,98 €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1,40%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3.510,67 €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43,88%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1.576,49 €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78,82%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455,40 €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91,08%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1.121,09 €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74,74%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632,04 €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19,75%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Osiguranje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574,00 €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28,70%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58,04 €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4,84%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7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komunalne poslove i saobraćaj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1.234.300,00 €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434.593,46 €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35,21%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95.300,00 €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35.169,22 €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36,90%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20.835,58 €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37,88%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3.037,62 €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30,38%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20.200,00 €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7.539,32 €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37,32%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3.361,69 €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37,35%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395,01 €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35,91%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166.600,00 €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76.566,73 €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45,96%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349,99 €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29,17%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Realizacija ciljeva i zadataka iz lokalnih strateških dokumenata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445,05 €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2,97%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41342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energiju- Javna rasvjeta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75.771,69 €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50,51%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11.500,00 €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740,39 €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490,00 €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98,00%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250,39 €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25,04%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Ostale usluge -dezinsekcija -deretizacija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939,20 €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41522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Tekuće održavanje zgrada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939,20 €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9,39%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transferi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950.900,00 €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321.177,92 €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33,78%</w:t>
            </w:r>
          </w:p>
        </w:tc>
      </w:tr>
      <w:tr w:rsidR="008343D7" w:rsidRPr="008343D7" w:rsidTr="008343D7">
        <w:trPr>
          <w:trHeight w:val="5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javnih površina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210.000,00 €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103.333,33 €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49,21%</w:t>
            </w:r>
          </w:p>
        </w:tc>
      </w:tr>
      <w:tr w:rsidR="008343D7" w:rsidRPr="008343D7" w:rsidTr="008343D7">
        <w:trPr>
          <w:trHeight w:val="3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Dotacije JKP za održavanje puteva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66.000,00 €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32.500,00 €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49,24%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obale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77.000,00 €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37.916,68 €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49,24%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Dotacija za Prečišćivač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285.900,00 €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15.312,19 €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5,36%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Dotacija za održavanje javne rasvjete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24.500,02 €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Dotacija za održavanje deponije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73.449,07 €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36,72%</w:t>
            </w:r>
          </w:p>
        </w:tc>
      </w:tr>
      <w:tr w:rsidR="008343D7" w:rsidRPr="008343D7" w:rsidTr="008343D7">
        <w:trPr>
          <w:trHeight w:val="5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Dotacija za finansiranje zajedničkog azila za pse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23.333,31 €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58,33%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43269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Dotacija JKP za održavanje bujičnih potoka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22.000,00 €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10.833,32 €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49,24%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Direkcija za investicije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9.399.153,00 €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1.667.603,66 €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17,74%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6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59.550,00 €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32.138,51 €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53,97%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19.438,95 €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55,54%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3.042,07 €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58,50%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13.200,00 €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6.642,65 €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50,32%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2.709,35 €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49,26%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650,00 €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305,49 €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635,42 €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31,77%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151,61 €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25,27%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483,81 €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48,38%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30.300,00 €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13.457,45 €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44,41%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312,71 €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31,27%</w:t>
            </w: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Konsultantske usluge, projekti i studije- geodetske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29.000,00 €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13.144,74 €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45,33%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9.306.803,00 €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1.621.372,28 €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17,42%</w:t>
            </w:r>
          </w:p>
        </w:tc>
      </w:tr>
      <w:tr w:rsidR="008343D7" w:rsidRPr="008343D7" w:rsidTr="008343D7">
        <w:trPr>
          <w:trHeight w:val="60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4411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Izdaci za infrastrukturu opšteg znacaja- Ugovoreni a nerealizovane obaveze iz prethodnog perioda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5.367.176,00 €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1.173.745,94 €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21,87%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Izdaci za lokalnu infrastrukturu- vodovod i kanalizacija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1.321.000,00 €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10.230,30 €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0,77%</w:t>
            </w:r>
          </w:p>
        </w:tc>
      </w:tr>
      <w:tr w:rsidR="008343D7" w:rsidRPr="008343D7" w:rsidTr="008343D7">
        <w:trPr>
          <w:trHeight w:val="51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44122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Ostali kapitalni izdaci za lokalnu infrastrukturu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345.000,00 €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129.591,82 €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37,56%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Izdaci za građevinske objekte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1.410.000,00 €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26.954,46 €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1,91%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44151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Sredstva transporta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220.000,00 €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63.302,99 €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28,77%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44152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Kancelariska oprema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5.393,60 €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53,94%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44153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Oprema za službu zaštite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44154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Nabavka podzemnih kontenjera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3.719,40 €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12,40%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Investiciono održavanje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4419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Ostali kapitalni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533.627,00 €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208.433,77 €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39,06%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 Centar za kulturu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696.496,00 €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367.831,58 €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52,81%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292.596,00 €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108.531,57 €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37,09%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163.858,00 €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66.672,06 €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40,69%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32.185,00 €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10.698,77 €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33,24%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61.444,00 €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20.640,31 €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33,59%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29.259,00 €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9.372,47 €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32,03%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5.850,00 €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1.147,96 €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19,62%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28.500,00 €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13.325,17 €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46,75%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421,15 €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42,12%</w:t>
            </w:r>
          </w:p>
        </w:tc>
      </w:tr>
      <w:tr w:rsidR="008343D7" w:rsidRPr="008343D7" w:rsidTr="008343D7">
        <w:trPr>
          <w:trHeight w:val="5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 - Centar za kulturu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23.500,00 €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9.705,66 €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41,30%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3.198,36 €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79,96%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348.900,00 €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230.875,91 €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66,17%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1.439,24 €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47,97%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6.800,00 €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2.805,63 €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41,26%</w:t>
            </w:r>
          </w:p>
        </w:tc>
      </w:tr>
      <w:tr w:rsidR="008343D7" w:rsidRPr="008343D7" w:rsidTr="008343D7">
        <w:trPr>
          <w:trHeight w:val="51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Ugovorene  usluge -programske aktivnosti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280.000,00 €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190.448,58 €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68,02%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Ugovorena uslge-pozorišna predstava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44.100,00 €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28.400,25 €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64,40%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7.782,21 €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51,88%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12.038,58 €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57,33%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21.000,00 €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12.038,58 €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57,33%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3.060,35 €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55,64%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3.060,35 €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55,64%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63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Sekretarijat za mlade, sport i socijalna pitanja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659.500,00 €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361.781,29 €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54,86%</w:t>
            </w: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111.800,00 €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49.002,55 €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43,83%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62.610,00 €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28.663,86 €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45,78%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12.300,00 €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5.027,55 €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40,87%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23.490,00 €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10.209,18 €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43,46%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11.200,00 €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4.552,02 €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40,64%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549,94 €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25,00%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474,72 €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31,65%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474,72 €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31,65%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84.000,00 €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29.169,19 €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34,73%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1.400,00 €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685,09 €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48,94%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Posebne namjene -gerantološka služba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42.000,00 €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19.186,43 €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45,68%</w:t>
            </w: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41335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Realizacija ciljeva i zadataka iz lokalnih </w:t>
            </w: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strateških dokumenata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30.000,00 €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4.564,51 €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15,22%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41337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Posebne namjene -prevencija bolesti zavisnosti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4.733,16 €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47,33%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1.081,72 €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49,17%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617,80 €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61,78%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463,92 €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38,66%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Komisije i savjeti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Transferi institucijama, pojedincima, nevladinom i javnom sektoru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455.000,00 €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282.053,11 €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61,99%</w:t>
            </w:r>
          </w:p>
        </w:tc>
      </w:tr>
      <w:tr w:rsidR="008343D7" w:rsidRPr="008343D7" w:rsidTr="008343D7">
        <w:trPr>
          <w:trHeight w:val="27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Transferi institucijama sporta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400.000,00 €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255.190,78 €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63,80%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4316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Transferi za jednokratne socijalne pomoci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21.864,00 €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54,66%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43192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Transferi Crvenom krstu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4.998,33 €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33,32%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JU Sportska dvorana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181.940,00 €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78.354,44 €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43,07%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1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148.440,00 €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64.455,87 €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43,42%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83.440,00 €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39.194,25 €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46,97%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31.200,00 €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9.191,71 €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29,46%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16.400,00 €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9.628,46 €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58,71%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14.900,00 €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5.258,58 €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35,29%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1.182,87 €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47,31%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18.300,00 €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8.536,84 €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46,65%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Materijal za posebne namjene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1.242,10 €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49,68%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15.500,00 €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7.132,76 €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46,02%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161,98 €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53,99%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760,50 €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38,03%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1.600,00 €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760,50 €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47,53%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1.489,82 €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29,80%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1.489,82 €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29,80%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3.111,41 €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1.858,47 €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44,25%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41995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1.252,94 €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31,32%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63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 informacione sisteme i zajedničke poslove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503.300,00 €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181.683,09 €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36,10%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202.300,00 €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71.909,60 €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115.000,00 €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43.459,96 €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37,79%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22.100,00 €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7.284,87 €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32,96%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42.100,00 €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14.109,65 €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33,51%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20.100,00 €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6.291,75 €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31,30%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763,37 €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25,45%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Ostala lična primanja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171,43 €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4123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Naknada za prevoz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171,43 €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14,29%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89.300,00 €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47.028,37 €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52,66%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141,17 €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14,12%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Sitan inventar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elektricnu energiju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45.734,50 €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53,81%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1.152,70 €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57,64%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68.000,00 €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12.429,34 €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18,28%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203,00 €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20,30%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1.617,40 €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23,11%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41498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Obezbjeđenje objekta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10.608,94 €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17,68%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tekuće održavanje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37.500,00 €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15.434,18 €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41,16%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41521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Tekuće održavanje zgrade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5.068,27 €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50,68%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4153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Tekuce održavanje opreme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27.500,00 €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10.365,91 €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37,69%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Ostali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20.671,98 €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Izrada i održavanje softvera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9.202,00 €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13,15%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4196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Komunalne naknade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11.469,98 €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57,35%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Kapitalni izdaci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14.038,19 €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93,59%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44155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Kompjuterska oprema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14.038,19 €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93,59%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interne revizije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67.900,00 €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20.091,79 €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29,59%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9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66.000,00 €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19.228,40 €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29,13%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37.000,00 €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11.709,32 €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31,65%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7.300,00 €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2.389,78 €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32,74%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14.000,00 €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3.402,28 €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24,30%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6.600,00 €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1.517,06 €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22,99%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209,96 €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19,09%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257,82 €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32,23%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257,82 €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64,46%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1.100,00 €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605,57 €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55,05%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230,50 €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46,10%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600,00 €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375,07 €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62,51%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komunalne policije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90.600,00 €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48.951,43 €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54,03%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61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82.800,00 €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45.744,86 €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55,25%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46.300,00 €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28.202,19 €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60,91%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9.100,00 €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4.847,37 €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53,27%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17.400,00 €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8.742,69 €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50,25%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8.300,00 €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3.519,13 €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42,40%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1.700,00 €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433,48 €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25,50%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1.838,10 €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33,42%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1.060,81 €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70,72%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777,29 €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19,43%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2.300,00 €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1.368,47 €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59,50%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450,00 €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90,00%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1.800,00 €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918,47 €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51,03%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 javne nabavke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53.500,00 €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17.208,66 €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32,17%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4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52.700,00 €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16.863,05 €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29.500,00 €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10.315,51 €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34,97%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5.700,00 €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2.178,16 €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38,21%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11.100,00 €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2.895,80 €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26,09%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5.300,00 €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1.291,18 €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24,36%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1.100,00 €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182,40 €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16,58%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188,61 €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62,87%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188,61 €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62,87%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157,00 €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31,40%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157,00 €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78,50%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45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315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Služba za inspekcijske poslove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102.400,00 €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44.315,49 €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43,28%</w:t>
            </w: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5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Bruto zarade i 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96.700,00 €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42.679,28 €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44,14%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Neto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54.000,00 €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25.719,05 €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47,63%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Porez na zarade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10.700,00 €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4.755,48 €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44,44%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zaposlenog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20.400,00 €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8.113,73 €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39,77%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Doprinosi na teret poslodavca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9.700,00 €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3.617,71 €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37,30%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4115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Opštinski prirez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1.900,00 €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473,31 €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24,91%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3.200,00 €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923,39 €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28,86%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41311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Kancelarijski materijal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408,42 €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40,84%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41332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Publikacije ,casopisi i glasila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4135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Rashodi za gorivo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2.000,00 €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514,97 €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25,75%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12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Rashodi za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2.500,00 €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712,82 €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28,51%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4141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Službena putovanja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700,00 €   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0,00 €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0,00%</w:t>
            </w:r>
          </w:p>
        </w:tc>
      </w:tr>
      <w:tr w:rsidR="008343D7" w:rsidRPr="008343D7" w:rsidTr="008343D7">
        <w:trPr>
          <w:trHeight w:val="28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4143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Komunikacione usluge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1.800,00 €           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 xml:space="preserve">712,82 €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43D7">
              <w:rPr>
                <w:rFonts w:ascii="Arial" w:hAnsi="Arial" w:cs="Arial"/>
                <w:color w:val="000000"/>
                <w:sz w:val="20"/>
                <w:szCs w:val="20"/>
              </w:rPr>
              <w:t>39,60%</w:t>
            </w:r>
          </w:p>
        </w:tc>
      </w:tr>
      <w:tr w:rsidR="008343D7" w:rsidRPr="008343D7" w:rsidTr="008343D7">
        <w:trPr>
          <w:trHeight w:val="3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90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43D7" w:rsidRPr="008343D7" w:rsidTr="008343D7">
        <w:trPr>
          <w:trHeight w:val="270"/>
        </w:trPr>
        <w:tc>
          <w:tcPr>
            <w:tcW w:w="1313" w:type="dxa"/>
            <w:gridSpan w:val="3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UKUPNO: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18.742.000,00 € 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5.698.567,22 €      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8343D7" w:rsidRPr="008343D7" w:rsidRDefault="008343D7" w:rsidP="008343D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8343D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30,41%</w:t>
            </w:r>
          </w:p>
        </w:tc>
      </w:tr>
    </w:tbl>
    <w:p w:rsidR="0014535D" w:rsidRDefault="0014535D" w:rsidP="0014535D">
      <w:pPr>
        <w:jc w:val="both"/>
        <w:rPr>
          <w:i/>
        </w:rPr>
      </w:pPr>
    </w:p>
    <w:sectPr w:rsidR="0014535D" w:rsidSect="0014535D">
      <w:footerReference w:type="default" r:id="rId10"/>
      <w:pgSz w:w="11906" w:h="16838"/>
      <w:pgMar w:top="1417" w:right="566" w:bottom="1417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A9" w:rsidRDefault="00722EA9" w:rsidP="00FF6713">
      <w:r>
        <w:separator/>
      </w:r>
    </w:p>
  </w:endnote>
  <w:endnote w:type="continuationSeparator" w:id="0">
    <w:p w:rsidR="00722EA9" w:rsidRDefault="00722EA9" w:rsidP="00FF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496" w:rsidRDefault="00722EA9" w:rsidP="00A870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2F66">
      <w:rPr>
        <w:noProof/>
      </w:rPr>
      <w:t>21</w:t>
    </w:r>
    <w:r>
      <w:rPr>
        <w:noProof/>
      </w:rPr>
      <w:fldChar w:fldCharType="end"/>
    </w:r>
  </w:p>
  <w:p w:rsidR="003A6496" w:rsidRDefault="003A6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A9" w:rsidRDefault="00722EA9" w:rsidP="00FF6713">
      <w:r>
        <w:separator/>
      </w:r>
    </w:p>
  </w:footnote>
  <w:footnote w:type="continuationSeparator" w:id="0">
    <w:p w:rsidR="00722EA9" w:rsidRDefault="00722EA9" w:rsidP="00FF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4BB"/>
    <w:multiLevelType w:val="hybridMultilevel"/>
    <w:tmpl w:val="2AE04B2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64BF7"/>
    <w:multiLevelType w:val="hybridMultilevel"/>
    <w:tmpl w:val="3226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519E9"/>
    <w:multiLevelType w:val="hybridMultilevel"/>
    <w:tmpl w:val="553079C8"/>
    <w:lvl w:ilvl="0" w:tplc="4304776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C67237"/>
    <w:multiLevelType w:val="hybridMultilevel"/>
    <w:tmpl w:val="2DC2F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5D"/>
    <w:rsid w:val="000017C7"/>
    <w:rsid w:val="000123E2"/>
    <w:rsid w:val="00012F66"/>
    <w:rsid w:val="0002281D"/>
    <w:rsid w:val="00070018"/>
    <w:rsid w:val="000A757D"/>
    <w:rsid w:val="000B370D"/>
    <w:rsid w:val="000F4951"/>
    <w:rsid w:val="001252A5"/>
    <w:rsid w:val="001450E9"/>
    <w:rsid w:val="0014535D"/>
    <w:rsid w:val="00155C33"/>
    <w:rsid w:val="001708A3"/>
    <w:rsid w:val="00181912"/>
    <w:rsid w:val="0018697B"/>
    <w:rsid w:val="00191ECF"/>
    <w:rsid w:val="001D64A6"/>
    <w:rsid w:val="001E5DDD"/>
    <w:rsid w:val="00273FC2"/>
    <w:rsid w:val="0027571F"/>
    <w:rsid w:val="002879DF"/>
    <w:rsid w:val="002930CA"/>
    <w:rsid w:val="002E4F18"/>
    <w:rsid w:val="00346D04"/>
    <w:rsid w:val="00390417"/>
    <w:rsid w:val="00392622"/>
    <w:rsid w:val="00393B59"/>
    <w:rsid w:val="00397CE3"/>
    <w:rsid w:val="003A0A21"/>
    <w:rsid w:val="003A6496"/>
    <w:rsid w:val="003A693B"/>
    <w:rsid w:val="003E12DD"/>
    <w:rsid w:val="003F07A8"/>
    <w:rsid w:val="0045517F"/>
    <w:rsid w:val="004B1F6A"/>
    <w:rsid w:val="00587124"/>
    <w:rsid w:val="005B0851"/>
    <w:rsid w:val="005B3B7C"/>
    <w:rsid w:val="00630482"/>
    <w:rsid w:val="0065676B"/>
    <w:rsid w:val="00663731"/>
    <w:rsid w:val="006701F5"/>
    <w:rsid w:val="00675AF0"/>
    <w:rsid w:val="006C4C32"/>
    <w:rsid w:val="006C4D5C"/>
    <w:rsid w:val="006D66D4"/>
    <w:rsid w:val="006E7B91"/>
    <w:rsid w:val="006F321F"/>
    <w:rsid w:val="00707D0A"/>
    <w:rsid w:val="007226BF"/>
    <w:rsid w:val="00722EA9"/>
    <w:rsid w:val="00736D7A"/>
    <w:rsid w:val="007541B5"/>
    <w:rsid w:val="007B5A32"/>
    <w:rsid w:val="007C2B24"/>
    <w:rsid w:val="0080537A"/>
    <w:rsid w:val="00813161"/>
    <w:rsid w:val="008343D7"/>
    <w:rsid w:val="0086168D"/>
    <w:rsid w:val="008653BF"/>
    <w:rsid w:val="00891B75"/>
    <w:rsid w:val="008A1518"/>
    <w:rsid w:val="008B72FB"/>
    <w:rsid w:val="008D4BF0"/>
    <w:rsid w:val="008E3629"/>
    <w:rsid w:val="009271E7"/>
    <w:rsid w:val="0093374D"/>
    <w:rsid w:val="00937EEE"/>
    <w:rsid w:val="00992B6F"/>
    <w:rsid w:val="009B7CE5"/>
    <w:rsid w:val="009E2BCA"/>
    <w:rsid w:val="009F3A60"/>
    <w:rsid w:val="009F4538"/>
    <w:rsid w:val="00A043D0"/>
    <w:rsid w:val="00A870AE"/>
    <w:rsid w:val="00AB1D52"/>
    <w:rsid w:val="00AD1259"/>
    <w:rsid w:val="00B35E0B"/>
    <w:rsid w:val="00B61701"/>
    <w:rsid w:val="00B75A0C"/>
    <w:rsid w:val="00B8711D"/>
    <w:rsid w:val="00BB3D68"/>
    <w:rsid w:val="00BD621F"/>
    <w:rsid w:val="00BE7528"/>
    <w:rsid w:val="00C30EF2"/>
    <w:rsid w:val="00C435C5"/>
    <w:rsid w:val="00C850CC"/>
    <w:rsid w:val="00CC05FD"/>
    <w:rsid w:val="00CD1F29"/>
    <w:rsid w:val="00D02828"/>
    <w:rsid w:val="00D05F4F"/>
    <w:rsid w:val="00D12773"/>
    <w:rsid w:val="00D2224C"/>
    <w:rsid w:val="00D96D39"/>
    <w:rsid w:val="00DA3745"/>
    <w:rsid w:val="00DB3486"/>
    <w:rsid w:val="00DC2D25"/>
    <w:rsid w:val="00E1431F"/>
    <w:rsid w:val="00E4256D"/>
    <w:rsid w:val="00E54FC7"/>
    <w:rsid w:val="00E738C7"/>
    <w:rsid w:val="00E9157C"/>
    <w:rsid w:val="00ED1D86"/>
    <w:rsid w:val="00EF2B9C"/>
    <w:rsid w:val="00F072D9"/>
    <w:rsid w:val="00F23067"/>
    <w:rsid w:val="00F34DA3"/>
    <w:rsid w:val="00F5661E"/>
    <w:rsid w:val="00F73B48"/>
    <w:rsid w:val="00F76240"/>
    <w:rsid w:val="00F85662"/>
    <w:rsid w:val="00FA0457"/>
    <w:rsid w:val="00FB7CFB"/>
    <w:rsid w:val="00FF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35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35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53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535D"/>
    <w:rPr>
      <w:color w:val="800080"/>
      <w:u w:val="single"/>
    </w:rPr>
  </w:style>
  <w:style w:type="paragraph" w:customStyle="1" w:styleId="xl79">
    <w:name w:val="xl79"/>
    <w:basedOn w:val="Normal"/>
    <w:rsid w:val="0014535D"/>
    <w:pPr>
      <w:spacing w:before="100" w:beforeAutospacing="1" w:after="100" w:afterAutospacing="1"/>
    </w:pPr>
  </w:style>
  <w:style w:type="paragraph" w:customStyle="1" w:styleId="xl80">
    <w:name w:val="xl80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Normal"/>
    <w:rsid w:val="0014535D"/>
    <w:pP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"/>
    <w:rsid w:val="0014535D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xl84">
    <w:name w:val="xl84"/>
    <w:basedOn w:val="Normal"/>
    <w:rsid w:val="0014535D"/>
    <w:pPr>
      <w:spacing w:before="100" w:beforeAutospacing="1" w:after="100" w:afterAutospacing="1"/>
      <w:jc w:val="right"/>
    </w:pPr>
  </w:style>
  <w:style w:type="paragraph" w:customStyle="1" w:styleId="font5">
    <w:name w:val="font5"/>
    <w:basedOn w:val="Normal"/>
    <w:rsid w:val="00D2224C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77">
    <w:name w:val="xl77"/>
    <w:basedOn w:val="Normal"/>
    <w:rsid w:val="00D2224C"/>
    <w:pPr>
      <w:spacing w:before="100" w:beforeAutospacing="1" w:after="100" w:afterAutospacing="1"/>
    </w:pPr>
  </w:style>
  <w:style w:type="paragraph" w:customStyle="1" w:styleId="xl78">
    <w:name w:val="xl78"/>
    <w:basedOn w:val="Normal"/>
    <w:rsid w:val="00D2224C"/>
    <w:pP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Normal"/>
    <w:rsid w:val="00D2224C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7">
    <w:name w:val="xl87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Normal"/>
    <w:rsid w:val="007C2B24"/>
    <w:pPr>
      <w:pBdr>
        <w:bottom w:val="double" w:sz="6" w:space="0" w:color="000000"/>
      </w:pBd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E257-40EB-4A27-B557-07940888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9195</Words>
  <Characters>52414</Characters>
  <Application>Microsoft Office Word</Application>
  <DocSecurity>0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zdravka.samardzic</dc:creator>
  <cp:lastModifiedBy>Ana Matijevic</cp:lastModifiedBy>
  <cp:revision>2</cp:revision>
  <cp:lastPrinted>2015-07-02T13:02:00Z</cp:lastPrinted>
  <dcterms:created xsi:type="dcterms:W3CDTF">2017-09-11T05:39:00Z</dcterms:created>
  <dcterms:modified xsi:type="dcterms:W3CDTF">2017-09-11T05:39:00Z</dcterms:modified>
</cp:coreProperties>
</file>