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8" w:rsidRPr="003318DE" w:rsidRDefault="00C94B57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Na osnovu člana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 42 i 43 Zakona o finansiranju lokalne samouprave (“Službeni list RCG“ br. 42/03 i 44/03 i “Službeni list CG” br.05/08, 51/08, 74/10),</w:t>
      </w:r>
      <w:r w:rsidRPr="003318DE">
        <w:rPr>
          <w:rFonts w:ascii="Times New Roman" w:hAnsi="Times New Roman" w:cs="Times New Roman"/>
          <w:sz w:val="24"/>
          <w:szCs w:val="24"/>
        </w:rPr>
        <w:t xml:space="preserve"> člana </w:t>
      </w:r>
      <w:r w:rsidR="00327B18" w:rsidRPr="003318DE">
        <w:rPr>
          <w:rFonts w:ascii="Times New Roman" w:hAnsi="Times New Roman" w:cs="Times New Roman"/>
          <w:sz w:val="24"/>
          <w:szCs w:val="24"/>
        </w:rPr>
        <w:t>34 Zakona o budžetu i fiskalnoj odgovornosti i člana 31 Statuta Opštine Tivat (“Sl</w:t>
      </w:r>
      <w:r w:rsidRPr="003318DE">
        <w:rPr>
          <w:rFonts w:ascii="Times New Roman" w:hAnsi="Times New Roman" w:cs="Times New Roman"/>
          <w:sz w:val="24"/>
          <w:szCs w:val="24"/>
        </w:rPr>
        <w:t xml:space="preserve">užbeni </w:t>
      </w:r>
      <w:r w:rsidR="00327B18" w:rsidRPr="003318DE">
        <w:rPr>
          <w:rFonts w:ascii="Times New Roman" w:hAnsi="Times New Roman" w:cs="Times New Roman"/>
          <w:sz w:val="24"/>
          <w:szCs w:val="24"/>
        </w:rPr>
        <w:t>list RCG</w:t>
      </w:r>
      <w:r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-</w:t>
      </w:r>
      <w:r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opštinski propisi” 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br.40/04 i 26/06 i “Službeni </w:t>
      </w:r>
      <w:r w:rsidR="00327B18" w:rsidRPr="003318DE">
        <w:rPr>
          <w:rFonts w:ascii="Times New Roman" w:hAnsi="Times New Roman" w:cs="Times New Roman"/>
          <w:sz w:val="24"/>
          <w:szCs w:val="24"/>
        </w:rPr>
        <w:t>list CG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-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 xml:space="preserve">opštinski propisi” br.12/11 i </w:t>
      </w:r>
      <w:r w:rsidR="00E52939" w:rsidRPr="003318DE">
        <w:rPr>
          <w:rFonts w:ascii="Times New Roman" w:hAnsi="Times New Roman" w:cs="Times New Roman"/>
          <w:sz w:val="24"/>
          <w:szCs w:val="24"/>
        </w:rPr>
        <w:t>21/11), Skupština opštine Tivat</w:t>
      </w:r>
      <w:r w:rsidR="00327B18" w:rsidRPr="003318DE">
        <w:rPr>
          <w:rFonts w:ascii="Times New Roman" w:hAnsi="Times New Roman" w:cs="Times New Roman"/>
          <w:sz w:val="24"/>
          <w:szCs w:val="24"/>
        </w:rPr>
        <w:t>,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na sjednici održanoj</w:t>
      </w:r>
      <w:r w:rsidR="007069B3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2672B9">
        <w:rPr>
          <w:rFonts w:ascii="Times New Roman" w:hAnsi="Times New Roman" w:cs="Times New Roman"/>
          <w:sz w:val="24"/>
          <w:szCs w:val="24"/>
        </w:rPr>
        <w:t xml:space="preserve">21.12. </w:t>
      </w:r>
      <w:r w:rsidR="007069B3" w:rsidRPr="003318DE">
        <w:rPr>
          <w:rFonts w:ascii="Times New Roman" w:hAnsi="Times New Roman" w:cs="Times New Roman"/>
          <w:sz w:val="24"/>
          <w:szCs w:val="24"/>
        </w:rPr>
        <w:t>2017</w:t>
      </w:r>
      <w:r w:rsidR="00327B18" w:rsidRPr="003318DE">
        <w:rPr>
          <w:rFonts w:ascii="Times New Roman" w:hAnsi="Times New Roman" w:cs="Times New Roman"/>
          <w:sz w:val="24"/>
          <w:szCs w:val="24"/>
        </w:rPr>
        <w:t>.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godine</w:t>
      </w:r>
      <w:r w:rsidR="00327B18" w:rsidRPr="003318DE">
        <w:rPr>
          <w:rFonts w:ascii="Times New Roman" w:hAnsi="Times New Roman" w:cs="Times New Roman"/>
          <w:sz w:val="24"/>
          <w:szCs w:val="24"/>
        </w:rPr>
        <w:t>,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 </w:t>
      </w:r>
      <w:r w:rsidR="00327B18" w:rsidRPr="003318DE">
        <w:rPr>
          <w:rFonts w:ascii="Times New Roman" w:hAnsi="Times New Roman" w:cs="Times New Roman"/>
          <w:sz w:val="24"/>
          <w:szCs w:val="24"/>
        </w:rPr>
        <w:t>donosi</w:t>
      </w:r>
    </w:p>
    <w:p w:rsidR="003504E1" w:rsidRPr="003318DE" w:rsidRDefault="003504E1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27B18" w:rsidRPr="003318DE" w:rsidRDefault="00E52939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ODLUKU O BUDŽETU OPŠTINE TIVAT</w:t>
      </w:r>
    </w:p>
    <w:p w:rsidR="00E52939" w:rsidRPr="003318DE" w:rsidRDefault="007069B3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ZA 2018</w:t>
      </w:r>
      <w:r w:rsidR="00E52939" w:rsidRPr="003318D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52939" w:rsidRPr="003318DE" w:rsidRDefault="00E52939" w:rsidP="0032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04E1" w:rsidRPr="003318DE" w:rsidRDefault="003504E1" w:rsidP="00327B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E0B" w:rsidRPr="003318DE" w:rsidRDefault="00043E0B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3504E1" w:rsidRPr="003318DE" w:rsidRDefault="003504E1" w:rsidP="00327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39" w:rsidRPr="003318DE" w:rsidRDefault="007069B3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Budžet opštine Tivat za 2018</w:t>
      </w:r>
      <w:r w:rsidR="00E52939" w:rsidRPr="003318DE">
        <w:rPr>
          <w:rFonts w:ascii="Times New Roman" w:hAnsi="Times New Roman" w:cs="Times New Roman"/>
          <w:sz w:val="24"/>
          <w:szCs w:val="24"/>
        </w:rPr>
        <w:t xml:space="preserve">. godinu (u daljem tektu Budžet) iznosi </w:t>
      </w:r>
      <w:r w:rsidR="0067267B">
        <w:rPr>
          <w:rFonts w:ascii="Times New Roman" w:hAnsi="Times New Roman" w:cs="Times New Roman"/>
          <w:sz w:val="24"/>
          <w:szCs w:val="24"/>
        </w:rPr>
        <w:t>20</w:t>
      </w:r>
      <w:r w:rsidR="006C53E3">
        <w:rPr>
          <w:rFonts w:ascii="Times New Roman" w:hAnsi="Times New Roman" w:cs="Times New Roman"/>
          <w:sz w:val="24"/>
          <w:szCs w:val="24"/>
        </w:rPr>
        <w:t>.1</w:t>
      </w:r>
      <w:r w:rsidR="0067267B">
        <w:rPr>
          <w:rFonts w:ascii="Times New Roman" w:hAnsi="Times New Roman" w:cs="Times New Roman"/>
          <w:sz w:val="24"/>
          <w:szCs w:val="24"/>
        </w:rPr>
        <w:t>1</w:t>
      </w:r>
      <w:r w:rsidR="006C53E3">
        <w:rPr>
          <w:rFonts w:ascii="Times New Roman" w:hAnsi="Times New Roman" w:cs="Times New Roman"/>
          <w:sz w:val="24"/>
          <w:szCs w:val="24"/>
        </w:rPr>
        <w:t xml:space="preserve">9.000,00 </w:t>
      </w:r>
      <w:r w:rsidR="00E52939" w:rsidRPr="003318DE">
        <w:rPr>
          <w:rFonts w:ascii="Times New Roman" w:hAnsi="Times New Roman" w:cs="Times New Roman"/>
          <w:sz w:val="24"/>
          <w:szCs w:val="24"/>
        </w:rPr>
        <w:t>eura.</w:t>
      </w:r>
    </w:p>
    <w:p w:rsidR="00043E0B" w:rsidRPr="003318DE" w:rsidRDefault="00043E0B" w:rsidP="00E52939">
      <w:pPr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Prihodi se raspoređuju na:</w:t>
      </w:r>
    </w:p>
    <w:p w:rsidR="003504E1" w:rsidRPr="003318DE" w:rsidRDefault="003504E1" w:rsidP="00E52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2552"/>
      </w:tblGrid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Tekuće rashode budžeta</w:t>
            </w:r>
          </w:p>
        </w:tc>
        <w:tc>
          <w:tcPr>
            <w:tcW w:w="2552" w:type="dxa"/>
          </w:tcPr>
          <w:p w:rsidR="007360A5" w:rsidRDefault="0067267B" w:rsidP="00DF56E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DF56EC">
              <w:rPr>
                <w:rFonts w:ascii="Arial" w:hAnsi="Arial" w:cs="Arial"/>
                <w:color w:val="000000"/>
              </w:rPr>
              <w:t>.492</w:t>
            </w:r>
            <w:r>
              <w:rPr>
                <w:rFonts w:ascii="Arial" w:hAnsi="Arial" w:cs="Arial"/>
                <w:color w:val="000000"/>
              </w:rPr>
              <w:t>.030</w:t>
            </w:r>
            <w:r w:rsidR="007360A5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Transfere</w:t>
            </w:r>
          </w:p>
        </w:tc>
        <w:tc>
          <w:tcPr>
            <w:tcW w:w="2552" w:type="dxa"/>
          </w:tcPr>
          <w:p w:rsidR="007360A5" w:rsidRDefault="00672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2.10</w:t>
            </w:r>
            <w:r w:rsidR="007360A5">
              <w:rPr>
                <w:rFonts w:ascii="Arial" w:hAnsi="Arial" w:cs="Arial"/>
                <w:color w:val="000000"/>
              </w:rPr>
              <w:t>3.000,00 €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Otplatu duga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630.000,00 €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Kapitalni budžet</w:t>
            </w:r>
          </w:p>
        </w:tc>
        <w:tc>
          <w:tcPr>
            <w:tcW w:w="2552" w:type="dxa"/>
          </w:tcPr>
          <w:p w:rsidR="007360A5" w:rsidRDefault="00672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11.641.870</w:t>
            </w:r>
            <w:r w:rsidR="007360A5">
              <w:rPr>
                <w:rFonts w:ascii="Arial" w:hAnsi="Arial" w:cs="Arial"/>
                <w:color w:val="000000"/>
              </w:rPr>
              <w:t>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Tekuću budžetsku rezervu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Pozajmice i krediti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Otplata oabveza iz prethodnog perioda</w:t>
            </w:r>
          </w:p>
        </w:tc>
        <w:tc>
          <w:tcPr>
            <w:tcW w:w="2552" w:type="dxa"/>
          </w:tcPr>
          <w:p w:rsidR="007360A5" w:rsidRDefault="00DF56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360A5">
              <w:rPr>
                <w:rFonts w:ascii="Arial" w:hAnsi="Arial" w:cs="Arial"/>
                <w:color w:val="000000"/>
              </w:rPr>
              <w:t>2.100,00</w:t>
            </w:r>
            <w:r w:rsidR="006454A0">
              <w:rPr>
                <w:rFonts w:ascii="Arial" w:hAnsi="Arial" w:cs="Arial"/>
                <w:color w:val="000000"/>
              </w:rPr>
              <w:t xml:space="preserve"> €</w:t>
            </w:r>
            <w:r w:rsidR="007360A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Stalnu budžetsku rezervu</w:t>
            </w:r>
          </w:p>
        </w:tc>
        <w:tc>
          <w:tcPr>
            <w:tcW w:w="2552" w:type="dxa"/>
          </w:tcPr>
          <w:p w:rsidR="007360A5" w:rsidRDefault="007360A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30.000,00 €</w:t>
            </w:r>
          </w:p>
        </w:tc>
      </w:tr>
      <w:tr w:rsidR="007360A5" w:rsidRPr="003318DE" w:rsidTr="007360A5">
        <w:tc>
          <w:tcPr>
            <w:tcW w:w="4110" w:type="dxa"/>
          </w:tcPr>
          <w:p w:rsidR="007360A5" w:rsidRPr="003318DE" w:rsidRDefault="007360A5" w:rsidP="0004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DE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552" w:type="dxa"/>
          </w:tcPr>
          <w:p w:rsidR="007360A5" w:rsidRDefault="006726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20.119</w:t>
            </w:r>
            <w:r w:rsidR="007360A5">
              <w:rPr>
                <w:rFonts w:ascii="Arial" w:hAnsi="Arial" w:cs="Arial"/>
                <w:color w:val="000000"/>
              </w:rPr>
              <w:t>.000,00 €</w:t>
            </w:r>
          </w:p>
        </w:tc>
      </w:tr>
    </w:tbl>
    <w:p w:rsidR="003504E1" w:rsidRPr="003318DE" w:rsidRDefault="003504E1" w:rsidP="00E52939">
      <w:pPr>
        <w:rPr>
          <w:rFonts w:ascii="Times New Roman" w:hAnsi="Times New Roman" w:cs="Times New Roman"/>
          <w:sz w:val="24"/>
          <w:szCs w:val="24"/>
        </w:rPr>
      </w:pPr>
    </w:p>
    <w:p w:rsidR="00E52939" w:rsidRPr="003318DE" w:rsidRDefault="00E52939" w:rsidP="00E52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DE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E52939" w:rsidRPr="003318DE" w:rsidRDefault="00043E0B" w:rsidP="00E52939">
      <w:pPr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Primici Budžeta za 201</w:t>
      </w:r>
      <w:r w:rsidR="007069B3" w:rsidRPr="003318DE">
        <w:rPr>
          <w:rFonts w:ascii="Times New Roman" w:hAnsi="Times New Roman" w:cs="Times New Roman"/>
          <w:sz w:val="24"/>
          <w:szCs w:val="24"/>
        </w:rPr>
        <w:t>8</w:t>
      </w:r>
      <w:r w:rsidRPr="003318DE">
        <w:rPr>
          <w:rFonts w:ascii="Times New Roman" w:hAnsi="Times New Roman" w:cs="Times New Roman"/>
          <w:sz w:val="24"/>
          <w:szCs w:val="24"/>
        </w:rPr>
        <w:t xml:space="preserve">.-tu </w:t>
      </w:r>
      <w:r w:rsidR="00E52939" w:rsidRPr="003318DE">
        <w:rPr>
          <w:rFonts w:ascii="Times New Roman" w:hAnsi="Times New Roman" w:cs="Times New Roman"/>
          <w:sz w:val="24"/>
          <w:szCs w:val="24"/>
        </w:rPr>
        <w:t>godinu po izvorima i vrstama  i raspored prihoda za osnovne namjene utvrđuje se u sljedećim iznosima</w:t>
      </w:r>
      <w:r w:rsidR="00FB1B4C" w:rsidRPr="003318DE">
        <w:rPr>
          <w:rFonts w:ascii="Times New Roman" w:hAnsi="Times New Roman" w:cs="Times New Roman"/>
          <w:sz w:val="24"/>
          <w:szCs w:val="24"/>
        </w:rPr>
        <w:t>:</w:t>
      </w:r>
    </w:p>
    <w:p w:rsidR="00FB1B4C" w:rsidRDefault="00FB1B4C" w:rsidP="00E52939">
      <w:pPr>
        <w:rPr>
          <w:rFonts w:ascii="Times New Roman" w:hAnsi="Times New Roman" w:cs="Times New Roman"/>
          <w:sz w:val="24"/>
          <w:szCs w:val="24"/>
        </w:rPr>
      </w:pPr>
    </w:p>
    <w:p w:rsidR="004F370E" w:rsidRDefault="004F370E" w:rsidP="00E52939">
      <w:pPr>
        <w:rPr>
          <w:rFonts w:ascii="Times New Roman" w:hAnsi="Times New Roman" w:cs="Times New Roman"/>
          <w:sz w:val="24"/>
          <w:szCs w:val="24"/>
        </w:rPr>
      </w:pPr>
    </w:p>
    <w:p w:rsidR="004F370E" w:rsidRPr="003318DE" w:rsidRDefault="004F370E" w:rsidP="00E529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-432" w:type="dxa"/>
        <w:tblLook w:val="04A0" w:firstRow="1" w:lastRow="0" w:firstColumn="1" w:lastColumn="0" w:noHBand="0" w:noVBand="1"/>
      </w:tblPr>
      <w:tblGrid>
        <w:gridCol w:w="1060"/>
        <w:gridCol w:w="1140"/>
        <w:gridCol w:w="4240"/>
        <w:gridCol w:w="1960"/>
        <w:gridCol w:w="1900"/>
      </w:tblGrid>
      <w:tr w:rsidR="000C0D83" w:rsidRPr="000C0D83" w:rsidTr="000C0D83">
        <w:trPr>
          <w:trHeight w:val="6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Ekonom. Klasa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Ekonom. Klasa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Opis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Plan 2017. godine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Plan za 2018.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POREZI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6,400,000.00 €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500,000.00 €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530,000.00 €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3,259,000.00 €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3,402,000.00 €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korišćenje dobara od opšteg interesa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13,000.00 €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korišćenje prirodnih dobara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400,000.00 €</w:t>
            </w:r>
          </w:p>
        </w:tc>
      </w:tr>
      <w:tr w:rsidR="000C0D83" w:rsidRPr="000C0D83" w:rsidTr="000C0D8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uređivanje i izgradnju građevinskog zemljišta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2,580,000.00 €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2,850,000.00 €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komunalno opremanje - legalizacija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Naknada za puteve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116,000.00 €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135,000.00 €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Ostale naknade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150,000.00 €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Ostale naknade - komunalna naknada za održavanje javnih objekata od opšteg značaja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OSTALI PRHODI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686,000.00 €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940,000.00 €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Prihodi od kapitala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440,000.00 €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470,000.00 €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izdavanja zemljišta u zakup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Novčane kazne i oduzete imovinske koristi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70,000.00 €</w:t>
            </w:r>
          </w:p>
        </w:tc>
      </w:tr>
      <w:tr w:rsidR="000C0D83" w:rsidRPr="000C0D83" w:rsidTr="000C0D83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7153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Prihodi koje organi ostvaruju vršenjem svoje djelatnosti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Ostali prihodi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51,000.00 €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Primici od prodaje nefinansijske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Prodaja nepokretnosti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800,000.00 €</w:t>
            </w:r>
          </w:p>
        </w:tc>
      </w:tr>
      <w:tr w:rsidR="000C0D83" w:rsidRPr="000C0D83" w:rsidTr="000C0D83">
        <w:trPr>
          <w:trHeight w:val="5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Primici od otplate kredita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</w:tr>
      <w:tr w:rsidR="000C0D83" w:rsidRPr="000C0D83" w:rsidTr="000C0D83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Primici od otplate kredita datim fizičkim licima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Primici od otplate kredita datih fizičkih licima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7,250,000.00 €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7,250,000.00 €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prenesena iz prethodne godine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Donacije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80,000.00 €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80,000.00 €</w:t>
            </w:r>
          </w:p>
        </w:tc>
      </w:tr>
      <w:tr w:rsidR="000C0D83" w:rsidRPr="000C0D83" w:rsidTr="000C0D83">
        <w:trPr>
          <w:trHeight w:val="315"/>
        </w:trPr>
        <w:tc>
          <w:tcPr>
            <w:tcW w:w="6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UKUPNO 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18,742,000.00 €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C0D83">
              <w:rPr>
                <w:rFonts w:ascii="Calibri" w:eastAsia="Times New Roman" w:hAnsi="Calibri" w:cs="Arial"/>
                <w:b/>
                <w:bCs/>
                <w:color w:val="000000"/>
              </w:rPr>
              <w:t>20,119,000.00 €</w:t>
            </w:r>
          </w:p>
        </w:tc>
      </w:tr>
    </w:tbl>
    <w:p w:rsidR="005D261C" w:rsidRDefault="005D261C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8DE" w:rsidRPr="003318DE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DE">
        <w:rPr>
          <w:rFonts w:ascii="Times New Roman" w:hAnsi="Times New Roman" w:cs="Times New Roman"/>
          <w:b/>
          <w:sz w:val="24"/>
          <w:szCs w:val="24"/>
          <w:u w:val="single"/>
        </w:rPr>
        <w:t>IZDACI - ekonomska klasifikacija</w:t>
      </w:r>
    </w:p>
    <w:tbl>
      <w:tblPr>
        <w:tblW w:w="10350" w:type="dxa"/>
        <w:tblInd w:w="-432" w:type="dxa"/>
        <w:tblLook w:val="04A0" w:firstRow="1" w:lastRow="0" w:firstColumn="1" w:lastColumn="0" w:noHBand="0" w:noVBand="1"/>
      </w:tblPr>
      <w:tblGrid>
        <w:gridCol w:w="980"/>
        <w:gridCol w:w="1180"/>
        <w:gridCol w:w="4410"/>
        <w:gridCol w:w="1800"/>
        <w:gridCol w:w="1980"/>
      </w:tblGrid>
      <w:tr w:rsidR="000C0D83" w:rsidRPr="000C0D83" w:rsidTr="000C0D83">
        <w:trPr>
          <w:trHeight w:val="3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 Šifra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IZDACI - OPIS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budzeta za 2017.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budzeta za 2018.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2,892,143.00 €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3,105,220.00 €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1,635,561.00 €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1,778,140.00 €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314,510.00 €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305,530.00 €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583,746.00 €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629,970.00 €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308,705.00 €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345,100.00 €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49,621.00 €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46,480.00 €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139,500.00 €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198,000.00 €                     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Naknda za zimnice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naknade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555,585.00 €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617,700.00 €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27,050.00 €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28,600.00 €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12,585.00 €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 ,časopisi i glasila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16,200.00 €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-prevencija narkomanije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fitosarni poslovi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103,200.00 €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125,600.00 €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energiju- Javna rasvjeta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21,150.00 €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29,400.00 €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26,700.00 €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886,034.00 €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869,760.00 €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27,400.00 €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21,410.00 €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20,700.00 €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58,695.00 €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51,450.00 €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prevoza- prevoz učenika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307,939.00 €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44,100.00 €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 - Dan opštine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74,700.00 €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71,650.00 €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69,000.00 €  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46,650.00 €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220,000.00 €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20,000.00 €  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28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374,385.00 €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392,350.00 €                     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56,500.00 €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32,450.00 €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14,055.00 €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30,900.00 €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34,300.00 €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- ReLOad projekat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25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9,800.00 €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80,130.00 €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106,000.00 €</w:t>
            </w:r>
          </w:p>
        </w:tc>
      </w:tr>
      <w:tr w:rsidR="000C0D83" w:rsidRPr="000C0D83" w:rsidTr="000C0D83">
        <w:trPr>
          <w:trHeight w:val="7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762,000.00 €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747,000.00 €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pojedincima- učenici i studenti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institucijama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boračkim organizacijama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9,000.00 €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1,308,900.00 €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1,356,000.00 €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285,900.00 €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115,000.00 €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225,000.00 €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JPK za održavanje javnog toaleta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stražarske službe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10,721,803.00 €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11,641,870.00 €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infrastrukturu opšteg znacaja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5,307,176.00 €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7E62E1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1,321,000.00 €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345,000.00 €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7E62E1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  <w:r w:rsidR="000C0D83"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1,410,000.00 €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1,400,000.00 €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533,627.00 €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289,195.00 €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- učešće u projektima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220,675.00 €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projektne dokumentacije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B71AFC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dati pojedincima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630,000.00 €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22,100.00 €  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obaveza iz prethodnog perioda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0.00 €        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100,000.00 €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100,000.00 €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30,000.00 €                       </w:t>
            </w:r>
          </w:p>
        </w:tc>
      </w:tr>
      <w:tr w:rsidR="000C0D83" w:rsidRPr="000C0D83" w:rsidTr="000C0D83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83" w:rsidRPr="000C0D83" w:rsidRDefault="000C0D83" w:rsidP="000C0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30,000.00 €      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0C0D83" w:rsidRPr="000C0D83" w:rsidTr="000C0D83">
        <w:trPr>
          <w:trHeight w:val="300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3"/>
            <w:hideMark/>
          </w:tcPr>
          <w:p w:rsidR="000C0D83" w:rsidRPr="000C0D83" w:rsidRDefault="000C0D83" w:rsidP="000C0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UKUPNI IZDACI: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18,742,000.00 € 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0C0D83" w:rsidRPr="000C0D83" w:rsidRDefault="000C0D83" w:rsidP="000C0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20,119,000.00 €                </w:t>
            </w:r>
          </w:p>
        </w:tc>
      </w:tr>
    </w:tbl>
    <w:p w:rsidR="005D261C" w:rsidRDefault="005D261C" w:rsidP="003318D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3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Za izvršenje budžeta u cjelini odgovor</w:t>
      </w:r>
      <w:r>
        <w:rPr>
          <w:rFonts w:ascii="Times New Roman" w:hAnsi="Times New Roman" w:cs="Times New Roman"/>
          <w:sz w:val="24"/>
          <w:szCs w:val="24"/>
          <w:lang w:val="hr-HR"/>
        </w:rPr>
        <w:t>an je presdjednik Opštine Tivat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koji istovremeno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vrši nadzor i  nared</w:t>
      </w:r>
      <w:r>
        <w:rPr>
          <w:rFonts w:ascii="Times New Roman" w:hAnsi="Times New Roman" w:cs="Times New Roman"/>
          <w:sz w:val="24"/>
          <w:szCs w:val="24"/>
          <w:lang w:val="hr-HR"/>
        </w:rPr>
        <w:t>bodavac je za izvršenje budžeta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4</w:t>
      </w:r>
    </w:p>
    <w:p w:rsidR="003318DE" w:rsidRPr="003318DE" w:rsidRDefault="003318DE" w:rsidP="00D2167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zakonito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kori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>ć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enje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sredstava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raspore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uju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Bud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etom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odgovorne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starje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ine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potro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>š</w:t>
      </w:r>
      <w:r w:rsidR="0047213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72135"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>č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kih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jedinica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0C0D8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č</w:t>
      </w:r>
      <w:r w:rsidRPr="003318DE">
        <w:rPr>
          <w:rFonts w:ascii="Times New Roman" w:hAnsi="Times New Roman" w:cs="Times New Roman"/>
          <w:color w:val="000000"/>
          <w:sz w:val="24"/>
          <w:szCs w:val="24"/>
        </w:rPr>
        <w:t>lanom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48. </w:t>
      </w:r>
      <w:r w:rsidRPr="003318DE">
        <w:rPr>
          <w:rFonts w:ascii="Times New Roman" w:hAnsi="Times New Roman" w:cs="Times New Roman"/>
          <w:sz w:val="24"/>
          <w:szCs w:val="24"/>
          <w:lang w:val="it-IT"/>
        </w:rPr>
        <w:t>Zakona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o finansiranju lokalne samouprave i Uputstvom o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radu trezora lokalne samouprave</w:t>
      </w:r>
      <w:r w:rsidRPr="003318DE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5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</w:rPr>
        <w:t>Korisnici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sredstava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Bud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koji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nosioci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programskih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aktivnosti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3318DE">
        <w:rPr>
          <w:rFonts w:ascii="Times New Roman" w:hAnsi="Times New Roman" w:cs="Times New Roman"/>
          <w:sz w:val="24"/>
          <w:szCs w:val="24"/>
        </w:rPr>
        <w:t>javna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</w:t>
      </w:r>
      <w:r w:rsidR="000D28EA">
        <w:rPr>
          <w:rFonts w:ascii="Times New Roman" w:hAnsi="Times New Roman" w:cs="Times New Roman"/>
          <w:sz w:val="24"/>
          <w:szCs w:val="24"/>
        </w:rPr>
        <w:t>reduze</w:t>
      </w:r>
      <w:r w:rsidR="000D28EA" w:rsidRPr="000C0D83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318DE">
        <w:rPr>
          <w:rFonts w:ascii="Times New Roman" w:hAnsi="Times New Roman" w:cs="Times New Roman"/>
          <w:sz w:val="24"/>
          <w:szCs w:val="24"/>
        </w:rPr>
        <w:t>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3318DE">
        <w:rPr>
          <w:rFonts w:ascii="Times New Roman" w:hAnsi="Times New Roman" w:cs="Times New Roman"/>
          <w:sz w:val="24"/>
          <w:szCs w:val="24"/>
        </w:rPr>
        <w:t>ostvaruju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pravo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na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sredstva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za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realizaciju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pojedinih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programa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na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osnovu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operativnih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planova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uz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prethodnu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saglasnost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Predsjednika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op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sz w:val="24"/>
          <w:szCs w:val="24"/>
        </w:rPr>
        <w:t>tine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</w:rPr>
        <w:lastRenderedPageBreak/>
        <w:t>Nadle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ni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Sekretarijat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mjese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318DE">
        <w:rPr>
          <w:rFonts w:ascii="Times New Roman" w:hAnsi="Times New Roman" w:cs="Times New Roman"/>
          <w:sz w:val="24"/>
          <w:szCs w:val="24"/>
        </w:rPr>
        <w:t>no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prati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realizaciju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vr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318DE">
        <w:rPr>
          <w:rFonts w:ascii="Times New Roman" w:hAnsi="Times New Roman" w:cs="Times New Roman"/>
          <w:sz w:val="24"/>
          <w:szCs w:val="24"/>
        </w:rPr>
        <w:t>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nadzor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ostvarenja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programa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planova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i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daje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predlog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za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prenos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sredstava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318DE">
        <w:rPr>
          <w:rFonts w:ascii="Times New Roman" w:hAnsi="Times New Roman" w:cs="Times New Roman"/>
          <w:sz w:val="24"/>
          <w:szCs w:val="24"/>
        </w:rPr>
        <w:t>srazmjerno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ostvarenim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primicima</w:t>
      </w:r>
      <w:r w:rsidRPr="000C0D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</w:rPr>
        <w:t>Bud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318DE">
        <w:rPr>
          <w:rFonts w:ascii="Times New Roman" w:hAnsi="Times New Roman" w:cs="Times New Roman"/>
          <w:sz w:val="24"/>
          <w:szCs w:val="24"/>
        </w:rPr>
        <w:t>eta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t>Član 6</w:t>
      </w:r>
    </w:p>
    <w:p w:rsid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 xml:space="preserve">Realizacija sredstava predviđenih za investicije ostvarivaće se na osnovu planiranih prioriteta, uz saglasnost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318DE">
        <w:rPr>
          <w:rFonts w:ascii="Times New Roman" w:hAnsi="Times New Roman" w:cs="Times New Roman"/>
          <w:sz w:val="24"/>
          <w:szCs w:val="24"/>
        </w:rPr>
        <w:t>redsjednika opštine.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Nosioci poslova iz prethodnog stava dužni su da blagovremeno pripreme neophodnu dokumentaciju (projekte, ponude, ugovore i sl.), koja se odnosi na određene investicije.</w:t>
      </w: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t>Č</w:t>
      </w:r>
      <w:r w:rsidRPr="00472135">
        <w:rPr>
          <w:rFonts w:ascii="Times New Roman" w:hAnsi="Times New Roman" w:cs="Times New Roman"/>
          <w:b/>
          <w:bCs/>
          <w:sz w:val="24"/>
          <w:szCs w:val="24"/>
        </w:rPr>
        <w:t>lan 7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Predsjednik opštine između potrošačkih jedinica  može  vršiti preusmjeravanje sredstava utvrđenih  odlukom o budžetu opštine do 10% ukupno planiranih sredstava potrošačke jedinice. Iznos od 10% se primjenjuje na ukupno planirane izdatke potrošačke jedinice čiji se odobreni iznos sredstava smanjuje.</w:t>
      </w:r>
    </w:p>
    <w:p w:rsidR="003318DE" w:rsidRPr="003318DE" w:rsidRDefault="003318DE" w:rsidP="003318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18DE">
        <w:rPr>
          <w:rFonts w:ascii="Times New Roman" w:hAnsi="Times New Roman" w:cs="Times New Roman"/>
          <w:sz w:val="24"/>
          <w:szCs w:val="24"/>
        </w:rPr>
        <w:t>Potrošačke jedinice , uz odobrenje sekretara za finansije, mogu preusmjeriti odobrena sredstava po programima i</w:t>
      </w:r>
      <w:r>
        <w:rPr>
          <w:rFonts w:ascii="Times New Roman" w:hAnsi="Times New Roman" w:cs="Times New Roman"/>
          <w:sz w:val="24"/>
          <w:szCs w:val="24"/>
        </w:rPr>
        <w:t xml:space="preserve"> pojedinim izdacima</w:t>
      </w:r>
      <w:r w:rsidRPr="003318DE">
        <w:rPr>
          <w:rFonts w:ascii="Times New Roman" w:hAnsi="Times New Roman" w:cs="Times New Roman"/>
          <w:sz w:val="24"/>
          <w:szCs w:val="24"/>
        </w:rPr>
        <w:t>, u visini od 10% od sredstava utvrđenih Odlukom o budžetu za programe i izdatke čiji iznos se smanjuje.</w:t>
      </w:r>
    </w:p>
    <w:p w:rsidR="003318DE" w:rsidRPr="00472135" w:rsidRDefault="003318DE" w:rsidP="003318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35"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Korisnici budžeta su dužni dostaviti nadležnom organu mjesečni-tromjesečni plan potrošnje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budžetom odobrenih sredstava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najkasnije 10 dana od usvajanja budžeta.</w:t>
      </w:r>
    </w:p>
    <w:p w:rsidR="00D21679" w:rsidRDefault="003318DE" w:rsidP="00D216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Sredstva utvrđena budžetom korisnici budžeta koriste po dinamici utvrđenoj budžetskim planom potrošnje, koji odobrava predsjednik opštine.</w:t>
      </w:r>
    </w:p>
    <w:p w:rsidR="003318DE" w:rsidRPr="00472135" w:rsidRDefault="003318DE" w:rsidP="00D2167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9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Korisnici budžeta mogu ugovarati obaveze do iznosa sredstava koja su planom potrošnje odobrena od strane predsjednika opštine.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 10</w:t>
      </w:r>
    </w:p>
    <w:p w:rsidR="003318DE" w:rsidRP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O korišćenju sredstava tekuće budžetske rezerve odlučuje predsjednik Opštine Tivat.</w:t>
      </w: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Član</w:t>
      </w:r>
      <w:r w:rsidR="004721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11</w:t>
      </w:r>
    </w:p>
    <w:p w:rsidR="003318DE" w:rsidRDefault="003318DE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>Od ukupno ostvarenih primitaka budžeta u 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. godini izdvaja se najviše do 2%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stalnu rezervu opštine Tivat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uzimajući u obzir prenesena neangažovana sredstva iz prethodne godine .</w:t>
      </w:r>
    </w:p>
    <w:p w:rsidR="00EE0648" w:rsidRDefault="00EE0648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E0648" w:rsidRPr="003318DE" w:rsidRDefault="00EE0648" w:rsidP="003318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318DE" w:rsidRPr="00472135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Član</w:t>
      </w:r>
      <w:r w:rsidR="00472135" w:rsidRPr="004721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72135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</w:p>
    <w:p w:rsidR="003318DE" w:rsidRPr="003318DE" w:rsidRDefault="003318DE" w:rsidP="00D2167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Raspored sredstava budžeta u iznosu od </w:t>
      </w:r>
      <w:r w:rsidR="00DF56EC">
        <w:rPr>
          <w:rFonts w:ascii="Times New Roman" w:hAnsi="Times New Roman" w:cs="Times New Roman"/>
          <w:b/>
          <w:sz w:val="24"/>
          <w:szCs w:val="24"/>
          <w:lang w:val="hr-HR"/>
        </w:rPr>
        <w:t>20.119</w:t>
      </w:r>
      <w:r w:rsidR="000D28EA">
        <w:rPr>
          <w:rFonts w:ascii="Times New Roman" w:hAnsi="Times New Roman" w:cs="Times New Roman"/>
          <w:b/>
          <w:sz w:val="24"/>
          <w:szCs w:val="24"/>
          <w:lang w:val="hr-HR"/>
        </w:rPr>
        <w:t>.000,00 €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 xml:space="preserve"> eura po nosiocima, korisnicima i bližim namj</w:t>
      </w:r>
      <w:r w:rsidR="00D21679">
        <w:rPr>
          <w:rFonts w:ascii="Times New Roman" w:hAnsi="Times New Roman" w:cs="Times New Roman"/>
          <w:sz w:val="24"/>
          <w:szCs w:val="24"/>
          <w:lang w:val="hr-HR"/>
        </w:rPr>
        <w:t>enama vrši se u posebnom dijelu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2167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18DE">
        <w:rPr>
          <w:rFonts w:ascii="Times New Roman" w:hAnsi="Times New Roman" w:cs="Times New Roman"/>
          <w:sz w:val="24"/>
          <w:szCs w:val="24"/>
          <w:lang w:val="hr-HR"/>
        </w:rPr>
        <w:t>koji glasi:</w:t>
      </w:r>
    </w:p>
    <w:p w:rsid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318DE" w:rsidRPr="003318DE" w:rsidRDefault="003318DE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DE">
        <w:rPr>
          <w:rFonts w:ascii="Times New Roman" w:hAnsi="Times New Roman" w:cs="Times New Roman"/>
          <w:b/>
          <w:sz w:val="24"/>
          <w:szCs w:val="24"/>
          <w:u w:val="single"/>
        </w:rPr>
        <w:t>IZDACI – organizaciona klasifikacija</w:t>
      </w:r>
    </w:p>
    <w:tbl>
      <w:tblPr>
        <w:tblW w:w="10710" w:type="dxa"/>
        <w:tblInd w:w="-342" w:type="dxa"/>
        <w:tblLook w:val="04A0" w:firstRow="1" w:lastRow="0" w:firstColumn="1" w:lastColumn="0" w:noHBand="0" w:noVBand="1"/>
      </w:tblPr>
      <w:tblGrid>
        <w:gridCol w:w="640"/>
        <w:gridCol w:w="1061"/>
        <w:gridCol w:w="5578"/>
        <w:gridCol w:w="1721"/>
        <w:gridCol w:w="1710"/>
      </w:tblGrid>
      <w:tr w:rsidR="00BD64DE" w:rsidRPr="00BD64DE" w:rsidTr="00BD64DE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Eko.sifra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BUDŽETA 2017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BUDŽETA 2018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PREDSJEDNIK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390,980.00 €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264,880.00 €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254,200.00 €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148,333.00 €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29,137.00 €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55,625.00 €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26,488.00 €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5,297.00 €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GLAVNI ADMINISTRATOR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110,850.00 €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117,260.00 €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49,850.00 €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12,260.00 €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SKUPŠTINE OPŠTINE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339,700.00 €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aktivnosti-Dan opštine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UREĐENJE PROSTORA I IZGRADNJU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182,600.00 €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ZAŠTITU ŽIVOTNE SREDINE I ENERGETSKE EFIKASNOSTI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141,700.00 €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Sprovođenje aktivnosti iz plana energetske efikasnosti i zaštita životne sredine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FINANSIJE I LOKALNE JAVNE PRIHODE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1,594,850.00 €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1,745,440.00 €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242,490.00 €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130,410.00 €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48,490.00 €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3,580.00 €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ziminicu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31,250.00 €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štete usled elementarnih nepogoda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obaveze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Obaveza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EKONOMSKI RAZVOJ I PREDUZETNIŠTVO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169,481.00 €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106,981.00 €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59,910.00 €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11,768.00 €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22,466.00 €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10,698.00 €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2,139.00 €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poljoprivreda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usluge-unapređenje poslovnog ambijenta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DIREKCIJA ZA IMOVINU I ZASTUPANJE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1,637,450.00 €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1,154,400.00 €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uređenje zemljišta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LOKALNU SAMOUPRAVU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203,600.00 €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244,050.00 €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KULTURU I DRUŠTVENE DJELATNOSTI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682,800.00 €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Usluge prevoza - prevoz učenika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Brendiranje grada Tivta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90,000.00 €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Ostalo - ReLOaD projekat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stipendije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transferi institucijama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boračkim organizacijama - UBNOR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medijske usluge - Radio Tivat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ZAŠTITE I SPAŠAVANJA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433,300.00 €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556,400.00 €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384,100.00 €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Zakup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KOMUNALNE POSLOVE I SAOBRAĆAJ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1,248,400.00 €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1,261,270.00 €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85,770.00 €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18,180.00 €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Javna rasvjeta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Ostale usluge - dezinsekcija - deretizacija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puteva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</w:tr>
      <w:tr w:rsidR="00BD64DE" w:rsidRPr="00BD64DE" w:rsidTr="00BD64D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DOO Komunalno za održavanje javnog toaleta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432692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Dotacija za stražarske službe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DIREKCIJA ZA INVESTICIJE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9,299,153.00 €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10,735,220.00 €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59,550.00 €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Konsultantske usluge, projekti i studije - geodetske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9,206,803.00 €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10,631,870.00 €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infrastruktutu opšteg značaja - Ugovorene nerealizovane obaveze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5,267,176.00 €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lokalnu infrastrukturu-vodovod i kanalizacija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Nabavka podzemnih kontejnera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533,627.00 €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289,195.00 €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kapitalni izdaci - učešće u projektima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220,675.00 €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projektne dokumentacije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CENTAR ZA KULTURU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682,396.00 €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662,800.00 €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292,596.00 €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163,858.00 €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127,525.00 €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32,185.00 €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61,444.00 €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46,725.00 €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29,259.00 €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21,250.00 €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5,850.00 €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 - Centar za kulturu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334,800.00 €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programske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pozorišna predstava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Komisija i savjeti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Otplata obaveze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Obaveza iz prethodnog perioda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SEKRETARIJAT ZA MLADE, SPORT I SOCIJALNA PITANJA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62,610.00 €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23,490.00 €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gerantološka služba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Posebne namjene - prevencija bolesti zavisnosti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3,500.00 €</w:t>
            </w:r>
          </w:p>
        </w:tc>
      </w:tr>
      <w:tr w:rsidR="00BD64DE" w:rsidRPr="00BD64DE" w:rsidTr="00BD64DE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Transferi institucijama,pojedincima,nevladinom i javnom sektoru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za jednokratne socijalne pomoći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 SPORTSKA DVORANA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181,940.00 €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180,140.00 €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148,440.00 €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148,440.00 €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83,440.00 €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83,440.00 €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1,900.00 €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INFORMACIONE SISTEME I ZAJEDNIČKE POSLOVE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503,300.00 €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SLUŽBA INTERNE REVIZIJE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67,900.00 €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37,000.00 €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7,300.00 €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14,000.00 €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6,600.00 €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4,200.00 €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600.00 €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700.00 €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KOMUNALNA POLICIJA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90,600.00 €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123,830.00 €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113,430.00 €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9,430.00 €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JAVNE NABAVKE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53,500.00 €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 - troškovi postupka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SLUŽBA ZA INSPEKCIJSKE POSLOVE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102,400.00 €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41332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Publikacije, časopisi i glasila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200.00 €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sz w:val="20"/>
                <w:szCs w:val="20"/>
              </w:rPr>
              <w:t>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Ostali izdaci - troškovi postupka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JAVNA USTANOVA MUZEJ I GALERIJA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120,690.00 €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66,690.00 €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37,575.00 €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14,175.00 €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6,540.00 €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Rashodi za električnu energiju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Ugovorene usluge - programske aktivnosti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Tekuće održavanje opreme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Komisija i savjeti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3,000.00 €</w:t>
            </w:r>
          </w:p>
        </w:tc>
      </w:tr>
      <w:tr w:rsidR="00BD64DE" w:rsidRPr="00BD64DE" w:rsidTr="00BD64DE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DE" w:rsidRPr="00BD64DE" w:rsidRDefault="00BD64DE" w:rsidP="00BD6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1,500.00 €</w:t>
            </w:r>
          </w:p>
        </w:tc>
      </w:tr>
      <w:tr w:rsidR="00BD64DE" w:rsidRPr="00BD64DE" w:rsidTr="00BD64DE">
        <w:trPr>
          <w:trHeight w:val="2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18,742,000.00 €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D64DE" w:rsidRPr="00BD64DE" w:rsidRDefault="00BD64DE" w:rsidP="00BD64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64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20,119,000.00 €</w:t>
            </w:r>
          </w:p>
        </w:tc>
      </w:tr>
    </w:tbl>
    <w:p w:rsidR="005D261C" w:rsidRPr="003318DE" w:rsidRDefault="005D261C" w:rsidP="003318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8DE" w:rsidRPr="003318DE" w:rsidRDefault="003318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BD64DE" w:rsidRDefault="00BD64D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Pr="003318DE" w:rsidRDefault="004F370E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672B9" w:rsidRDefault="00D2167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Broj : </w:t>
      </w:r>
      <w:r w:rsidR="002672B9">
        <w:rPr>
          <w:rFonts w:ascii="Times New Roman" w:hAnsi="Times New Roman" w:cs="Times New Roman"/>
          <w:b/>
          <w:sz w:val="24"/>
          <w:szCs w:val="24"/>
          <w:lang w:val="sl-SI"/>
        </w:rPr>
        <w:t>0304-401-426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 </w:t>
      </w:r>
    </w:p>
    <w:p w:rsidR="002672B9" w:rsidRDefault="002672B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Tivat ,</w:t>
      </w: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21.12.</w:t>
      </w: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7</w:t>
      </w: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. god.                                                                   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</w:t>
      </w:r>
    </w:p>
    <w:p w:rsidR="002672B9" w:rsidRDefault="002672B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318DE" w:rsidRPr="003318DE" w:rsidRDefault="003318DE" w:rsidP="002672B9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>SKUPŠTINA OPŠTINE TIVAT</w:t>
      </w:r>
    </w:p>
    <w:p w:rsidR="003318DE" w:rsidRPr="003318DE" w:rsidRDefault="002672B9" w:rsidP="003318DE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Predsjednik</w:t>
      </w:r>
      <w:r w:rsidR="003318DE"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</w:t>
      </w:r>
    </w:p>
    <w:p w:rsidR="003318DE" w:rsidRDefault="003318D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318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</w:t>
      </w:r>
      <w:r w:rsidR="002672B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</w:t>
      </w:r>
      <w:r w:rsidR="00D21679">
        <w:rPr>
          <w:rFonts w:ascii="Times New Roman" w:hAnsi="Times New Roman" w:cs="Times New Roman"/>
          <w:b/>
          <w:sz w:val="24"/>
          <w:szCs w:val="24"/>
          <w:lang w:val="sl-SI"/>
        </w:rPr>
        <w:t>Ivan Novosel</w:t>
      </w:r>
    </w:p>
    <w:p w:rsidR="004F370E" w:rsidRDefault="004F370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F370E" w:rsidRDefault="004F370E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E0648" w:rsidRDefault="00EE0648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E0648" w:rsidRDefault="00EE0648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E0648" w:rsidRDefault="00EE0648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E0648" w:rsidRDefault="00EE0648" w:rsidP="003318DE">
      <w:pPr>
        <w:ind w:firstLine="720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</w:p>
    <w:sectPr w:rsidR="00EE0648" w:rsidSect="005519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88" w:rsidRDefault="00BE6388" w:rsidP="00327B18">
      <w:pPr>
        <w:spacing w:after="0" w:line="240" w:lineRule="auto"/>
      </w:pPr>
      <w:r>
        <w:separator/>
      </w:r>
    </w:p>
  </w:endnote>
  <w:endnote w:type="continuationSeparator" w:id="0">
    <w:p w:rsidR="00BE6388" w:rsidRDefault="00BE6388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88" w:rsidRDefault="00BE6388" w:rsidP="00327B18">
      <w:pPr>
        <w:spacing w:after="0" w:line="240" w:lineRule="auto"/>
      </w:pPr>
      <w:r>
        <w:separator/>
      </w:r>
    </w:p>
  </w:footnote>
  <w:footnote w:type="continuationSeparator" w:id="0">
    <w:p w:rsidR="00BE6388" w:rsidRDefault="00BE6388" w:rsidP="0032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B4E"/>
    <w:multiLevelType w:val="hybridMultilevel"/>
    <w:tmpl w:val="48DEC6F0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CB0282"/>
    <w:multiLevelType w:val="hybridMultilevel"/>
    <w:tmpl w:val="3256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4C84"/>
    <w:multiLevelType w:val="hybridMultilevel"/>
    <w:tmpl w:val="672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2429"/>
    <w:multiLevelType w:val="hybridMultilevel"/>
    <w:tmpl w:val="996C5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91B0C"/>
    <w:multiLevelType w:val="hybridMultilevel"/>
    <w:tmpl w:val="B2DE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1B06"/>
    <w:multiLevelType w:val="hybridMultilevel"/>
    <w:tmpl w:val="6E6A6088"/>
    <w:lvl w:ilvl="0" w:tplc="47A043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E"/>
    <w:rsid w:val="000428D4"/>
    <w:rsid w:val="00043E0B"/>
    <w:rsid w:val="000C0D83"/>
    <w:rsid w:val="000D28EA"/>
    <w:rsid w:val="00133FE8"/>
    <w:rsid w:val="001D7126"/>
    <w:rsid w:val="002672B9"/>
    <w:rsid w:val="0029161B"/>
    <w:rsid w:val="002A0A4F"/>
    <w:rsid w:val="002D2798"/>
    <w:rsid w:val="00327B18"/>
    <w:rsid w:val="003318DE"/>
    <w:rsid w:val="00344062"/>
    <w:rsid w:val="003504E1"/>
    <w:rsid w:val="00463B39"/>
    <w:rsid w:val="00472135"/>
    <w:rsid w:val="00494466"/>
    <w:rsid w:val="004B7EF0"/>
    <w:rsid w:val="004F370E"/>
    <w:rsid w:val="00551955"/>
    <w:rsid w:val="0056377B"/>
    <w:rsid w:val="005D261C"/>
    <w:rsid w:val="0062234A"/>
    <w:rsid w:val="006454A0"/>
    <w:rsid w:val="0067267B"/>
    <w:rsid w:val="006C53E3"/>
    <w:rsid w:val="007069B3"/>
    <w:rsid w:val="007360A5"/>
    <w:rsid w:val="00755E90"/>
    <w:rsid w:val="007A6251"/>
    <w:rsid w:val="007E62E1"/>
    <w:rsid w:val="00A07217"/>
    <w:rsid w:val="00B01175"/>
    <w:rsid w:val="00B46D07"/>
    <w:rsid w:val="00B71AFC"/>
    <w:rsid w:val="00B94446"/>
    <w:rsid w:val="00BD64DE"/>
    <w:rsid w:val="00BE6388"/>
    <w:rsid w:val="00C32B77"/>
    <w:rsid w:val="00C9095E"/>
    <w:rsid w:val="00C94B57"/>
    <w:rsid w:val="00CC7915"/>
    <w:rsid w:val="00CD179D"/>
    <w:rsid w:val="00D21679"/>
    <w:rsid w:val="00D564A8"/>
    <w:rsid w:val="00D651F5"/>
    <w:rsid w:val="00DA1ACB"/>
    <w:rsid w:val="00DD5B85"/>
    <w:rsid w:val="00DF56EC"/>
    <w:rsid w:val="00E409CF"/>
    <w:rsid w:val="00E52939"/>
    <w:rsid w:val="00EE0648"/>
    <w:rsid w:val="00F565DD"/>
    <w:rsid w:val="00F713D7"/>
    <w:rsid w:val="00F936DE"/>
    <w:rsid w:val="00FB1B4C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B18"/>
  </w:style>
  <w:style w:type="paragraph" w:styleId="Footer">
    <w:name w:val="footer"/>
    <w:basedOn w:val="Normal"/>
    <w:link w:val="Foot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B18"/>
  </w:style>
  <w:style w:type="table" w:styleId="TableGrid">
    <w:name w:val="Table Grid"/>
    <w:basedOn w:val="TableNormal"/>
    <w:uiPriority w:val="59"/>
    <w:rsid w:val="00E5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3318D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61C"/>
    <w:rPr>
      <w:color w:val="800080"/>
      <w:u w:val="single"/>
    </w:rPr>
  </w:style>
  <w:style w:type="paragraph" w:customStyle="1" w:styleId="xl65">
    <w:name w:val="xl65"/>
    <w:basedOn w:val="Normal"/>
    <w:rsid w:val="005D2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5D261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0">
    <w:name w:val="xl15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7">
    <w:name w:val="xl177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0">
    <w:name w:val="xl1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2">
    <w:name w:val="xl18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5">
    <w:name w:val="xl1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6">
    <w:name w:val="xl18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8">
    <w:name w:val="xl1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1">
    <w:name w:val="xl2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1">
    <w:name w:val="xl22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2">
    <w:name w:val="xl22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4">
    <w:name w:val="xl22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5">
    <w:name w:val="xl22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6">
    <w:name w:val="xl226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7">
    <w:name w:val="xl227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1">
    <w:name w:val="xl2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2">
    <w:name w:val="xl232"/>
    <w:basedOn w:val="Normal"/>
    <w:rsid w:val="005D26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3">
    <w:name w:val="xl233"/>
    <w:basedOn w:val="Normal"/>
    <w:rsid w:val="005D2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5">
    <w:name w:val="xl23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7">
    <w:name w:val="xl2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8">
    <w:name w:val="xl238"/>
    <w:basedOn w:val="Normal"/>
    <w:rsid w:val="005D2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9">
    <w:name w:val="xl239"/>
    <w:basedOn w:val="Normal"/>
    <w:rsid w:val="005D26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0">
    <w:name w:val="xl2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1">
    <w:name w:val="xl2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6726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B18"/>
  </w:style>
  <w:style w:type="paragraph" w:styleId="Footer">
    <w:name w:val="footer"/>
    <w:basedOn w:val="Normal"/>
    <w:link w:val="FooterChar"/>
    <w:uiPriority w:val="99"/>
    <w:semiHidden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B18"/>
  </w:style>
  <w:style w:type="table" w:styleId="TableGrid">
    <w:name w:val="Table Grid"/>
    <w:basedOn w:val="TableNormal"/>
    <w:uiPriority w:val="59"/>
    <w:rsid w:val="00E5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Normal"/>
    <w:rsid w:val="003318D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2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61C"/>
    <w:rPr>
      <w:color w:val="800080"/>
      <w:u w:val="single"/>
    </w:rPr>
  </w:style>
  <w:style w:type="paragraph" w:customStyle="1" w:styleId="xl65">
    <w:name w:val="xl65"/>
    <w:basedOn w:val="Normal"/>
    <w:rsid w:val="005D26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D26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5D261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0">
    <w:name w:val="xl15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1">
    <w:name w:val="xl15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3">
    <w:name w:val="xl15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4">
    <w:name w:val="xl15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6">
    <w:name w:val="xl15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1">
    <w:name w:val="xl171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Normal"/>
    <w:rsid w:val="005D261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7">
    <w:name w:val="xl177"/>
    <w:basedOn w:val="Normal"/>
    <w:rsid w:val="005D26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8">
    <w:name w:val="xl17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Normal"/>
    <w:rsid w:val="005D261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0">
    <w:name w:val="xl18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2">
    <w:name w:val="xl18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5">
    <w:name w:val="xl18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6">
    <w:name w:val="xl186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8">
    <w:name w:val="xl18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99">
    <w:name w:val="xl199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1">
    <w:name w:val="xl20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3">
    <w:name w:val="xl20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5D261C"/>
    <w:pPr>
      <w:pBdr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4">
    <w:name w:val="xl214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5D26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Normal"/>
    <w:rsid w:val="005D261C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Normal"/>
    <w:rsid w:val="005D261C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Normal"/>
    <w:rsid w:val="005D261C"/>
    <w:pPr>
      <w:pBdr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1">
    <w:name w:val="xl221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2">
    <w:name w:val="xl222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3">
    <w:name w:val="xl223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4">
    <w:name w:val="xl224"/>
    <w:basedOn w:val="Normal"/>
    <w:rsid w:val="005D26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5">
    <w:name w:val="xl22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26">
    <w:name w:val="xl226"/>
    <w:basedOn w:val="Normal"/>
    <w:rsid w:val="005D261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7">
    <w:name w:val="xl227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Normal"/>
    <w:rsid w:val="005D26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1">
    <w:name w:val="xl23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32">
    <w:name w:val="xl232"/>
    <w:basedOn w:val="Normal"/>
    <w:rsid w:val="005D26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3">
    <w:name w:val="xl233"/>
    <w:basedOn w:val="Normal"/>
    <w:rsid w:val="005D26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5">
    <w:name w:val="xl235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7">
    <w:name w:val="xl237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8">
    <w:name w:val="xl238"/>
    <w:basedOn w:val="Normal"/>
    <w:rsid w:val="005D2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9">
    <w:name w:val="xl239"/>
    <w:basedOn w:val="Normal"/>
    <w:rsid w:val="005D26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0">
    <w:name w:val="xl240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41">
    <w:name w:val="xl241"/>
    <w:basedOn w:val="Normal"/>
    <w:rsid w:val="005D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2">
    <w:name w:val="xl242"/>
    <w:basedOn w:val="Normal"/>
    <w:rsid w:val="006726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F1C0-0C2D-4C43-9D51-3F694E7E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6885</Words>
  <Characters>39250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Matijevic</cp:lastModifiedBy>
  <cp:revision>3</cp:revision>
  <cp:lastPrinted>2017-12-22T11:08:00Z</cp:lastPrinted>
  <dcterms:created xsi:type="dcterms:W3CDTF">2017-12-22T13:47:00Z</dcterms:created>
  <dcterms:modified xsi:type="dcterms:W3CDTF">2017-12-22T14:13:00Z</dcterms:modified>
</cp:coreProperties>
</file>